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785E8866" w14:textId="77777777" w:rsidR="00542A3B" w:rsidRPr="00542A3B"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14:paraId="5DA3B826" w14:textId="77777777" w:rsidR="00542A3B" w:rsidRPr="00542A3B"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14:paraId="6CDC76D3" w14:textId="77777777" w:rsidR="00542A3B" w:rsidRPr="00542A3B"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14:paraId="60C76181" w14:textId="77777777" w:rsidR="00542A3B" w:rsidRPr="00542A3B"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14:paraId="7176D2BB" w14:textId="02783678" w:rsidR="00545F29" w:rsidRPr="009D71F6" w:rsidRDefault="00542A3B" w:rsidP="00542A3B">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8E93726" w14:textId="4471AFFC" w:rsidR="003D01DA" w:rsidRDefault="003D01DA" w:rsidP="002F05DC">
            <w:pPr>
              <w:widowControl w:val="0"/>
              <w:spacing w:after="0" w:line="240" w:lineRule="auto"/>
              <w:jc w:val="center"/>
              <w:rPr>
                <w:rFonts w:ascii="Arial" w:hAnsi="Arial" w:cs="Arial"/>
                <w:sz w:val="24"/>
                <w:szCs w:val="24"/>
              </w:rPr>
            </w:pPr>
            <w:r>
              <w:rPr>
                <w:rFonts w:ascii="Arial" w:hAnsi="Arial" w:cs="Arial"/>
                <w:sz w:val="24"/>
                <w:szCs w:val="24"/>
              </w:rPr>
              <w:t>)</w:t>
            </w:r>
          </w:p>
          <w:p w14:paraId="75F54F92" w14:textId="587927C5" w:rsidR="003D01DA" w:rsidRDefault="003D01DA" w:rsidP="002F05DC">
            <w:pPr>
              <w:widowControl w:val="0"/>
              <w:spacing w:after="0" w:line="240" w:lineRule="auto"/>
              <w:jc w:val="center"/>
              <w:rPr>
                <w:rFonts w:ascii="Arial" w:hAnsi="Arial" w:cs="Arial"/>
                <w:sz w:val="24"/>
                <w:szCs w:val="24"/>
              </w:rPr>
            </w:pPr>
            <w:r>
              <w:rPr>
                <w:rFonts w:ascii="Arial" w:hAnsi="Arial" w:cs="Arial"/>
                <w:sz w:val="24"/>
                <w:szCs w:val="24"/>
              </w:rPr>
              <w:t>)</w:t>
            </w:r>
          </w:p>
          <w:p w14:paraId="5EFA8FA9" w14:textId="06C37CB9" w:rsidR="003D01DA" w:rsidRDefault="009B4EBD" w:rsidP="002F05DC">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58CE4F9E" w:rsidR="00545F29" w:rsidRPr="009D71F6" w:rsidRDefault="00545F29" w:rsidP="00542A3B">
            <w:pPr>
              <w:widowControl w:val="0"/>
              <w:spacing w:after="0" w:line="240" w:lineRule="auto"/>
              <w:rPr>
                <w:rFonts w:ascii="Arial" w:hAnsi="Arial" w:cs="Arial"/>
                <w:sz w:val="24"/>
                <w:szCs w:val="24"/>
              </w:rPr>
            </w:pP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2EAB165A" w:rsidR="00545F29" w:rsidRPr="009D71F6" w:rsidRDefault="00542A3B">
            <w:pPr>
              <w:widowControl w:val="0"/>
              <w:spacing w:after="0" w:line="240" w:lineRule="auto"/>
              <w:rPr>
                <w:rFonts w:ascii="Arial" w:hAnsi="Arial" w:cs="Arial"/>
                <w:sz w:val="24"/>
                <w:szCs w:val="24"/>
              </w:rPr>
            </w:pPr>
            <w:r>
              <w:rPr>
                <w:rFonts w:ascii="Arial" w:hAnsi="Arial" w:cs="Arial"/>
                <w:sz w:val="24"/>
                <w:szCs w:val="24"/>
              </w:rPr>
              <w:t>Case No. 14-1297</w:t>
            </w:r>
            <w:r w:rsidR="003D01DA">
              <w:rPr>
                <w:rFonts w:ascii="Arial" w:hAnsi="Arial" w:cs="Arial"/>
                <w:sz w:val="24"/>
                <w:szCs w:val="24"/>
              </w:rPr>
              <w:t>-EL-SSO</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2E275791" w14:textId="77777777" w:rsidR="00613140" w:rsidRDefault="00613140">
            <w:pPr>
              <w:widowControl w:val="0"/>
              <w:spacing w:after="0" w:line="240" w:lineRule="auto"/>
              <w:rPr>
                <w:rFonts w:ascii="Arial" w:hAnsi="Arial" w:cs="Arial"/>
                <w:sz w:val="24"/>
                <w:szCs w:val="24"/>
              </w:rPr>
            </w:pPr>
          </w:p>
          <w:p w14:paraId="7176D2C5" w14:textId="1B4797BD" w:rsidR="00613140" w:rsidRPr="009D71F6" w:rsidRDefault="00613140">
            <w:pPr>
              <w:widowControl w:val="0"/>
              <w:spacing w:after="0" w:line="240" w:lineRule="auto"/>
              <w:rPr>
                <w:rFonts w:ascii="Arial" w:hAnsi="Arial" w:cs="Arial"/>
                <w:sz w:val="24"/>
                <w:szCs w:val="24"/>
              </w:rPr>
            </w:pP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7EF6BA90" w:rsidR="00545F29" w:rsidRPr="009D71F6" w:rsidRDefault="00935AEE" w:rsidP="00935AEE">
      <w:pPr>
        <w:widowControl w:val="0"/>
        <w:spacing w:after="0" w:line="240" w:lineRule="auto"/>
        <w:jc w:val="center"/>
        <w:rPr>
          <w:rFonts w:ascii="Arial" w:hAnsi="Arial" w:cs="Arial"/>
          <w:b/>
          <w:bCs/>
          <w:sz w:val="24"/>
          <w:szCs w:val="24"/>
        </w:rPr>
      </w:pPr>
      <w:proofErr w:type="gramStart"/>
      <w:r>
        <w:rPr>
          <w:rFonts w:ascii="Arial" w:hAnsi="Arial" w:cs="Arial"/>
          <w:b/>
          <w:bCs/>
          <w:sz w:val="24"/>
          <w:szCs w:val="24"/>
        </w:rPr>
        <w:t xml:space="preserve">MOTION FOR </w:t>
      </w:r>
      <w:r w:rsidR="00850415">
        <w:rPr>
          <w:rFonts w:ascii="Arial" w:hAnsi="Arial" w:cs="Arial"/>
          <w:b/>
          <w:bCs/>
          <w:sz w:val="24"/>
          <w:szCs w:val="24"/>
        </w:rPr>
        <w:t xml:space="preserve">EXTENSION OF FILING DEADLINE </w:t>
      </w:r>
      <w:r>
        <w:rPr>
          <w:rFonts w:ascii="Arial" w:hAnsi="Arial" w:cs="Arial"/>
          <w:b/>
          <w:bCs/>
          <w:sz w:val="24"/>
          <w:szCs w:val="24"/>
        </w:rPr>
        <w:t>AND MEMORANDUM IN SUPPORT</w:t>
      </w:r>
      <w:r w:rsidR="00850415">
        <w:rPr>
          <w:rFonts w:ascii="Arial" w:hAnsi="Arial" w:cs="Arial"/>
          <w:b/>
          <w:bCs/>
          <w:sz w:val="24"/>
          <w:szCs w:val="24"/>
        </w:rPr>
        <w:t xml:space="preserve"> AND R</w:t>
      </w:r>
      <w:r w:rsidR="008871E9">
        <w:rPr>
          <w:rFonts w:ascii="Arial" w:hAnsi="Arial" w:cs="Arial"/>
          <w:b/>
          <w:bCs/>
          <w:sz w:val="24"/>
          <w:szCs w:val="24"/>
        </w:rPr>
        <w:t xml:space="preserve">EQUEST FOR EXPEDITED TREATMENT </w:t>
      </w:r>
      <w:r w:rsidR="00850415">
        <w:rPr>
          <w:rFonts w:ascii="Arial" w:hAnsi="Arial" w:cs="Arial"/>
          <w:b/>
          <w:bCs/>
          <w:sz w:val="24"/>
          <w:szCs w:val="24"/>
        </w:rPr>
        <w:t>OF INTERSTATE GAS SUPPLY, INC.</w:t>
      </w:r>
      <w:proofErr w:type="gramEnd"/>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D434B1A"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9A5282C"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7002DFE5"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39545212"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1FFAC93F" w14:textId="5772FB47" w:rsidR="00237730" w:rsidRDefault="00237730" w:rsidP="00237730">
      <w:pPr>
        <w:spacing w:after="0" w:line="240" w:lineRule="auto"/>
        <w:ind w:left="5040"/>
        <w:rPr>
          <w:rFonts w:ascii="Arial" w:eastAsia="Calibri" w:hAnsi="Arial" w:cs="Arial"/>
          <w:sz w:val="24"/>
          <w:szCs w:val="24"/>
          <w:u w:val="single"/>
        </w:rPr>
      </w:pPr>
    </w:p>
    <w:p w14:paraId="7307477B" w14:textId="2D25732C" w:rsidR="00237730" w:rsidRDefault="00237730" w:rsidP="00237730">
      <w:pPr>
        <w:spacing w:after="0" w:line="240" w:lineRule="auto"/>
        <w:ind w:left="5040"/>
        <w:rPr>
          <w:rFonts w:ascii="Arial" w:hAnsi="Arial" w:cs="Arial"/>
          <w:sz w:val="24"/>
          <w:szCs w:val="24"/>
        </w:rPr>
      </w:pPr>
      <w:r>
        <w:rPr>
          <w:rFonts w:ascii="Arial" w:hAnsi="Arial" w:cs="Arial"/>
          <w:sz w:val="24"/>
          <w:szCs w:val="24"/>
        </w:rPr>
        <w:t>Joseph Oliker</w:t>
      </w:r>
      <w:r w:rsidR="007B3399">
        <w:rPr>
          <w:rFonts w:ascii="Arial" w:hAnsi="Arial" w:cs="Arial"/>
          <w:sz w:val="24"/>
          <w:szCs w:val="24"/>
        </w:rPr>
        <w:t xml:space="preserve"> (0086088)</w:t>
      </w:r>
    </w:p>
    <w:p w14:paraId="794E3277"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9" w:history="1">
        <w:r w:rsidRPr="00A71E20">
          <w:rPr>
            <w:rStyle w:val="Hyperlink"/>
            <w:rFonts w:ascii="Arial" w:hAnsi="Arial" w:cs="Arial"/>
            <w:color w:val="auto"/>
            <w:sz w:val="24"/>
            <w:szCs w:val="24"/>
            <w:u w:val="none"/>
          </w:rPr>
          <w:t>joliker@igsenergy.com</w:t>
        </w:r>
      </w:hyperlink>
    </w:p>
    <w:p w14:paraId="47F2F7F1"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Counsel of Record</w:t>
      </w:r>
    </w:p>
    <w:p w14:paraId="1C54B0A0" w14:textId="1FE88325" w:rsidR="00237730" w:rsidRDefault="00AA75B4" w:rsidP="00237730">
      <w:pPr>
        <w:spacing w:after="0" w:line="240" w:lineRule="auto"/>
        <w:ind w:left="5040"/>
        <w:rPr>
          <w:rFonts w:ascii="Arial" w:hAnsi="Arial" w:cs="Arial"/>
          <w:sz w:val="24"/>
          <w:szCs w:val="24"/>
        </w:rPr>
      </w:pPr>
      <w:r>
        <w:rPr>
          <w:rFonts w:ascii="Arial" w:hAnsi="Arial" w:cs="Arial"/>
          <w:sz w:val="24"/>
          <w:szCs w:val="24"/>
        </w:rPr>
        <w:t>IGS Energy</w:t>
      </w:r>
    </w:p>
    <w:p w14:paraId="7808A77D"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6100 Emerald Parkway</w:t>
      </w:r>
    </w:p>
    <w:p w14:paraId="7F0E5D8B"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Dublin, Ohio 43016</w:t>
      </w:r>
    </w:p>
    <w:p w14:paraId="6527965A"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3ABFFA73"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F7DC00" w14:textId="77777777" w:rsidR="00237730" w:rsidRDefault="00237730" w:rsidP="00237730">
      <w:pPr>
        <w:spacing w:after="0" w:line="240" w:lineRule="auto"/>
        <w:ind w:left="5040"/>
        <w:rPr>
          <w:rFonts w:ascii="Arial" w:hAnsi="Arial" w:cs="Arial"/>
          <w:sz w:val="24"/>
          <w:szCs w:val="24"/>
        </w:rPr>
      </w:pPr>
    </w:p>
    <w:p w14:paraId="5C805413" w14:textId="26A87F32" w:rsidR="00237730" w:rsidRDefault="00237730" w:rsidP="00237730">
      <w:pPr>
        <w:spacing w:after="0" w:line="240" w:lineRule="auto"/>
        <w:ind w:left="5040"/>
        <w:rPr>
          <w:rFonts w:ascii="Arial" w:hAnsi="Arial" w:cs="Arial"/>
          <w:b/>
          <w:i/>
          <w:sz w:val="24"/>
          <w:szCs w:val="24"/>
        </w:rPr>
      </w:pPr>
      <w:r>
        <w:rPr>
          <w:rFonts w:ascii="Arial" w:hAnsi="Arial" w:cs="Arial"/>
          <w:b/>
          <w:i/>
          <w:sz w:val="24"/>
          <w:szCs w:val="24"/>
        </w:rPr>
        <w:t>Attorneys for IGS Energy</w:t>
      </w:r>
    </w:p>
    <w:p w14:paraId="29245C49" w14:textId="77777777" w:rsidR="00237730" w:rsidRDefault="00237730" w:rsidP="00237730">
      <w:pPr>
        <w:spacing w:after="0" w:line="240" w:lineRule="auto"/>
        <w:ind w:left="5040"/>
        <w:rPr>
          <w:rFonts w:ascii="Arial" w:hAnsi="Arial" w:cs="Arial"/>
          <w:b/>
          <w:i/>
          <w:sz w:val="24"/>
          <w:szCs w:val="24"/>
        </w:rPr>
      </w:pPr>
    </w:p>
    <w:p w14:paraId="75591524" w14:textId="77777777" w:rsidR="00EC019F" w:rsidRDefault="00EC019F" w:rsidP="00D13280">
      <w:pPr>
        <w:spacing w:after="0" w:line="240" w:lineRule="auto"/>
        <w:rPr>
          <w:rFonts w:ascii="Arial" w:hAnsi="Arial" w:cs="Arial"/>
          <w:b/>
          <w:sz w:val="24"/>
          <w:szCs w:val="24"/>
        </w:rPr>
      </w:pPr>
    </w:p>
    <w:p w14:paraId="758D02C1" w14:textId="77777777" w:rsidR="00EC019F" w:rsidRDefault="00EC019F" w:rsidP="00D13280">
      <w:pPr>
        <w:spacing w:after="0" w:line="240" w:lineRule="auto"/>
        <w:rPr>
          <w:rFonts w:ascii="Arial" w:hAnsi="Arial" w:cs="Arial"/>
          <w:b/>
          <w:sz w:val="24"/>
          <w:szCs w:val="24"/>
        </w:rPr>
      </w:pPr>
    </w:p>
    <w:p w14:paraId="3DAFAFE8" w14:textId="77777777" w:rsidR="00EC019F" w:rsidRDefault="00EC019F" w:rsidP="00D13280">
      <w:pPr>
        <w:spacing w:after="0" w:line="240" w:lineRule="auto"/>
        <w:rPr>
          <w:rFonts w:ascii="Arial" w:hAnsi="Arial" w:cs="Arial"/>
          <w:b/>
          <w:sz w:val="24"/>
          <w:szCs w:val="24"/>
        </w:rPr>
      </w:pPr>
    </w:p>
    <w:p w14:paraId="17FC329F" w14:textId="77777777" w:rsidR="00EC019F" w:rsidRDefault="00EC019F" w:rsidP="00D13280">
      <w:pPr>
        <w:spacing w:after="0" w:line="240" w:lineRule="auto"/>
        <w:rPr>
          <w:rFonts w:ascii="Arial" w:hAnsi="Arial" w:cs="Arial"/>
          <w:b/>
          <w:sz w:val="24"/>
          <w:szCs w:val="24"/>
        </w:rPr>
      </w:pPr>
    </w:p>
    <w:p w14:paraId="186244EE" w14:textId="5C351E48" w:rsidR="00542A3B" w:rsidRDefault="00850415" w:rsidP="00EC019F">
      <w:pPr>
        <w:spacing w:after="0" w:line="240" w:lineRule="auto"/>
        <w:rPr>
          <w:rFonts w:ascii="Arial" w:hAnsi="Arial" w:cs="Arial"/>
          <w:b/>
          <w:sz w:val="24"/>
          <w:szCs w:val="24"/>
        </w:rPr>
      </w:pPr>
      <w:r>
        <w:rPr>
          <w:rFonts w:ascii="Arial" w:hAnsi="Arial" w:cs="Arial"/>
          <w:b/>
          <w:sz w:val="24"/>
          <w:szCs w:val="24"/>
        </w:rPr>
        <w:t>June 15</w:t>
      </w:r>
      <w:r w:rsidR="00935AEE">
        <w:rPr>
          <w:rFonts w:ascii="Arial" w:hAnsi="Arial" w:cs="Arial"/>
          <w:b/>
          <w:sz w:val="24"/>
          <w:szCs w:val="24"/>
        </w:rPr>
        <w:t>, 2015</w:t>
      </w:r>
    </w:p>
    <w:p w14:paraId="4217075D" w14:textId="77777777" w:rsidR="00EC019F" w:rsidRPr="00EC019F" w:rsidRDefault="00EC019F" w:rsidP="00EC019F">
      <w:pPr>
        <w:spacing w:after="0" w:line="240" w:lineRule="auto"/>
        <w:rPr>
          <w:rFonts w:ascii="Arial" w:hAnsi="Arial" w:cs="Arial"/>
          <w:b/>
          <w:sz w:val="24"/>
          <w:szCs w:val="24"/>
        </w:rPr>
      </w:pPr>
    </w:p>
    <w:p w14:paraId="7CD78CD7" w14:textId="77777777" w:rsidR="00850415" w:rsidRDefault="00850415" w:rsidP="00237730">
      <w:pPr>
        <w:pStyle w:val="Title"/>
        <w:widowControl w:val="0"/>
        <w:rPr>
          <w:rFonts w:ascii="Arial" w:hAnsi="Arial" w:cs="Arial"/>
          <w:szCs w:val="24"/>
        </w:rPr>
      </w:pPr>
    </w:p>
    <w:p w14:paraId="6C2ADBD3" w14:textId="1EA45741" w:rsidR="00237730" w:rsidRPr="009D71F6" w:rsidRDefault="00237730" w:rsidP="00237730">
      <w:pPr>
        <w:pStyle w:val="Title"/>
        <w:widowControl w:val="0"/>
        <w:rPr>
          <w:rFonts w:ascii="Arial" w:hAnsi="Arial" w:cs="Arial"/>
          <w:szCs w:val="24"/>
        </w:rPr>
      </w:pPr>
      <w:r w:rsidRPr="009D71F6">
        <w:rPr>
          <w:rFonts w:ascii="Arial" w:hAnsi="Arial" w:cs="Arial"/>
          <w:szCs w:val="24"/>
        </w:rPr>
        <w:lastRenderedPageBreak/>
        <w:t>BEFORE</w:t>
      </w:r>
    </w:p>
    <w:p w14:paraId="43401F05" w14:textId="77777777" w:rsidR="00237730" w:rsidRPr="009D71F6" w:rsidRDefault="00237730" w:rsidP="00237730">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9B4EBD" w:rsidRPr="009D71F6" w14:paraId="7097BB97" w14:textId="77777777" w:rsidTr="00D0072D">
        <w:trPr>
          <w:trHeight w:val="873"/>
          <w:jc w:val="center"/>
        </w:trPr>
        <w:tc>
          <w:tcPr>
            <w:tcW w:w="4739" w:type="dxa"/>
          </w:tcPr>
          <w:p w14:paraId="6E682F90"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14:paraId="2DF5A17C"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14:paraId="4340DF00"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14:paraId="2AB7CB62"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14:paraId="4F7A1708" w14:textId="680233E8" w:rsidR="009B4EBD" w:rsidRPr="009D71F6" w:rsidRDefault="009B4EBD" w:rsidP="00D0072D">
            <w:pPr>
              <w:widowControl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14:paraId="690C848D" w14:textId="77777777" w:rsidR="009B4EBD" w:rsidRPr="009D71F6" w:rsidRDefault="009B4EBD" w:rsidP="005D4715">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0461640" w14:textId="77777777" w:rsidR="009B4EBD" w:rsidRPr="009D71F6" w:rsidRDefault="009B4EBD" w:rsidP="005D4715">
            <w:pPr>
              <w:widowControl w:val="0"/>
              <w:spacing w:after="0" w:line="240" w:lineRule="auto"/>
              <w:jc w:val="center"/>
              <w:rPr>
                <w:rFonts w:ascii="Arial" w:hAnsi="Arial" w:cs="Arial"/>
                <w:sz w:val="24"/>
                <w:szCs w:val="24"/>
              </w:rPr>
            </w:pPr>
            <w:r w:rsidRPr="009D71F6">
              <w:rPr>
                <w:rFonts w:ascii="Arial" w:hAnsi="Arial" w:cs="Arial"/>
                <w:sz w:val="24"/>
                <w:szCs w:val="24"/>
              </w:rPr>
              <w:t>)</w:t>
            </w:r>
          </w:p>
          <w:p w14:paraId="3BD066D9" w14:textId="77777777" w:rsidR="009B4EBD" w:rsidRPr="009D71F6" w:rsidRDefault="009B4EBD" w:rsidP="005D4715">
            <w:pPr>
              <w:widowControl w:val="0"/>
              <w:spacing w:after="0" w:line="240" w:lineRule="auto"/>
              <w:jc w:val="center"/>
              <w:rPr>
                <w:rFonts w:ascii="Arial" w:hAnsi="Arial" w:cs="Arial"/>
                <w:sz w:val="24"/>
                <w:szCs w:val="24"/>
              </w:rPr>
            </w:pPr>
            <w:r w:rsidRPr="009D71F6">
              <w:rPr>
                <w:rFonts w:ascii="Arial" w:hAnsi="Arial" w:cs="Arial"/>
                <w:sz w:val="24"/>
                <w:szCs w:val="24"/>
              </w:rPr>
              <w:t>)</w:t>
            </w:r>
          </w:p>
          <w:p w14:paraId="45066541" w14:textId="77777777" w:rsidR="009B4EBD" w:rsidRPr="009D71F6" w:rsidRDefault="009B4EBD" w:rsidP="005D4715">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16740F6" w14:textId="77777777" w:rsidR="009B4EBD" w:rsidRDefault="009B4EBD" w:rsidP="005D4715">
            <w:pPr>
              <w:widowControl w:val="0"/>
              <w:spacing w:after="0" w:line="240" w:lineRule="auto"/>
              <w:jc w:val="center"/>
              <w:rPr>
                <w:rFonts w:ascii="Arial" w:hAnsi="Arial" w:cs="Arial"/>
                <w:sz w:val="24"/>
                <w:szCs w:val="24"/>
              </w:rPr>
            </w:pPr>
            <w:r>
              <w:rPr>
                <w:rFonts w:ascii="Arial" w:hAnsi="Arial" w:cs="Arial"/>
                <w:sz w:val="24"/>
                <w:szCs w:val="24"/>
              </w:rPr>
              <w:t>)</w:t>
            </w:r>
          </w:p>
          <w:p w14:paraId="1133E8C0" w14:textId="77777777" w:rsidR="009B4EBD" w:rsidRDefault="009B4EBD" w:rsidP="005D4715">
            <w:pPr>
              <w:widowControl w:val="0"/>
              <w:spacing w:after="0" w:line="240" w:lineRule="auto"/>
              <w:jc w:val="center"/>
              <w:rPr>
                <w:rFonts w:ascii="Arial" w:hAnsi="Arial" w:cs="Arial"/>
                <w:sz w:val="24"/>
                <w:szCs w:val="24"/>
              </w:rPr>
            </w:pPr>
            <w:r>
              <w:rPr>
                <w:rFonts w:ascii="Arial" w:hAnsi="Arial" w:cs="Arial"/>
                <w:sz w:val="24"/>
                <w:szCs w:val="24"/>
              </w:rPr>
              <w:t>)</w:t>
            </w:r>
          </w:p>
          <w:p w14:paraId="0F74B6E4" w14:textId="14947F34" w:rsidR="009B4EBD" w:rsidRDefault="009B4EBD" w:rsidP="005D4715">
            <w:pPr>
              <w:widowControl w:val="0"/>
              <w:spacing w:after="0" w:line="240" w:lineRule="auto"/>
              <w:jc w:val="center"/>
              <w:rPr>
                <w:rFonts w:ascii="Arial" w:hAnsi="Arial" w:cs="Arial"/>
                <w:sz w:val="24"/>
                <w:szCs w:val="24"/>
              </w:rPr>
            </w:pPr>
            <w:r>
              <w:rPr>
                <w:rFonts w:ascii="Arial" w:hAnsi="Arial" w:cs="Arial"/>
                <w:sz w:val="24"/>
                <w:szCs w:val="24"/>
              </w:rPr>
              <w:t>)</w:t>
            </w:r>
          </w:p>
          <w:p w14:paraId="38CC3C19" w14:textId="378E4C29" w:rsidR="009B4EBD" w:rsidRPr="009D71F6" w:rsidRDefault="009B4EBD" w:rsidP="00D0072D">
            <w:pPr>
              <w:widowControl w:val="0"/>
              <w:spacing w:after="0" w:line="240" w:lineRule="auto"/>
              <w:jc w:val="center"/>
              <w:rPr>
                <w:rFonts w:ascii="Arial" w:hAnsi="Arial" w:cs="Arial"/>
                <w:sz w:val="24"/>
                <w:szCs w:val="24"/>
              </w:rPr>
            </w:pPr>
          </w:p>
        </w:tc>
        <w:tc>
          <w:tcPr>
            <w:tcW w:w="3928" w:type="dxa"/>
          </w:tcPr>
          <w:p w14:paraId="05790081" w14:textId="77777777" w:rsidR="009B4EBD" w:rsidRPr="009D71F6" w:rsidRDefault="009B4EBD" w:rsidP="005D4715">
            <w:pPr>
              <w:widowControl w:val="0"/>
              <w:spacing w:after="0" w:line="240" w:lineRule="auto"/>
              <w:rPr>
                <w:rFonts w:ascii="Arial" w:hAnsi="Arial" w:cs="Arial"/>
                <w:sz w:val="24"/>
                <w:szCs w:val="24"/>
              </w:rPr>
            </w:pPr>
          </w:p>
          <w:p w14:paraId="0E1515C1" w14:textId="77777777" w:rsidR="009B4EBD" w:rsidRPr="009D71F6" w:rsidRDefault="009B4EBD" w:rsidP="005D4715">
            <w:pPr>
              <w:widowControl w:val="0"/>
              <w:spacing w:after="0" w:line="240" w:lineRule="auto"/>
              <w:rPr>
                <w:rFonts w:ascii="Arial" w:hAnsi="Arial" w:cs="Arial"/>
                <w:sz w:val="24"/>
                <w:szCs w:val="24"/>
              </w:rPr>
            </w:pPr>
          </w:p>
          <w:p w14:paraId="59F04C20" w14:textId="77777777" w:rsidR="009B4EBD" w:rsidRPr="009D71F6" w:rsidRDefault="009B4EBD" w:rsidP="005D4715">
            <w:pPr>
              <w:widowControl w:val="0"/>
              <w:spacing w:after="0" w:line="240" w:lineRule="auto"/>
              <w:rPr>
                <w:rFonts w:ascii="Arial" w:hAnsi="Arial" w:cs="Arial"/>
                <w:sz w:val="24"/>
                <w:szCs w:val="24"/>
              </w:rPr>
            </w:pPr>
            <w:r>
              <w:rPr>
                <w:rFonts w:ascii="Arial" w:hAnsi="Arial" w:cs="Arial"/>
                <w:sz w:val="24"/>
                <w:szCs w:val="24"/>
              </w:rPr>
              <w:t>Case No. 14-1297-EL-SSO</w:t>
            </w:r>
          </w:p>
          <w:p w14:paraId="72A55E9C" w14:textId="77777777" w:rsidR="009B4EBD" w:rsidRPr="009D71F6" w:rsidRDefault="009B4EBD" w:rsidP="005D4715">
            <w:pPr>
              <w:widowControl w:val="0"/>
              <w:spacing w:after="0" w:line="240" w:lineRule="auto"/>
              <w:rPr>
                <w:rFonts w:ascii="Arial" w:hAnsi="Arial" w:cs="Arial"/>
                <w:sz w:val="24"/>
                <w:szCs w:val="24"/>
              </w:rPr>
            </w:pPr>
          </w:p>
          <w:p w14:paraId="4D2B7198" w14:textId="77777777" w:rsidR="009B4EBD" w:rsidRDefault="009B4EBD" w:rsidP="005D4715">
            <w:pPr>
              <w:widowControl w:val="0"/>
              <w:spacing w:after="0" w:line="240" w:lineRule="auto"/>
              <w:rPr>
                <w:rFonts w:ascii="Arial" w:hAnsi="Arial" w:cs="Arial"/>
                <w:sz w:val="24"/>
                <w:szCs w:val="24"/>
              </w:rPr>
            </w:pPr>
          </w:p>
          <w:p w14:paraId="16B1B5DA" w14:textId="77777777" w:rsidR="009B4EBD" w:rsidRDefault="009B4EBD" w:rsidP="005D4715">
            <w:pPr>
              <w:widowControl w:val="0"/>
              <w:spacing w:after="0" w:line="240" w:lineRule="auto"/>
              <w:rPr>
                <w:rFonts w:ascii="Arial" w:hAnsi="Arial" w:cs="Arial"/>
                <w:sz w:val="24"/>
                <w:szCs w:val="24"/>
              </w:rPr>
            </w:pPr>
          </w:p>
          <w:p w14:paraId="3A9A39AC" w14:textId="77777777" w:rsidR="009B4EBD" w:rsidRDefault="009B4EBD" w:rsidP="005D4715">
            <w:pPr>
              <w:widowControl w:val="0"/>
              <w:spacing w:after="0" w:line="240" w:lineRule="auto"/>
              <w:rPr>
                <w:rFonts w:ascii="Arial" w:hAnsi="Arial" w:cs="Arial"/>
                <w:sz w:val="24"/>
                <w:szCs w:val="24"/>
              </w:rPr>
            </w:pPr>
          </w:p>
          <w:p w14:paraId="0B4852A8" w14:textId="0B98F198" w:rsidR="009B4EBD" w:rsidRPr="009D71F6" w:rsidRDefault="009B4EBD" w:rsidP="00D0072D">
            <w:pPr>
              <w:widowControl w:val="0"/>
              <w:spacing w:after="0" w:line="240" w:lineRule="auto"/>
              <w:rPr>
                <w:rFonts w:ascii="Arial" w:hAnsi="Arial" w:cs="Arial"/>
                <w:sz w:val="24"/>
                <w:szCs w:val="24"/>
              </w:rPr>
            </w:pPr>
          </w:p>
        </w:tc>
      </w:tr>
    </w:tbl>
    <w:p w14:paraId="0804716A"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2D7FB604" w14:textId="77777777" w:rsidR="00237730" w:rsidRPr="009D71F6" w:rsidRDefault="00237730" w:rsidP="00237730">
      <w:pPr>
        <w:widowControl w:val="0"/>
        <w:spacing w:after="0" w:line="240" w:lineRule="auto"/>
        <w:jc w:val="center"/>
        <w:rPr>
          <w:rFonts w:ascii="Arial" w:hAnsi="Arial" w:cs="Arial"/>
          <w:b/>
          <w:bCs/>
          <w:sz w:val="24"/>
          <w:szCs w:val="24"/>
        </w:rPr>
      </w:pPr>
    </w:p>
    <w:p w14:paraId="17768E5F" w14:textId="0EDF1506" w:rsidR="00237730" w:rsidRPr="009D71F6" w:rsidRDefault="00850415" w:rsidP="00237730">
      <w:pPr>
        <w:widowControl w:val="0"/>
        <w:spacing w:after="0" w:line="240" w:lineRule="auto"/>
        <w:jc w:val="center"/>
        <w:rPr>
          <w:rFonts w:ascii="Arial" w:hAnsi="Arial" w:cs="Arial"/>
          <w:b/>
          <w:bCs/>
          <w:sz w:val="24"/>
          <w:szCs w:val="24"/>
        </w:rPr>
      </w:pPr>
      <w:r>
        <w:rPr>
          <w:rFonts w:ascii="Arial" w:hAnsi="Arial" w:cs="Arial"/>
          <w:b/>
          <w:bCs/>
          <w:sz w:val="24"/>
          <w:szCs w:val="24"/>
        </w:rPr>
        <w:t>MOTION FOR EXTENSION OF FILING DEADLINE AND REQUEST FOR EXPEDITED TREATMENT</w:t>
      </w:r>
    </w:p>
    <w:p w14:paraId="5C6BDE06"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31317229"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1782A68A" w14:textId="43D42A92" w:rsidR="00DC7428" w:rsidRPr="00DC7428" w:rsidRDefault="00C420DA" w:rsidP="00DC7428">
      <w:pPr>
        <w:autoSpaceDE w:val="0"/>
        <w:autoSpaceDN w:val="0"/>
        <w:adjustRightInd w:val="0"/>
        <w:spacing w:after="0" w:line="480" w:lineRule="auto"/>
        <w:ind w:firstLine="720"/>
        <w:jc w:val="both"/>
        <w:rPr>
          <w:rFonts w:ascii="Arial" w:hAnsi="Arial" w:cs="Arial"/>
          <w:sz w:val="24"/>
          <w:szCs w:val="24"/>
        </w:rPr>
      </w:pPr>
      <w:r w:rsidRPr="00935AEE">
        <w:rPr>
          <w:rFonts w:ascii="Arial" w:hAnsi="Arial" w:cs="Arial"/>
          <w:sz w:val="24"/>
          <w:szCs w:val="24"/>
        </w:rPr>
        <w:t>Pursuant to Rule 490</w:t>
      </w:r>
      <w:r w:rsidR="00DC7428">
        <w:rPr>
          <w:rFonts w:ascii="Arial" w:hAnsi="Arial" w:cs="Arial"/>
          <w:sz w:val="24"/>
          <w:szCs w:val="24"/>
        </w:rPr>
        <w:t>1-1-12</w:t>
      </w:r>
      <w:r w:rsidR="008871E9">
        <w:rPr>
          <w:rFonts w:ascii="Arial" w:hAnsi="Arial" w:cs="Arial"/>
          <w:sz w:val="24"/>
          <w:szCs w:val="24"/>
        </w:rPr>
        <w:t>, 4901-1-13</w:t>
      </w:r>
      <w:r w:rsidR="00DC7428">
        <w:rPr>
          <w:rFonts w:ascii="Arial" w:hAnsi="Arial" w:cs="Arial"/>
          <w:sz w:val="24"/>
          <w:szCs w:val="24"/>
        </w:rPr>
        <w:t xml:space="preserve"> and 4901-1-15</w:t>
      </w:r>
      <w:r w:rsidRPr="00935AEE">
        <w:rPr>
          <w:rFonts w:ascii="Arial" w:hAnsi="Arial" w:cs="Arial"/>
          <w:sz w:val="24"/>
          <w:szCs w:val="24"/>
        </w:rPr>
        <w:t>, Ohio Administrative Code (“OAC”)</w:t>
      </w:r>
      <w:r w:rsidR="00F4518E" w:rsidRPr="00935AEE">
        <w:rPr>
          <w:rFonts w:ascii="Arial" w:hAnsi="Arial" w:cs="Arial"/>
          <w:sz w:val="24"/>
          <w:szCs w:val="24"/>
        </w:rPr>
        <w:t xml:space="preserve">, </w:t>
      </w:r>
      <w:r w:rsidR="00DC7428">
        <w:rPr>
          <w:rFonts w:ascii="Arial" w:hAnsi="Arial" w:cs="Arial"/>
          <w:sz w:val="24"/>
        </w:rPr>
        <w:t xml:space="preserve">Interstate Gas Supply, Inc. (“IGS Energy” or “IGS”) </w:t>
      </w:r>
      <w:r w:rsidR="00935AEE">
        <w:rPr>
          <w:rFonts w:ascii="Arial" w:hAnsi="Arial" w:cs="Arial"/>
          <w:sz w:val="24"/>
        </w:rPr>
        <w:t>hereby move</w:t>
      </w:r>
      <w:r w:rsidR="00DC7428">
        <w:rPr>
          <w:rFonts w:ascii="Arial" w:hAnsi="Arial" w:cs="Arial"/>
          <w:sz w:val="24"/>
        </w:rPr>
        <w:t>s</w:t>
      </w:r>
      <w:r w:rsidR="00935AEE">
        <w:rPr>
          <w:rFonts w:ascii="Arial" w:hAnsi="Arial" w:cs="Arial"/>
          <w:sz w:val="24"/>
        </w:rPr>
        <w:t xml:space="preserve"> </w:t>
      </w:r>
      <w:r w:rsidR="00935AEE" w:rsidRPr="00935AEE">
        <w:rPr>
          <w:rFonts w:ascii="Arial" w:hAnsi="Arial" w:cs="Arial"/>
          <w:sz w:val="24"/>
        </w:rPr>
        <w:t xml:space="preserve">the </w:t>
      </w:r>
      <w:r w:rsidR="00935AEE">
        <w:rPr>
          <w:rFonts w:ascii="Arial" w:hAnsi="Arial" w:cs="Arial"/>
          <w:sz w:val="24"/>
        </w:rPr>
        <w:t>Public Utilities Commission of Ohio (“</w:t>
      </w:r>
      <w:r w:rsidR="00935AEE" w:rsidRPr="00935AEE">
        <w:rPr>
          <w:rFonts w:ascii="Arial" w:hAnsi="Arial" w:cs="Arial"/>
          <w:sz w:val="24"/>
        </w:rPr>
        <w:t>Commission</w:t>
      </w:r>
      <w:r w:rsidR="00935AEE">
        <w:rPr>
          <w:rFonts w:ascii="Arial" w:hAnsi="Arial" w:cs="Arial"/>
          <w:sz w:val="24"/>
        </w:rPr>
        <w:t>”)</w:t>
      </w:r>
      <w:r w:rsidR="008871E9">
        <w:rPr>
          <w:rFonts w:ascii="Arial" w:hAnsi="Arial" w:cs="Arial"/>
          <w:sz w:val="24"/>
        </w:rPr>
        <w:t xml:space="preserve"> to extend the deadline</w:t>
      </w:r>
      <w:r w:rsidR="00DC7428">
        <w:rPr>
          <w:rFonts w:ascii="Arial" w:hAnsi="Arial" w:cs="Arial"/>
          <w:sz w:val="24"/>
        </w:rPr>
        <w:t xml:space="preserve"> for</w:t>
      </w:r>
      <w:r w:rsidR="008871E9">
        <w:rPr>
          <w:rFonts w:ascii="Arial" w:hAnsi="Arial" w:cs="Arial"/>
          <w:sz w:val="24"/>
        </w:rPr>
        <w:t xml:space="preserve"> filing</w:t>
      </w:r>
      <w:r w:rsidR="00DC7428">
        <w:rPr>
          <w:rFonts w:ascii="Arial" w:hAnsi="Arial" w:cs="Arial"/>
          <w:sz w:val="24"/>
        </w:rPr>
        <w:t xml:space="preserve"> IGS’s reply to the interlocutory appeals submitted by Duke Energy Ohio, Inc. (“Duke”) and</w:t>
      </w:r>
      <w:r w:rsidR="00935AEE">
        <w:rPr>
          <w:rFonts w:ascii="Arial" w:hAnsi="Arial" w:cs="Arial"/>
          <w:sz w:val="24"/>
        </w:rPr>
        <w:t xml:space="preserve"> </w:t>
      </w:r>
      <w:r w:rsidR="00F81684">
        <w:rPr>
          <w:rFonts w:ascii="Arial" w:hAnsi="Arial" w:cs="Arial"/>
          <w:sz w:val="24"/>
          <w:szCs w:val="24"/>
        </w:rPr>
        <w:t xml:space="preserve">Ohio </w:t>
      </w:r>
      <w:r w:rsidR="00F81684" w:rsidRPr="00542A3B">
        <w:rPr>
          <w:rFonts w:ascii="Arial" w:hAnsi="Arial" w:cs="Arial"/>
          <w:sz w:val="24"/>
          <w:szCs w:val="24"/>
        </w:rPr>
        <w:t>Edison Company, The C</w:t>
      </w:r>
      <w:r w:rsidR="00F81684">
        <w:rPr>
          <w:rFonts w:ascii="Arial" w:hAnsi="Arial" w:cs="Arial"/>
          <w:sz w:val="24"/>
          <w:szCs w:val="24"/>
        </w:rPr>
        <w:t xml:space="preserve">leveland Electric </w:t>
      </w:r>
      <w:r w:rsidR="00F81684" w:rsidRPr="00542A3B">
        <w:rPr>
          <w:rFonts w:ascii="Arial" w:hAnsi="Arial" w:cs="Arial"/>
          <w:sz w:val="24"/>
          <w:szCs w:val="24"/>
        </w:rPr>
        <w:t>Illu</w:t>
      </w:r>
      <w:r w:rsidR="00F81684">
        <w:rPr>
          <w:rFonts w:ascii="Arial" w:hAnsi="Arial" w:cs="Arial"/>
          <w:sz w:val="24"/>
          <w:szCs w:val="24"/>
        </w:rPr>
        <w:t xml:space="preserve">minating Company, and The Toledo </w:t>
      </w:r>
      <w:r w:rsidR="00F81684" w:rsidRPr="00542A3B">
        <w:rPr>
          <w:rFonts w:ascii="Arial" w:hAnsi="Arial" w:cs="Arial"/>
          <w:sz w:val="24"/>
          <w:szCs w:val="24"/>
        </w:rPr>
        <w:t>Edison Company</w:t>
      </w:r>
      <w:r w:rsidR="00935AEE">
        <w:rPr>
          <w:rFonts w:ascii="Arial" w:hAnsi="Arial" w:cs="Arial"/>
          <w:sz w:val="24"/>
          <w:szCs w:val="24"/>
        </w:rPr>
        <w:t>’s</w:t>
      </w:r>
      <w:r w:rsidR="00F81684" w:rsidRPr="009D71F6">
        <w:rPr>
          <w:rFonts w:ascii="Arial" w:hAnsi="Arial" w:cs="Arial"/>
          <w:sz w:val="24"/>
          <w:szCs w:val="24"/>
        </w:rPr>
        <w:t xml:space="preserve"> </w:t>
      </w:r>
      <w:r w:rsidR="00F81684">
        <w:rPr>
          <w:rFonts w:ascii="Arial" w:hAnsi="Arial" w:cs="Arial"/>
          <w:sz w:val="24"/>
          <w:szCs w:val="24"/>
        </w:rPr>
        <w:t>(co</w:t>
      </w:r>
      <w:r w:rsidR="00567D9A">
        <w:rPr>
          <w:rFonts w:ascii="Arial" w:hAnsi="Arial" w:cs="Arial"/>
          <w:sz w:val="24"/>
          <w:szCs w:val="24"/>
        </w:rPr>
        <w:t>llectively “FirstEnergy”</w:t>
      </w:r>
      <w:r w:rsidR="00F81684">
        <w:rPr>
          <w:rFonts w:ascii="Arial" w:hAnsi="Arial" w:cs="Arial"/>
          <w:sz w:val="24"/>
          <w:szCs w:val="24"/>
        </w:rPr>
        <w:t>)</w:t>
      </w:r>
      <w:r w:rsidR="00DC7428">
        <w:rPr>
          <w:rFonts w:ascii="Arial" w:hAnsi="Arial" w:cs="Arial"/>
          <w:sz w:val="24"/>
          <w:szCs w:val="24"/>
        </w:rPr>
        <w:t xml:space="preserve"> until Wednesday, June 17, 2015.  IGS has contacted Duke’s</w:t>
      </w:r>
      <w:r w:rsidR="008871E9">
        <w:rPr>
          <w:rFonts w:ascii="Arial" w:hAnsi="Arial" w:cs="Arial"/>
          <w:sz w:val="24"/>
          <w:szCs w:val="24"/>
        </w:rPr>
        <w:t xml:space="preserve"> counsel</w:t>
      </w:r>
      <w:r w:rsidR="00DC7428">
        <w:rPr>
          <w:rFonts w:ascii="Arial" w:hAnsi="Arial" w:cs="Arial"/>
          <w:sz w:val="24"/>
          <w:szCs w:val="24"/>
        </w:rPr>
        <w:t xml:space="preserve"> and FirstEnergy’s counsel an</w:t>
      </w:r>
      <w:r w:rsidR="008871E9">
        <w:rPr>
          <w:rFonts w:ascii="Arial" w:hAnsi="Arial" w:cs="Arial"/>
          <w:sz w:val="24"/>
          <w:szCs w:val="24"/>
        </w:rPr>
        <w:t>d they do not oppose the motion</w:t>
      </w:r>
      <w:r w:rsidR="00DC7428">
        <w:rPr>
          <w:rFonts w:ascii="Arial" w:hAnsi="Arial" w:cs="Arial"/>
          <w:sz w:val="24"/>
          <w:szCs w:val="24"/>
        </w:rPr>
        <w:t xml:space="preserve">. </w:t>
      </w:r>
    </w:p>
    <w:p w14:paraId="59DF01F1" w14:textId="7C64E2AF" w:rsidR="00A806E5" w:rsidRPr="00935AEE" w:rsidRDefault="00935AEE" w:rsidP="00935AEE">
      <w:pPr>
        <w:autoSpaceDE w:val="0"/>
        <w:autoSpaceDN w:val="0"/>
        <w:adjustRightInd w:val="0"/>
        <w:spacing w:after="0" w:line="480" w:lineRule="auto"/>
        <w:ind w:firstLine="720"/>
        <w:jc w:val="both"/>
        <w:rPr>
          <w:rFonts w:ascii="Times New Roman" w:hAnsi="Times New Roman" w:cs="Times New Roman"/>
          <w:sz w:val="24"/>
        </w:rPr>
      </w:pPr>
      <w:r>
        <w:rPr>
          <w:rFonts w:ascii="Arial" w:hAnsi="Arial" w:cs="Arial"/>
          <w:sz w:val="24"/>
        </w:rPr>
        <w:t xml:space="preserve">For the </w:t>
      </w:r>
      <w:r w:rsidR="00567D9A">
        <w:rPr>
          <w:rFonts w:ascii="Arial" w:hAnsi="Arial" w:cs="Arial"/>
          <w:sz w:val="24"/>
        </w:rPr>
        <w:t>reasons stated in the attached m</w:t>
      </w:r>
      <w:r>
        <w:rPr>
          <w:rFonts w:ascii="Arial" w:hAnsi="Arial" w:cs="Arial"/>
          <w:sz w:val="24"/>
        </w:rPr>
        <w:t>emo</w:t>
      </w:r>
      <w:r w:rsidR="00567D9A">
        <w:rPr>
          <w:rFonts w:ascii="Arial" w:hAnsi="Arial" w:cs="Arial"/>
          <w:sz w:val="24"/>
        </w:rPr>
        <w:t>randum in s</w:t>
      </w:r>
      <w:r w:rsidR="00DC7428">
        <w:rPr>
          <w:rFonts w:ascii="Arial" w:hAnsi="Arial" w:cs="Arial"/>
          <w:sz w:val="24"/>
        </w:rPr>
        <w:t>upport, IGS</w:t>
      </w:r>
      <w:r>
        <w:rPr>
          <w:rFonts w:ascii="Arial" w:hAnsi="Arial" w:cs="Arial"/>
          <w:sz w:val="24"/>
        </w:rPr>
        <w:t xml:space="preserve"> requests that th</w:t>
      </w:r>
      <w:r w:rsidR="00DC7428">
        <w:rPr>
          <w:rFonts w:ascii="Arial" w:hAnsi="Arial" w:cs="Arial"/>
          <w:sz w:val="24"/>
        </w:rPr>
        <w:t>e Commission g</w:t>
      </w:r>
      <w:r w:rsidR="008871E9">
        <w:rPr>
          <w:rFonts w:ascii="Arial" w:hAnsi="Arial" w:cs="Arial"/>
          <w:sz w:val="24"/>
        </w:rPr>
        <w:t>rant this motion.  IGS requests</w:t>
      </w:r>
      <w:r w:rsidR="00DC7428">
        <w:rPr>
          <w:rFonts w:ascii="Arial" w:hAnsi="Arial" w:cs="Arial"/>
          <w:sz w:val="24"/>
        </w:rPr>
        <w:t xml:space="preserve"> that the Commission grant this motion on an expedited basis.</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54609B0D" w14:textId="77777777" w:rsidR="008276E5" w:rsidRDefault="008276E5" w:rsidP="008276E5">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14:paraId="776024B4" w14:textId="19291160" w:rsidR="008276E5" w:rsidRDefault="008276E5" w:rsidP="008276E5">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3E6D0BA5" w14:textId="77777777" w:rsidR="008276E5" w:rsidRPr="007B3399" w:rsidRDefault="008276E5" w:rsidP="008276E5">
      <w:pPr>
        <w:spacing w:after="0" w:line="240" w:lineRule="auto"/>
        <w:ind w:left="5040"/>
        <w:rPr>
          <w:rFonts w:ascii="Arial" w:hAnsi="Arial" w:cs="Arial"/>
          <w:sz w:val="24"/>
          <w:szCs w:val="24"/>
        </w:rPr>
      </w:pPr>
      <w:r>
        <w:rPr>
          <w:rFonts w:ascii="Arial" w:eastAsia="Arial" w:hAnsi="Arial" w:cs="Arial"/>
          <w:sz w:val="24"/>
          <w:szCs w:val="24"/>
        </w:rPr>
        <w:t xml:space="preserve">Joseph Oliker </w:t>
      </w:r>
      <w:r>
        <w:rPr>
          <w:rFonts w:ascii="Arial" w:hAnsi="Arial" w:cs="Arial"/>
          <w:sz w:val="24"/>
          <w:szCs w:val="24"/>
        </w:rPr>
        <w:t>(0086088)</w:t>
      </w:r>
    </w:p>
    <w:p w14:paraId="78649553" w14:textId="77777777" w:rsidR="008276E5" w:rsidRDefault="008276E5" w:rsidP="008276E5">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45C18FEE"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Email:  joliker@igsenergy.com</w:t>
      </w:r>
    </w:p>
    <w:p w14:paraId="3FDB3686"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lastRenderedPageBreak/>
        <w:t>IGS Energy</w:t>
      </w:r>
    </w:p>
    <w:p w14:paraId="57C79AFB"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6100 Emerald Parkway</w:t>
      </w:r>
    </w:p>
    <w:p w14:paraId="1F916308"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Dublin, Ohio 43016</w:t>
      </w:r>
    </w:p>
    <w:p w14:paraId="2790E733"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D025954"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5E29E87F" w14:textId="77777777" w:rsidR="008276E5" w:rsidRDefault="008276E5" w:rsidP="008276E5">
      <w:pPr>
        <w:spacing w:after="0" w:line="240" w:lineRule="auto"/>
        <w:ind w:left="5040"/>
        <w:rPr>
          <w:rFonts w:ascii="Arial" w:hAnsi="Arial" w:cs="Arial"/>
          <w:sz w:val="24"/>
          <w:szCs w:val="24"/>
        </w:rPr>
      </w:pPr>
    </w:p>
    <w:p w14:paraId="08C92915" w14:textId="77777777" w:rsidR="008276E5" w:rsidRPr="00237730" w:rsidRDefault="008276E5" w:rsidP="008276E5">
      <w:pPr>
        <w:spacing w:after="0" w:line="240" w:lineRule="auto"/>
        <w:ind w:left="5040"/>
        <w:rPr>
          <w:rFonts w:ascii="Arial" w:hAnsi="Arial" w:cs="Arial"/>
          <w:b/>
          <w:i/>
          <w:sz w:val="24"/>
          <w:szCs w:val="24"/>
        </w:rPr>
      </w:pPr>
      <w:r>
        <w:rPr>
          <w:rFonts w:ascii="Arial" w:hAnsi="Arial" w:cs="Arial"/>
          <w:b/>
          <w:i/>
          <w:sz w:val="24"/>
          <w:szCs w:val="24"/>
        </w:rPr>
        <w:t>Attorneys for IGS Energy</w:t>
      </w:r>
    </w:p>
    <w:p w14:paraId="5B995E50" w14:textId="24C925E4" w:rsidR="003D01DA" w:rsidRPr="008276E5" w:rsidRDefault="003D01DA">
      <w:pPr>
        <w:rPr>
          <w:rFonts w:ascii="Arial" w:hAnsi="Arial" w:cs="Arial"/>
          <w:b/>
          <w:szCs w:val="24"/>
        </w:rPr>
      </w:pPr>
    </w:p>
    <w:p w14:paraId="436045EA" w14:textId="77777777" w:rsidR="00935AEE" w:rsidRDefault="00935AEE">
      <w:pPr>
        <w:rPr>
          <w:rFonts w:ascii="Arial" w:hAnsi="Arial" w:cs="Arial"/>
          <w:b/>
          <w:szCs w:val="24"/>
          <w:u w:val="single"/>
        </w:rPr>
      </w:pPr>
    </w:p>
    <w:p w14:paraId="5F66FC72" w14:textId="77777777" w:rsidR="00935AEE" w:rsidRDefault="00935AEE">
      <w:pPr>
        <w:rPr>
          <w:rFonts w:ascii="Arial" w:hAnsi="Arial" w:cs="Arial"/>
          <w:b/>
          <w:szCs w:val="24"/>
          <w:u w:val="single"/>
        </w:rPr>
      </w:pPr>
    </w:p>
    <w:p w14:paraId="0CEF8479" w14:textId="77777777" w:rsidR="00935AEE" w:rsidRDefault="00935AEE">
      <w:pPr>
        <w:rPr>
          <w:rFonts w:ascii="Arial" w:hAnsi="Arial" w:cs="Arial"/>
          <w:b/>
          <w:szCs w:val="24"/>
          <w:u w:val="single"/>
        </w:rPr>
      </w:pPr>
    </w:p>
    <w:p w14:paraId="5BB9CE60" w14:textId="77777777" w:rsidR="00935AEE" w:rsidRDefault="00935AEE">
      <w:pPr>
        <w:rPr>
          <w:rFonts w:ascii="Arial" w:hAnsi="Arial" w:cs="Arial"/>
          <w:b/>
          <w:szCs w:val="24"/>
          <w:u w:val="single"/>
        </w:rPr>
      </w:pPr>
    </w:p>
    <w:p w14:paraId="022F3077" w14:textId="77777777" w:rsidR="00935AEE" w:rsidRDefault="00935AEE">
      <w:pPr>
        <w:rPr>
          <w:rFonts w:ascii="Arial" w:hAnsi="Arial" w:cs="Arial"/>
          <w:b/>
          <w:szCs w:val="24"/>
          <w:u w:val="single"/>
        </w:rPr>
      </w:pPr>
    </w:p>
    <w:p w14:paraId="6762F4CF" w14:textId="77777777" w:rsidR="00935AEE" w:rsidRDefault="00935AEE">
      <w:pPr>
        <w:rPr>
          <w:rFonts w:ascii="Arial" w:hAnsi="Arial" w:cs="Arial"/>
          <w:b/>
          <w:szCs w:val="24"/>
          <w:u w:val="single"/>
        </w:rPr>
      </w:pPr>
    </w:p>
    <w:p w14:paraId="5A569027" w14:textId="77777777" w:rsidR="00935AEE" w:rsidRDefault="00935AEE">
      <w:pPr>
        <w:rPr>
          <w:rFonts w:ascii="Arial" w:hAnsi="Arial" w:cs="Arial"/>
          <w:b/>
          <w:szCs w:val="24"/>
          <w:u w:val="single"/>
        </w:rPr>
      </w:pPr>
    </w:p>
    <w:p w14:paraId="45E508AD" w14:textId="77777777" w:rsidR="00935AEE" w:rsidRDefault="00935AEE">
      <w:pPr>
        <w:rPr>
          <w:rFonts w:ascii="Arial" w:hAnsi="Arial" w:cs="Arial"/>
          <w:b/>
          <w:szCs w:val="24"/>
          <w:u w:val="single"/>
        </w:rPr>
      </w:pPr>
    </w:p>
    <w:p w14:paraId="7E8AACE3" w14:textId="77777777" w:rsidR="00935AEE" w:rsidRDefault="00935AEE">
      <w:pPr>
        <w:rPr>
          <w:rFonts w:ascii="Arial" w:hAnsi="Arial" w:cs="Arial"/>
          <w:b/>
          <w:szCs w:val="24"/>
          <w:u w:val="single"/>
        </w:rPr>
      </w:pPr>
    </w:p>
    <w:p w14:paraId="29176AB7" w14:textId="77777777" w:rsidR="00935AEE" w:rsidRDefault="00935AEE">
      <w:pPr>
        <w:rPr>
          <w:rFonts w:ascii="Arial" w:hAnsi="Arial" w:cs="Arial"/>
          <w:b/>
          <w:szCs w:val="24"/>
          <w:u w:val="single"/>
        </w:rPr>
      </w:pPr>
    </w:p>
    <w:p w14:paraId="0265B7B1" w14:textId="77777777" w:rsidR="00935AEE" w:rsidRDefault="00935AEE">
      <w:pPr>
        <w:rPr>
          <w:rFonts w:ascii="Arial" w:hAnsi="Arial" w:cs="Arial"/>
          <w:b/>
          <w:szCs w:val="24"/>
          <w:u w:val="single"/>
        </w:rPr>
      </w:pPr>
    </w:p>
    <w:p w14:paraId="1344A02D" w14:textId="77777777" w:rsidR="00935AEE" w:rsidRDefault="00935AEE">
      <w:pPr>
        <w:rPr>
          <w:rFonts w:ascii="Arial" w:hAnsi="Arial" w:cs="Arial"/>
          <w:b/>
          <w:szCs w:val="24"/>
          <w:u w:val="single"/>
        </w:rPr>
      </w:pPr>
    </w:p>
    <w:p w14:paraId="4AC18B88" w14:textId="77777777" w:rsidR="00935AEE" w:rsidRDefault="00935AEE">
      <w:pPr>
        <w:rPr>
          <w:rFonts w:ascii="Arial" w:hAnsi="Arial" w:cs="Arial"/>
          <w:b/>
          <w:szCs w:val="24"/>
          <w:u w:val="single"/>
        </w:rPr>
      </w:pPr>
    </w:p>
    <w:p w14:paraId="2515FCFC" w14:textId="77777777" w:rsidR="00DC7428" w:rsidRDefault="00DC7428">
      <w:pPr>
        <w:rPr>
          <w:rFonts w:ascii="Arial" w:hAnsi="Arial" w:cs="Arial"/>
          <w:b/>
          <w:szCs w:val="24"/>
          <w:u w:val="single"/>
        </w:rPr>
      </w:pPr>
    </w:p>
    <w:p w14:paraId="579720C5" w14:textId="77777777" w:rsidR="00DC7428" w:rsidRDefault="00DC7428">
      <w:pPr>
        <w:rPr>
          <w:rFonts w:ascii="Arial" w:hAnsi="Arial" w:cs="Arial"/>
          <w:b/>
          <w:szCs w:val="24"/>
          <w:u w:val="single"/>
        </w:rPr>
      </w:pPr>
    </w:p>
    <w:p w14:paraId="5BD0FB82" w14:textId="77777777" w:rsidR="00DC7428" w:rsidRDefault="00DC7428">
      <w:pPr>
        <w:rPr>
          <w:rFonts w:ascii="Arial" w:hAnsi="Arial" w:cs="Arial"/>
          <w:b/>
          <w:szCs w:val="24"/>
          <w:u w:val="single"/>
        </w:rPr>
      </w:pPr>
    </w:p>
    <w:p w14:paraId="7B4D912D" w14:textId="77777777" w:rsidR="00DC7428" w:rsidRDefault="00DC7428">
      <w:pPr>
        <w:rPr>
          <w:rFonts w:ascii="Arial" w:hAnsi="Arial" w:cs="Arial"/>
          <w:b/>
          <w:szCs w:val="24"/>
          <w:u w:val="single"/>
        </w:rPr>
      </w:pPr>
    </w:p>
    <w:p w14:paraId="69C75B37" w14:textId="77777777" w:rsidR="00DC7428" w:rsidRDefault="00DC7428">
      <w:pPr>
        <w:rPr>
          <w:rFonts w:ascii="Arial" w:hAnsi="Arial" w:cs="Arial"/>
          <w:b/>
          <w:szCs w:val="24"/>
          <w:u w:val="single"/>
        </w:rPr>
      </w:pPr>
    </w:p>
    <w:p w14:paraId="20032E2A" w14:textId="77777777" w:rsidR="00DC7428" w:rsidRDefault="00DC7428">
      <w:pPr>
        <w:rPr>
          <w:rFonts w:ascii="Arial" w:hAnsi="Arial" w:cs="Arial"/>
          <w:b/>
          <w:szCs w:val="24"/>
          <w:u w:val="single"/>
        </w:rPr>
      </w:pPr>
    </w:p>
    <w:p w14:paraId="19F7E2E5" w14:textId="77777777" w:rsidR="00DC7428" w:rsidRDefault="00DC7428">
      <w:pPr>
        <w:rPr>
          <w:rFonts w:ascii="Arial" w:hAnsi="Arial" w:cs="Arial"/>
          <w:b/>
          <w:szCs w:val="24"/>
          <w:u w:val="single"/>
        </w:rPr>
      </w:pPr>
    </w:p>
    <w:p w14:paraId="423DCEF3" w14:textId="77777777" w:rsidR="008871E9" w:rsidRPr="003D01DA" w:rsidRDefault="008871E9">
      <w:pPr>
        <w:rPr>
          <w:rFonts w:ascii="Arial" w:hAnsi="Arial" w:cs="Arial"/>
          <w:b/>
          <w:szCs w:val="24"/>
          <w:u w:val="single"/>
        </w:rPr>
      </w:pPr>
    </w:p>
    <w:p w14:paraId="4BA4D4E5" w14:textId="77777777" w:rsidR="00237730" w:rsidRPr="009D71F6" w:rsidRDefault="00237730" w:rsidP="00237730">
      <w:pPr>
        <w:pStyle w:val="Title"/>
        <w:widowControl w:val="0"/>
        <w:rPr>
          <w:rFonts w:ascii="Arial" w:hAnsi="Arial" w:cs="Arial"/>
          <w:szCs w:val="24"/>
        </w:rPr>
      </w:pPr>
      <w:r w:rsidRPr="009D71F6">
        <w:rPr>
          <w:rFonts w:ascii="Arial" w:hAnsi="Arial" w:cs="Arial"/>
          <w:szCs w:val="24"/>
        </w:rPr>
        <w:lastRenderedPageBreak/>
        <w:t>BEFORE</w:t>
      </w:r>
    </w:p>
    <w:p w14:paraId="0D883793" w14:textId="77777777" w:rsidR="00237730" w:rsidRPr="009D71F6" w:rsidRDefault="00237730" w:rsidP="00237730">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9B4EBD" w:rsidRPr="009D71F6" w14:paraId="3F85ECFC" w14:textId="77777777" w:rsidTr="00D0072D">
        <w:trPr>
          <w:trHeight w:val="873"/>
          <w:jc w:val="center"/>
        </w:trPr>
        <w:tc>
          <w:tcPr>
            <w:tcW w:w="4739" w:type="dxa"/>
          </w:tcPr>
          <w:p w14:paraId="554BFD65"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14:paraId="5F44FE2E"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14:paraId="74D81987"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14:paraId="215842AF" w14:textId="77777777" w:rsidR="009B4EBD" w:rsidRPr="00542A3B" w:rsidRDefault="009B4EBD" w:rsidP="005D4715">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14:paraId="42BBB1A3" w14:textId="520309F7" w:rsidR="009B4EBD" w:rsidRPr="009D71F6" w:rsidRDefault="009B4EBD" w:rsidP="00D0072D">
            <w:pPr>
              <w:widowControl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14:paraId="59A23321" w14:textId="77777777" w:rsidR="009B4EBD" w:rsidRPr="009D71F6" w:rsidRDefault="009B4EBD" w:rsidP="009B4EBD">
            <w:pPr>
              <w:widowControl w:val="0"/>
              <w:spacing w:after="0" w:line="240" w:lineRule="auto"/>
              <w:rPr>
                <w:rFonts w:ascii="Arial" w:hAnsi="Arial" w:cs="Arial"/>
                <w:sz w:val="24"/>
                <w:szCs w:val="24"/>
              </w:rPr>
            </w:pPr>
            <w:r w:rsidRPr="009D71F6">
              <w:rPr>
                <w:rFonts w:ascii="Arial" w:hAnsi="Arial" w:cs="Arial"/>
                <w:sz w:val="24"/>
                <w:szCs w:val="24"/>
              </w:rPr>
              <w:t>)</w:t>
            </w:r>
          </w:p>
          <w:p w14:paraId="3E905021" w14:textId="77777777" w:rsidR="009B4EBD" w:rsidRPr="009D71F6" w:rsidRDefault="009B4EBD" w:rsidP="009B4EBD">
            <w:pPr>
              <w:widowControl w:val="0"/>
              <w:spacing w:after="0" w:line="240" w:lineRule="auto"/>
              <w:rPr>
                <w:rFonts w:ascii="Arial" w:hAnsi="Arial" w:cs="Arial"/>
                <w:sz w:val="24"/>
                <w:szCs w:val="24"/>
              </w:rPr>
            </w:pPr>
            <w:r w:rsidRPr="009D71F6">
              <w:rPr>
                <w:rFonts w:ascii="Arial" w:hAnsi="Arial" w:cs="Arial"/>
                <w:sz w:val="24"/>
                <w:szCs w:val="24"/>
              </w:rPr>
              <w:t>)</w:t>
            </w:r>
          </w:p>
          <w:p w14:paraId="415EE558" w14:textId="77777777" w:rsidR="009B4EBD" w:rsidRPr="009D71F6" w:rsidRDefault="009B4EBD" w:rsidP="009B4EBD">
            <w:pPr>
              <w:widowControl w:val="0"/>
              <w:spacing w:after="0" w:line="240" w:lineRule="auto"/>
              <w:rPr>
                <w:rFonts w:ascii="Arial" w:hAnsi="Arial" w:cs="Arial"/>
                <w:sz w:val="24"/>
                <w:szCs w:val="24"/>
              </w:rPr>
            </w:pPr>
            <w:r w:rsidRPr="009D71F6">
              <w:rPr>
                <w:rFonts w:ascii="Arial" w:hAnsi="Arial" w:cs="Arial"/>
                <w:sz w:val="24"/>
                <w:szCs w:val="24"/>
              </w:rPr>
              <w:t>)</w:t>
            </w:r>
          </w:p>
          <w:p w14:paraId="70913543" w14:textId="77777777" w:rsidR="009B4EBD" w:rsidRPr="009D71F6" w:rsidRDefault="009B4EBD" w:rsidP="009B4EBD">
            <w:pPr>
              <w:widowControl w:val="0"/>
              <w:spacing w:after="0" w:line="240" w:lineRule="auto"/>
              <w:rPr>
                <w:rFonts w:ascii="Arial" w:hAnsi="Arial" w:cs="Arial"/>
                <w:sz w:val="24"/>
                <w:szCs w:val="24"/>
              </w:rPr>
            </w:pPr>
            <w:r w:rsidRPr="009D71F6">
              <w:rPr>
                <w:rFonts w:ascii="Arial" w:hAnsi="Arial" w:cs="Arial"/>
                <w:sz w:val="24"/>
                <w:szCs w:val="24"/>
              </w:rPr>
              <w:t>)</w:t>
            </w:r>
          </w:p>
          <w:p w14:paraId="0DB53272" w14:textId="77777777" w:rsidR="009B4EBD" w:rsidRDefault="009B4EBD" w:rsidP="009B4EBD">
            <w:pPr>
              <w:widowControl w:val="0"/>
              <w:spacing w:after="0" w:line="240" w:lineRule="auto"/>
              <w:rPr>
                <w:rFonts w:ascii="Arial" w:hAnsi="Arial" w:cs="Arial"/>
                <w:sz w:val="24"/>
                <w:szCs w:val="24"/>
              </w:rPr>
            </w:pPr>
            <w:r>
              <w:rPr>
                <w:rFonts w:ascii="Arial" w:hAnsi="Arial" w:cs="Arial"/>
                <w:sz w:val="24"/>
                <w:szCs w:val="24"/>
              </w:rPr>
              <w:t>)</w:t>
            </w:r>
          </w:p>
          <w:p w14:paraId="7B5CF07D" w14:textId="77777777" w:rsidR="009B4EBD" w:rsidRDefault="009B4EBD" w:rsidP="009B4EBD">
            <w:pPr>
              <w:widowControl w:val="0"/>
              <w:spacing w:after="0" w:line="240" w:lineRule="auto"/>
              <w:rPr>
                <w:rFonts w:ascii="Arial" w:hAnsi="Arial" w:cs="Arial"/>
                <w:sz w:val="24"/>
                <w:szCs w:val="24"/>
              </w:rPr>
            </w:pPr>
            <w:r>
              <w:rPr>
                <w:rFonts w:ascii="Arial" w:hAnsi="Arial" w:cs="Arial"/>
                <w:sz w:val="24"/>
                <w:szCs w:val="24"/>
              </w:rPr>
              <w:t>)</w:t>
            </w:r>
          </w:p>
          <w:p w14:paraId="3782EAA4" w14:textId="7D463627" w:rsidR="009B4EBD" w:rsidRDefault="009B4EBD" w:rsidP="009B4EBD">
            <w:pPr>
              <w:widowControl w:val="0"/>
              <w:spacing w:after="0" w:line="240" w:lineRule="auto"/>
              <w:rPr>
                <w:rFonts w:ascii="Arial" w:hAnsi="Arial" w:cs="Arial"/>
                <w:sz w:val="24"/>
                <w:szCs w:val="24"/>
              </w:rPr>
            </w:pPr>
            <w:r>
              <w:rPr>
                <w:rFonts w:ascii="Arial" w:hAnsi="Arial" w:cs="Arial"/>
                <w:sz w:val="24"/>
                <w:szCs w:val="24"/>
              </w:rPr>
              <w:t>)</w:t>
            </w:r>
          </w:p>
          <w:p w14:paraId="4AF16DAD" w14:textId="77777777" w:rsidR="009B4EBD" w:rsidRPr="009D71F6" w:rsidRDefault="009B4EBD" w:rsidP="00D0072D">
            <w:pPr>
              <w:widowControl w:val="0"/>
              <w:spacing w:after="0" w:line="240" w:lineRule="auto"/>
              <w:jc w:val="center"/>
              <w:rPr>
                <w:rFonts w:ascii="Arial" w:hAnsi="Arial" w:cs="Arial"/>
                <w:sz w:val="24"/>
                <w:szCs w:val="24"/>
              </w:rPr>
            </w:pPr>
          </w:p>
        </w:tc>
        <w:tc>
          <w:tcPr>
            <w:tcW w:w="3928" w:type="dxa"/>
          </w:tcPr>
          <w:p w14:paraId="55221390" w14:textId="77777777" w:rsidR="009B4EBD" w:rsidRPr="009D71F6" w:rsidRDefault="009B4EBD" w:rsidP="005D4715">
            <w:pPr>
              <w:widowControl w:val="0"/>
              <w:spacing w:after="0" w:line="240" w:lineRule="auto"/>
              <w:rPr>
                <w:rFonts w:ascii="Arial" w:hAnsi="Arial" w:cs="Arial"/>
                <w:sz w:val="24"/>
                <w:szCs w:val="24"/>
              </w:rPr>
            </w:pPr>
          </w:p>
          <w:p w14:paraId="17556B09" w14:textId="77777777" w:rsidR="009B4EBD" w:rsidRPr="009D71F6" w:rsidRDefault="009B4EBD" w:rsidP="005D4715">
            <w:pPr>
              <w:widowControl w:val="0"/>
              <w:spacing w:after="0" w:line="240" w:lineRule="auto"/>
              <w:rPr>
                <w:rFonts w:ascii="Arial" w:hAnsi="Arial" w:cs="Arial"/>
                <w:sz w:val="24"/>
                <w:szCs w:val="24"/>
              </w:rPr>
            </w:pPr>
          </w:p>
          <w:p w14:paraId="42F7E514" w14:textId="77777777" w:rsidR="009B4EBD" w:rsidRPr="009D71F6" w:rsidRDefault="009B4EBD" w:rsidP="005D4715">
            <w:pPr>
              <w:widowControl w:val="0"/>
              <w:spacing w:after="0" w:line="240" w:lineRule="auto"/>
              <w:rPr>
                <w:rFonts w:ascii="Arial" w:hAnsi="Arial" w:cs="Arial"/>
                <w:sz w:val="24"/>
                <w:szCs w:val="24"/>
              </w:rPr>
            </w:pPr>
            <w:r>
              <w:rPr>
                <w:rFonts w:ascii="Arial" w:hAnsi="Arial" w:cs="Arial"/>
                <w:sz w:val="24"/>
                <w:szCs w:val="24"/>
              </w:rPr>
              <w:t>Case No. 14-1297-EL-SSO</w:t>
            </w:r>
          </w:p>
          <w:p w14:paraId="3B1BFB92" w14:textId="77777777" w:rsidR="009B4EBD" w:rsidRPr="009D71F6" w:rsidRDefault="009B4EBD" w:rsidP="005D4715">
            <w:pPr>
              <w:widowControl w:val="0"/>
              <w:spacing w:after="0" w:line="240" w:lineRule="auto"/>
              <w:rPr>
                <w:rFonts w:ascii="Arial" w:hAnsi="Arial" w:cs="Arial"/>
                <w:sz w:val="24"/>
                <w:szCs w:val="24"/>
              </w:rPr>
            </w:pPr>
          </w:p>
          <w:p w14:paraId="3B8ED892" w14:textId="77777777" w:rsidR="009B4EBD" w:rsidRDefault="009B4EBD" w:rsidP="005D4715">
            <w:pPr>
              <w:widowControl w:val="0"/>
              <w:spacing w:after="0" w:line="240" w:lineRule="auto"/>
              <w:rPr>
                <w:rFonts w:ascii="Arial" w:hAnsi="Arial" w:cs="Arial"/>
                <w:sz w:val="24"/>
                <w:szCs w:val="24"/>
              </w:rPr>
            </w:pPr>
          </w:p>
          <w:p w14:paraId="72172C48" w14:textId="77777777" w:rsidR="009B4EBD" w:rsidRDefault="009B4EBD" w:rsidP="005D4715">
            <w:pPr>
              <w:widowControl w:val="0"/>
              <w:spacing w:after="0" w:line="240" w:lineRule="auto"/>
              <w:rPr>
                <w:rFonts w:ascii="Arial" w:hAnsi="Arial" w:cs="Arial"/>
                <w:sz w:val="24"/>
                <w:szCs w:val="24"/>
              </w:rPr>
            </w:pPr>
          </w:p>
          <w:p w14:paraId="7E0ABECA" w14:textId="77777777" w:rsidR="009B4EBD" w:rsidRDefault="009B4EBD" w:rsidP="005D4715">
            <w:pPr>
              <w:widowControl w:val="0"/>
              <w:spacing w:after="0" w:line="240" w:lineRule="auto"/>
              <w:rPr>
                <w:rFonts w:ascii="Arial" w:hAnsi="Arial" w:cs="Arial"/>
                <w:sz w:val="24"/>
                <w:szCs w:val="24"/>
              </w:rPr>
            </w:pPr>
          </w:p>
          <w:p w14:paraId="56275F75" w14:textId="34705964" w:rsidR="009B4EBD" w:rsidRPr="009D71F6" w:rsidRDefault="009B4EBD" w:rsidP="00D0072D">
            <w:pPr>
              <w:widowControl w:val="0"/>
              <w:spacing w:after="0" w:line="240" w:lineRule="auto"/>
              <w:rPr>
                <w:rFonts w:ascii="Arial" w:hAnsi="Arial" w:cs="Arial"/>
                <w:sz w:val="24"/>
                <w:szCs w:val="24"/>
              </w:rPr>
            </w:pPr>
          </w:p>
        </w:tc>
      </w:tr>
    </w:tbl>
    <w:p w14:paraId="0FE16574"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54FDC7D0" w14:textId="77777777" w:rsidR="00237730" w:rsidRPr="009D71F6" w:rsidRDefault="00237730" w:rsidP="00237730">
      <w:pPr>
        <w:widowControl w:val="0"/>
        <w:spacing w:after="0" w:line="240" w:lineRule="auto"/>
        <w:jc w:val="center"/>
        <w:rPr>
          <w:rFonts w:ascii="Arial" w:hAnsi="Arial" w:cs="Arial"/>
          <w:b/>
          <w:bCs/>
          <w:sz w:val="24"/>
          <w:szCs w:val="24"/>
        </w:rPr>
      </w:pPr>
    </w:p>
    <w:p w14:paraId="26E76B01" w14:textId="71070922" w:rsidR="00237730" w:rsidRPr="009D71F6" w:rsidRDefault="00237730" w:rsidP="00237730">
      <w:pPr>
        <w:widowControl w:val="0"/>
        <w:spacing w:after="0" w:line="240" w:lineRule="auto"/>
        <w:jc w:val="center"/>
        <w:rPr>
          <w:rFonts w:ascii="Arial" w:hAnsi="Arial" w:cs="Arial"/>
          <w:b/>
          <w:bCs/>
          <w:sz w:val="24"/>
          <w:szCs w:val="24"/>
        </w:rPr>
      </w:pPr>
      <w:r>
        <w:rPr>
          <w:rFonts w:ascii="Arial" w:hAnsi="Arial" w:cs="Arial"/>
          <w:b/>
          <w:bCs/>
          <w:sz w:val="24"/>
          <w:szCs w:val="24"/>
        </w:rPr>
        <w:t>MEMORANDUM IN SUPPORT</w:t>
      </w:r>
    </w:p>
    <w:p w14:paraId="1700C32F"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134C8FEF"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76E039DF" w14:textId="0FF61645" w:rsidR="00DC7428" w:rsidRDefault="00DC7428" w:rsidP="00DC7428">
      <w:pPr>
        <w:autoSpaceDE w:val="0"/>
        <w:autoSpaceDN w:val="0"/>
        <w:adjustRightInd w:val="0"/>
        <w:spacing w:after="0" w:line="480" w:lineRule="auto"/>
        <w:ind w:firstLine="720"/>
        <w:jc w:val="both"/>
        <w:rPr>
          <w:rFonts w:ascii="Arial" w:hAnsi="Arial" w:cs="Arial"/>
          <w:sz w:val="24"/>
        </w:rPr>
      </w:pPr>
      <w:r w:rsidRPr="00DC7428">
        <w:rPr>
          <w:rFonts w:ascii="Arial" w:hAnsi="Arial" w:cs="Arial"/>
          <w:sz w:val="24"/>
        </w:rPr>
        <w:t>At</w:t>
      </w:r>
      <w:r w:rsidR="008871E9">
        <w:rPr>
          <w:rFonts w:ascii="Arial" w:hAnsi="Arial" w:cs="Arial"/>
          <w:sz w:val="24"/>
        </w:rPr>
        <w:t xml:space="preserve"> a</w:t>
      </w:r>
      <w:r w:rsidRPr="00DC7428">
        <w:rPr>
          <w:rFonts w:ascii="Arial" w:hAnsi="Arial" w:cs="Arial"/>
          <w:sz w:val="24"/>
        </w:rPr>
        <w:t xml:space="preserve"> discovery conference on June 2, 2015, the Attorney Examiner denied th</w:t>
      </w:r>
      <w:r>
        <w:rPr>
          <w:rFonts w:ascii="Arial" w:hAnsi="Arial" w:cs="Arial"/>
          <w:sz w:val="24"/>
        </w:rPr>
        <w:t>ird party Duke’s motion to q</w:t>
      </w:r>
      <w:r w:rsidRPr="00DC7428">
        <w:rPr>
          <w:rFonts w:ascii="Arial" w:hAnsi="Arial" w:cs="Arial"/>
          <w:sz w:val="24"/>
        </w:rPr>
        <w:t>uash a subpoena to produce a prior forecast</w:t>
      </w:r>
      <w:r>
        <w:rPr>
          <w:rFonts w:ascii="Arial" w:hAnsi="Arial" w:cs="Arial"/>
          <w:sz w:val="24"/>
        </w:rPr>
        <w:t xml:space="preserve"> creat</w:t>
      </w:r>
      <w:r w:rsidR="008871E9">
        <w:rPr>
          <w:rFonts w:ascii="Arial" w:hAnsi="Arial" w:cs="Arial"/>
          <w:sz w:val="24"/>
        </w:rPr>
        <w:t xml:space="preserve">ed by witness Judah Rose.  </w:t>
      </w:r>
      <w:r>
        <w:rPr>
          <w:rFonts w:ascii="Arial" w:hAnsi="Arial" w:cs="Arial"/>
          <w:sz w:val="24"/>
        </w:rPr>
        <w:t>Duke and FirstEnergy filed interlocutory appeals on June 8, 2015.</w:t>
      </w:r>
    </w:p>
    <w:p w14:paraId="6C028ECD" w14:textId="0A1E8B6E" w:rsidR="008276E5" w:rsidRDefault="00DC7428" w:rsidP="008276E5">
      <w:pPr>
        <w:autoSpaceDE w:val="0"/>
        <w:autoSpaceDN w:val="0"/>
        <w:adjustRightInd w:val="0"/>
        <w:spacing w:after="0" w:line="480" w:lineRule="auto"/>
        <w:ind w:firstLine="720"/>
        <w:jc w:val="both"/>
        <w:rPr>
          <w:rFonts w:ascii="Arial" w:hAnsi="Arial" w:cs="Arial"/>
          <w:sz w:val="24"/>
        </w:rPr>
      </w:pPr>
      <w:proofErr w:type="gramStart"/>
      <w:r>
        <w:rPr>
          <w:rFonts w:ascii="Arial" w:hAnsi="Arial" w:cs="Arial"/>
          <w:sz w:val="24"/>
        </w:rPr>
        <w:t>Under Rule 4901-1-15(D), OAC, “[u]</w:t>
      </w:r>
      <w:proofErr w:type="spellStart"/>
      <w:r w:rsidRPr="00DC7428">
        <w:rPr>
          <w:rFonts w:ascii="Arial" w:hAnsi="Arial" w:cs="Arial"/>
          <w:sz w:val="24"/>
        </w:rPr>
        <w:t>nless</w:t>
      </w:r>
      <w:proofErr w:type="spellEnd"/>
      <w:r w:rsidRPr="00DC7428">
        <w:rPr>
          <w:rFonts w:ascii="Arial" w:hAnsi="Arial" w:cs="Arial"/>
          <w:sz w:val="24"/>
        </w:rPr>
        <w:t xml:space="preserve"> otherwise ordered by the commission, any party may file a memorandum contra within five days after the filing of an interlocutory appeal.</w:t>
      </w:r>
      <w:r>
        <w:rPr>
          <w:rFonts w:ascii="Arial" w:hAnsi="Arial" w:cs="Arial"/>
          <w:sz w:val="24"/>
        </w:rPr>
        <w:t>”</w:t>
      </w:r>
      <w:proofErr w:type="gramEnd"/>
      <w:r>
        <w:rPr>
          <w:rFonts w:ascii="Arial" w:hAnsi="Arial" w:cs="Arial"/>
          <w:sz w:val="24"/>
        </w:rPr>
        <w:t xml:space="preserve">  Thus, IGS’</w:t>
      </w:r>
      <w:r w:rsidR="008276E5">
        <w:rPr>
          <w:rFonts w:ascii="Arial" w:hAnsi="Arial" w:cs="Arial"/>
          <w:sz w:val="24"/>
        </w:rPr>
        <w:t>s reply</w:t>
      </w:r>
      <w:r>
        <w:rPr>
          <w:rFonts w:ascii="Arial" w:hAnsi="Arial" w:cs="Arial"/>
          <w:sz w:val="24"/>
        </w:rPr>
        <w:t xml:space="preserve"> would normally be due on Monday, June 15, 2015.</w:t>
      </w:r>
      <w:r w:rsidR="008871E9">
        <w:rPr>
          <w:rFonts w:ascii="Arial" w:hAnsi="Arial" w:cs="Arial"/>
          <w:sz w:val="24"/>
        </w:rPr>
        <w:t xml:space="preserve">  The</w:t>
      </w:r>
      <w:r w:rsidR="008276E5">
        <w:rPr>
          <w:rFonts w:ascii="Arial" w:hAnsi="Arial" w:cs="Arial"/>
          <w:sz w:val="24"/>
        </w:rPr>
        <w:t xml:space="preserve"> deadline, </w:t>
      </w:r>
      <w:r w:rsidR="008276E5" w:rsidRPr="008276E5">
        <w:rPr>
          <w:rFonts w:ascii="Arial" w:hAnsi="Arial" w:cs="Arial"/>
          <w:sz w:val="24"/>
          <w:szCs w:val="24"/>
        </w:rPr>
        <w:t>however, may be modif</w:t>
      </w:r>
      <w:r w:rsidR="008871E9">
        <w:rPr>
          <w:rFonts w:ascii="Arial" w:hAnsi="Arial" w:cs="Arial"/>
          <w:sz w:val="24"/>
          <w:szCs w:val="24"/>
        </w:rPr>
        <w:t>ied by the Commission</w:t>
      </w:r>
      <w:r w:rsidR="00567D9A">
        <w:rPr>
          <w:rFonts w:ascii="Arial" w:hAnsi="Arial" w:cs="Arial"/>
          <w:sz w:val="24"/>
          <w:szCs w:val="24"/>
        </w:rPr>
        <w:t xml:space="preserve"> on its own initiative</w:t>
      </w:r>
      <w:r w:rsidR="008871E9">
        <w:rPr>
          <w:rFonts w:ascii="Arial" w:hAnsi="Arial" w:cs="Arial"/>
          <w:sz w:val="24"/>
          <w:szCs w:val="24"/>
        </w:rPr>
        <w:t xml:space="preserve"> or</w:t>
      </w:r>
      <w:r w:rsidR="00567D9A">
        <w:rPr>
          <w:rFonts w:ascii="Arial" w:hAnsi="Arial" w:cs="Arial"/>
          <w:sz w:val="24"/>
          <w:szCs w:val="24"/>
        </w:rPr>
        <w:t xml:space="preserve"> in</w:t>
      </w:r>
      <w:r w:rsidR="008871E9">
        <w:rPr>
          <w:rFonts w:ascii="Arial" w:hAnsi="Arial" w:cs="Arial"/>
          <w:sz w:val="24"/>
          <w:szCs w:val="24"/>
        </w:rPr>
        <w:t xml:space="preserve"> response to a motion</w:t>
      </w:r>
      <w:r w:rsidR="008276E5" w:rsidRPr="008276E5">
        <w:rPr>
          <w:rFonts w:ascii="Arial" w:hAnsi="Arial" w:cs="Arial"/>
          <w:sz w:val="24"/>
          <w:szCs w:val="24"/>
        </w:rPr>
        <w:t xml:space="preserve"> of a party. </w:t>
      </w:r>
      <w:proofErr w:type="gramStart"/>
      <w:r w:rsidR="008276E5" w:rsidRPr="008276E5">
        <w:rPr>
          <w:rFonts w:ascii="Arial" w:hAnsi="Arial" w:cs="Arial"/>
          <w:i/>
          <w:sz w:val="24"/>
          <w:szCs w:val="24"/>
        </w:rPr>
        <w:t xml:space="preserve">See </w:t>
      </w:r>
      <w:r w:rsidR="008276E5" w:rsidRPr="008276E5">
        <w:rPr>
          <w:rFonts w:ascii="Arial" w:hAnsi="Arial" w:cs="Arial"/>
          <w:sz w:val="24"/>
          <w:szCs w:val="24"/>
        </w:rPr>
        <w:t>Rule 4901-1-12, OAC; Rule 4901-1-13, OAC; Rule 4901-1-15, OAC.</w:t>
      </w:r>
      <w:proofErr w:type="gramEnd"/>
      <w:r w:rsidR="008276E5">
        <w:t xml:space="preserve"> </w:t>
      </w:r>
      <w:r>
        <w:rPr>
          <w:rFonts w:ascii="Arial" w:hAnsi="Arial" w:cs="Arial"/>
          <w:sz w:val="24"/>
        </w:rPr>
        <w:t xml:space="preserve">  </w:t>
      </w:r>
    </w:p>
    <w:p w14:paraId="7544B6DA" w14:textId="4C57BEB7" w:rsidR="00DC7428" w:rsidRDefault="008871E9" w:rsidP="008276E5">
      <w:pPr>
        <w:autoSpaceDE w:val="0"/>
        <w:autoSpaceDN w:val="0"/>
        <w:adjustRightInd w:val="0"/>
        <w:spacing w:after="0" w:line="480" w:lineRule="auto"/>
        <w:ind w:firstLine="720"/>
        <w:jc w:val="both"/>
        <w:rPr>
          <w:rFonts w:ascii="Arial" w:hAnsi="Arial" w:cs="Arial"/>
          <w:sz w:val="24"/>
        </w:rPr>
      </w:pPr>
      <w:r>
        <w:rPr>
          <w:rFonts w:ascii="Arial" w:hAnsi="Arial" w:cs="Arial"/>
          <w:sz w:val="24"/>
        </w:rPr>
        <w:t>Due to unanticipated</w:t>
      </w:r>
      <w:r w:rsidR="00567D9A">
        <w:rPr>
          <w:rFonts w:ascii="Arial" w:hAnsi="Arial" w:cs="Arial"/>
          <w:sz w:val="24"/>
        </w:rPr>
        <w:t>, unavoidable</w:t>
      </w:r>
      <w:r>
        <w:rPr>
          <w:rFonts w:ascii="Arial" w:hAnsi="Arial" w:cs="Arial"/>
          <w:sz w:val="24"/>
        </w:rPr>
        <w:t xml:space="preserve"> events outside of the control of IGS’s counsel</w:t>
      </w:r>
      <w:r w:rsidR="008276E5">
        <w:rPr>
          <w:rFonts w:ascii="Arial" w:hAnsi="Arial" w:cs="Arial"/>
          <w:sz w:val="24"/>
        </w:rPr>
        <w:t>, IGS requests additional time to prepare and file its reply to the interlocutory appeals.  Both Duke and FirstEnergy have indicated that they do not oppose extending the filing deadline until Wednesday, June 17</w:t>
      </w:r>
      <w:r>
        <w:rPr>
          <w:rFonts w:ascii="Arial" w:hAnsi="Arial" w:cs="Arial"/>
          <w:sz w:val="24"/>
        </w:rPr>
        <w:t>, 2015.  Because the proposed extension</w:t>
      </w:r>
      <w:r w:rsidR="008276E5">
        <w:rPr>
          <w:rFonts w:ascii="Arial" w:hAnsi="Arial" w:cs="Arial"/>
          <w:sz w:val="24"/>
        </w:rPr>
        <w:t xml:space="preserve"> </w:t>
      </w:r>
      <w:r w:rsidR="00567D9A">
        <w:rPr>
          <w:rFonts w:ascii="Arial" w:hAnsi="Arial" w:cs="Arial"/>
          <w:sz w:val="24"/>
        </w:rPr>
        <w:t>is of limited duration and is</w:t>
      </w:r>
      <w:r w:rsidR="008276E5">
        <w:rPr>
          <w:rFonts w:ascii="Arial" w:hAnsi="Arial" w:cs="Arial"/>
          <w:sz w:val="24"/>
        </w:rPr>
        <w:t xml:space="preserve"> otherwise reasonable, the Commission should grant this motion.  </w:t>
      </w:r>
    </w:p>
    <w:p w14:paraId="55F460D7" w14:textId="4FC1794F" w:rsidR="008871E9" w:rsidRDefault="008276E5" w:rsidP="008871E9">
      <w:pPr>
        <w:autoSpaceDE w:val="0"/>
        <w:autoSpaceDN w:val="0"/>
        <w:adjustRightInd w:val="0"/>
        <w:spacing w:after="0" w:line="480" w:lineRule="auto"/>
        <w:ind w:firstLine="720"/>
        <w:jc w:val="both"/>
        <w:rPr>
          <w:rFonts w:ascii="Arial" w:hAnsi="Arial" w:cs="Arial"/>
          <w:sz w:val="24"/>
        </w:rPr>
      </w:pPr>
      <w:r>
        <w:rPr>
          <w:rFonts w:ascii="Arial" w:hAnsi="Arial" w:cs="Arial"/>
          <w:sz w:val="24"/>
        </w:rPr>
        <w:lastRenderedPageBreak/>
        <w:t xml:space="preserve">Furthermore, because the parties impacted by this motion do not oppose the relief requested herein, there is no need to </w:t>
      </w:r>
      <w:r w:rsidR="00567D9A">
        <w:rPr>
          <w:rFonts w:ascii="Arial" w:hAnsi="Arial" w:cs="Arial"/>
          <w:sz w:val="24"/>
        </w:rPr>
        <w:t>receive additional pleadings. T</w:t>
      </w:r>
      <w:r>
        <w:rPr>
          <w:rFonts w:ascii="Arial" w:hAnsi="Arial" w:cs="Arial"/>
          <w:sz w:val="24"/>
        </w:rPr>
        <w:t>hus</w:t>
      </w:r>
      <w:r w:rsidR="00567D9A">
        <w:rPr>
          <w:rFonts w:ascii="Arial" w:hAnsi="Arial" w:cs="Arial"/>
          <w:sz w:val="24"/>
        </w:rPr>
        <w:t>, the Commission should grant this motion on</w:t>
      </w:r>
      <w:r>
        <w:rPr>
          <w:rFonts w:ascii="Arial" w:hAnsi="Arial" w:cs="Arial"/>
          <w:sz w:val="24"/>
        </w:rPr>
        <w:t xml:space="preserve"> an expe</w:t>
      </w:r>
      <w:r w:rsidR="00567D9A">
        <w:rPr>
          <w:rFonts w:ascii="Arial" w:hAnsi="Arial" w:cs="Arial"/>
          <w:sz w:val="24"/>
        </w:rPr>
        <w:t>dited basis.</w:t>
      </w:r>
    </w:p>
    <w:p w14:paraId="210DC51C" w14:textId="77777777" w:rsidR="008871E9" w:rsidRPr="008276E5" w:rsidRDefault="008871E9" w:rsidP="008871E9">
      <w:pPr>
        <w:autoSpaceDE w:val="0"/>
        <w:autoSpaceDN w:val="0"/>
        <w:adjustRightInd w:val="0"/>
        <w:spacing w:after="0" w:line="480" w:lineRule="auto"/>
        <w:ind w:firstLine="720"/>
        <w:jc w:val="both"/>
        <w:rPr>
          <w:rFonts w:ascii="Arial" w:hAnsi="Arial" w:cs="Arial"/>
          <w:sz w:val="24"/>
        </w:rPr>
      </w:pPr>
    </w:p>
    <w:p w14:paraId="7176D2F7"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F9" w14:textId="77777777" w:rsidR="00545F29" w:rsidRDefault="00545F29" w:rsidP="00D13280">
      <w:pPr>
        <w:spacing w:after="0" w:line="240" w:lineRule="auto"/>
        <w:rPr>
          <w:rFonts w:ascii="Arial" w:eastAsia="Calibri" w:hAnsi="Arial" w:cs="Arial"/>
          <w:sz w:val="24"/>
          <w:szCs w:val="24"/>
        </w:rPr>
      </w:pPr>
    </w:p>
    <w:p w14:paraId="64B7B580" w14:textId="77777777" w:rsidR="008276E5" w:rsidRDefault="008276E5" w:rsidP="008276E5">
      <w:pPr>
        <w:spacing w:after="0" w:line="240" w:lineRule="auto"/>
        <w:ind w:left="504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14:paraId="66CCEF4B" w14:textId="76BAC943" w:rsidR="008276E5" w:rsidRDefault="008276E5" w:rsidP="008276E5">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5F050C40" w14:textId="77777777" w:rsidR="008276E5" w:rsidRPr="007B3399" w:rsidRDefault="008276E5" w:rsidP="008276E5">
      <w:pPr>
        <w:spacing w:after="0" w:line="240" w:lineRule="auto"/>
        <w:ind w:left="5040"/>
        <w:rPr>
          <w:rFonts w:ascii="Arial" w:hAnsi="Arial" w:cs="Arial"/>
          <w:sz w:val="24"/>
          <w:szCs w:val="24"/>
        </w:rPr>
      </w:pPr>
      <w:r>
        <w:rPr>
          <w:rFonts w:ascii="Arial" w:eastAsia="Arial" w:hAnsi="Arial" w:cs="Arial"/>
          <w:sz w:val="24"/>
          <w:szCs w:val="24"/>
        </w:rPr>
        <w:t xml:space="preserve">Joseph Oliker </w:t>
      </w:r>
      <w:r>
        <w:rPr>
          <w:rFonts w:ascii="Arial" w:hAnsi="Arial" w:cs="Arial"/>
          <w:sz w:val="24"/>
          <w:szCs w:val="24"/>
        </w:rPr>
        <w:t>(0086088)</w:t>
      </w:r>
    </w:p>
    <w:p w14:paraId="5FB3E4B1" w14:textId="77777777" w:rsidR="008276E5" w:rsidRDefault="008276E5" w:rsidP="008276E5">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1359344B"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Email:  joliker@igsenergy.com</w:t>
      </w:r>
    </w:p>
    <w:p w14:paraId="17EC00B6"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IGS Energy</w:t>
      </w:r>
    </w:p>
    <w:p w14:paraId="53E40AD3"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6100 Emerald Parkway</w:t>
      </w:r>
    </w:p>
    <w:p w14:paraId="6E803025"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Dublin, Ohio 43016</w:t>
      </w:r>
    </w:p>
    <w:p w14:paraId="46C3E012"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6377EA47" w14:textId="77777777" w:rsidR="008276E5" w:rsidRDefault="008276E5" w:rsidP="008276E5">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0A639A89" w14:textId="77777777" w:rsidR="008276E5" w:rsidRDefault="008276E5" w:rsidP="008276E5">
      <w:pPr>
        <w:spacing w:after="0" w:line="240" w:lineRule="auto"/>
        <w:ind w:left="5040"/>
        <w:rPr>
          <w:rFonts w:ascii="Arial" w:hAnsi="Arial" w:cs="Arial"/>
          <w:sz w:val="24"/>
          <w:szCs w:val="24"/>
        </w:rPr>
      </w:pPr>
    </w:p>
    <w:p w14:paraId="2A2C2D19" w14:textId="77777777" w:rsidR="008276E5" w:rsidRPr="00237730" w:rsidRDefault="008276E5" w:rsidP="008276E5">
      <w:pPr>
        <w:spacing w:after="0" w:line="240" w:lineRule="auto"/>
        <w:ind w:left="5040"/>
        <w:rPr>
          <w:rFonts w:ascii="Arial" w:hAnsi="Arial" w:cs="Arial"/>
          <w:b/>
          <w:i/>
          <w:sz w:val="24"/>
          <w:szCs w:val="24"/>
        </w:rPr>
      </w:pPr>
      <w:r>
        <w:rPr>
          <w:rFonts w:ascii="Arial" w:hAnsi="Arial" w:cs="Arial"/>
          <w:b/>
          <w:i/>
          <w:sz w:val="24"/>
          <w:szCs w:val="24"/>
        </w:rPr>
        <w:t>Attorneys for IGS Energy</w:t>
      </w:r>
    </w:p>
    <w:p w14:paraId="03CB4EF0" w14:textId="77777777" w:rsidR="004B733C" w:rsidRDefault="004B733C" w:rsidP="008276E5">
      <w:pPr>
        <w:spacing w:after="0" w:line="240" w:lineRule="auto"/>
        <w:rPr>
          <w:rFonts w:ascii="Arial" w:eastAsia="Arial" w:hAnsi="Arial" w:cs="Arial"/>
          <w:i/>
          <w:sz w:val="24"/>
          <w:szCs w:val="24"/>
          <w:u w:val="single"/>
        </w:rPr>
      </w:pPr>
    </w:p>
    <w:p w14:paraId="29A0059C" w14:textId="77777777" w:rsidR="004B733C" w:rsidRDefault="004B733C">
      <w:pPr>
        <w:spacing w:after="0" w:line="240" w:lineRule="auto"/>
        <w:jc w:val="center"/>
        <w:rPr>
          <w:rFonts w:ascii="Arial" w:eastAsia="Arial" w:hAnsi="Arial" w:cs="Arial"/>
          <w:i/>
          <w:sz w:val="24"/>
          <w:szCs w:val="24"/>
          <w:u w:val="single"/>
        </w:rPr>
      </w:pPr>
    </w:p>
    <w:p w14:paraId="7B0402E4" w14:textId="77777777" w:rsidR="004B733C" w:rsidRDefault="004B733C">
      <w:pPr>
        <w:spacing w:after="0" w:line="240" w:lineRule="auto"/>
        <w:jc w:val="center"/>
        <w:rPr>
          <w:rFonts w:ascii="Arial" w:eastAsia="Arial" w:hAnsi="Arial" w:cs="Arial"/>
          <w:i/>
          <w:sz w:val="24"/>
          <w:szCs w:val="24"/>
          <w:u w:val="single"/>
        </w:rPr>
      </w:pPr>
    </w:p>
    <w:p w14:paraId="0F522BE2" w14:textId="77777777" w:rsidR="008276E5" w:rsidRDefault="008276E5">
      <w:pPr>
        <w:spacing w:after="0" w:line="240" w:lineRule="auto"/>
        <w:jc w:val="center"/>
        <w:rPr>
          <w:rFonts w:ascii="Arial" w:eastAsia="Arial" w:hAnsi="Arial" w:cs="Arial"/>
          <w:i/>
          <w:sz w:val="24"/>
          <w:szCs w:val="24"/>
          <w:u w:val="single"/>
        </w:rPr>
      </w:pPr>
    </w:p>
    <w:p w14:paraId="5E6A34D9" w14:textId="77777777" w:rsidR="008276E5" w:rsidRDefault="008276E5">
      <w:pPr>
        <w:spacing w:after="0" w:line="240" w:lineRule="auto"/>
        <w:jc w:val="center"/>
        <w:rPr>
          <w:rFonts w:ascii="Arial" w:eastAsia="Arial" w:hAnsi="Arial" w:cs="Arial"/>
          <w:i/>
          <w:sz w:val="24"/>
          <w:szCs w:val="24"/>
          <w:u w:val="single"/>
        </w:rPr>
      </w:pPr>
    </w:p>
    <w:p w14:paraId="2B7A4811" w14:textId="77777777" w:rsidR="008276E5" w:rsidRDefault="008276E5">
      <w:pPr>
        <w:spacing w:after="0" w:line="240" w:lineRule="auto"/>
        <w:jc w:val="center"/>
        <w:rPr>
          <w:rFonts w:ascii="Arial" w:eastAsia="Arial" w:hAnsi="Arial" w:cs="Arial"/>
          <w:i/>
          <w:sz w:val="24"/>
          <w:szCs w:val="24"/>
          <w:u w:val="single"/>
        </w:rPr>
      </w:pPr>
    </w:p>
    <w:p w14:paraId="0D2B88D9" w14:textId="77777777" w:rsidR="008276E5" w:rsidRDefault="008276E5">
      <w:pPr>
        <w:spacing w:after="0" w:line="240" w:lineRule="auto"/>
        <w:jc w:val="center"/>
        <w:rPr>
          <w:rFonts w:ascii="Arial" w:eastAsia="Arial" w:hAnsi="Arial" w:cs="Arial"/>
          <w:i/>
          <w:sz w:val="24"/>
          <w:szCs w:val="24"/>
          <w:u w:val="single"/>
        </w:rPr>
      </w:pPr>
    </w:p>
    <w:p w14:paraId="5A2DAA0C" w14:textId="77777777" w:rsidR="008276E5" w:rsidRDefault="008276E5">
      <w:pPr>
        <w:spacing w:after="0" w:line="240" w:lineRule="auto"/>
        <w:jc w:val="center"/>
        <w:rPr>
          <w:rFonts w:ascii="Arial" w:eastAsia="Arial" w:hAnsi="Arial" w:cs="Arial"/>
          <w:i/>
          <w:sz w:val="24"/>
          <w:szCs w:val="24"/>
          <w:u w:val="single"/>
        </w:rPr>
      </w:pPr>
    </w:p>
    <w:p w14:paraId="24E17790" w14:textId="77777777" w:rsidR="008276E5" w:rsidRDefault="008276E5">
      <w:pPr>
        <w:spacing w:after="0" w:line="240" w:lineRule="auto"/>
        <w:jc w:val="center"/>
        <w:rPr>
          <w:rFonts w:ascii="Arial" w:eastAsia="Arial" w:hAnsi="Arial" w:cs="Arial"/>
          <w:i/>
          <w:sz w:val="24"/>
          <w:szCs w:val="24"/>
          <w:u w:val="single"/>
        </w:rPr>
      </w:pPr>
    </w:p>
    <w:p w14:paraId="78B483AF" w14:textId="77777777" w:rsidR="008276E5" w:rsidRDefault="008276E5">
      <w:pPr>
        <w:spacing w:after="0" w:line="240" w:lineRule="auto"/>
        <w:jc w:val="center"/>
        <w:rPr>
          <w:rFonts w:ascii="Arial" w:eastAsia="Arial" w:hAnsi="Arial" w:cs="Arial"/>
          <w:i/>
          <w:sz w:val="24"/>
          <w:szCs w:val="24"/>
          <w:u w:val="single"/>
        </w:rPr>
      </w:pPr>
    </w:p>
    <w:p w14:paraId="402CCF81" w14:textId="77777777" w:rsidR="008276E5" w:rsidRDefault="008276E5">
      <w:pPr>
        <w:spacing w:after="0" w:line="240" w:lineRule="auto"/>
        <w:jc w:val="center"/>
        <w:rPr>
          <w:rFonts w:ascii="Arial" w:eastAsia="Arial" w:hAnsi="Arial" w:cs="Arial"/>
          <w:i/>
          <w:sz w:val="24"/>
          <w:szCs w:val="24"/>
          <w:u w:val="single"/>
        </w:rPr>
      </w:pPr>
    </w:p>
    <w:p w14:paraId="1221562B" w14:textId="77777777" w:rsidR="008276E5" w:rsidRDefault="008276E5">
      <w:pPr>
        <w:spacing w:after="0" w:line="240" w:lineRule="auto"/>
        <w:jc w:val="center"/>
        <w:rPr>
          <w:rFonts w:ascii="Arial" w:eastAsia="Arial" w:hAnsi="Arial" w:cs="Arial"/>
          <w:i/>
          <w:sz w:val="24"/>
          <w:szCs w:val="24"/>
          <w:u w:val="single"/>
        </w:rPr>
      </w:pPr>
    </w:p>
    <w:p w14:paraId="23F35BFB" w14:textId="77777777" w:rsidR="008276E5" w:rsidRDefault="008276E5">
      <w:pPr>
        <w:spacing w:after="0" w:line="240" w:lineRule="auto"/>
        <w:jc w:val="center"/>
        <w:rPr>
          <w:rFonts w:ascii="Arial" w:eastAsia="Arial" w:hAnsi="Arial" w:cs="Arial"/>
          <w:i/>
          <w:sz w:val="24"/>
          <w:szCs w:val="24"/>
          <w:u w:val="single"/>
        </w:rPr>
      </w:pPr>
    </w:p>
    <w:p w14:paraId="4A1C740A" w14:textId="77777777" w:rsidR="008276E5" w:rsidRDefault="008276E5">
      <w:pPr>
        <w:spacing w:after="0" w:line="240" w:lineRule="auto"/>
        <w:jc w:val="center"/>
        <w:rPr>
          <w:rFonts w:ascii="Arial" w:eastAsia="Arial" w:hAnsi="Arial" w:cs="Arial"/>
          <w:i/>
          <w:sz w:val="24"/>
          <w:szCs w:val="24"/>
          <w:u w:val="single"/>
        </w:rPr>
      </w:pPr>
    </w:p>
    <w:p w14:paraId="409C84E4" w14:textId="77777777" w:rsidR="008276E5" w:rsidRDefault="008276E5">
      <w:pPr>
        <w:spacing w:after="0" w:line="240" w:lineRule="auto"/>
        <w:jc w:val="center"/>
        <w:rPr>
          <w:rFonts w:ascii="Arial" w:eastAsia="Arial" w:hAnsi="Arial" w:cs="Arial"/>
          <w:i/>
          <w:sz w:val="24"/>
          <w:szCs w:val="24"/>
          <w:u w:val="single"/>
        </w:rPr>
      </w:pPr>
    </w:p>
    <w:p w14:paraId="4FA2EFD3" w14:textId="77777777" w:rsidR="008276E5" w:rsidRDefault="008276E5">
      <w:pPr>
        <w:spacing w:after="0" w:line="240" w:lineRule="auto"/>
        <w:jc w:val="center"/>
        <w:rPr>
          <w:rFonts w:ascii="Arial" w:eastAsia="Arial" w:hAnsi="Arial" w:cs="Arial"/>
          <w:i/>
          <w:sz w:val="24"/>
          <w:szCs w:val="24"/>
          <w:u w:val="single"/>
        </w:rPr>
      </w:pPr>
    </w:p>
    <w:p w14:paraId="38D7590E" w14:textId="77777777" w:rsidR="008276E5" w:rsidRDefault="008276E5">
      <w:pPr>
        <w:spacing w:after="0" w:line="240" w:lineRule="auto"/>
        <w:jc w:val="center"/>
        <w:rPr>
          <w:rFonts w:ascii="Arial" w:eastAsia="Arial" w:hAnsi="Arial" w:cs="Arial"/>
          <w:i/>
          <w:sz w:val="24"/>
          <w:szCs w:val="24"/>
          <w:u w:val="single"/>
        </w:rPr>
      </w:pPr>
    </w:p>
    <w:p w14:paraId="38803B0A" w14:textId="77777777" w:rsidR="008276E5" w:rsidRDefault="008276E5">
      <w:pPr>
        <w:spacing w:after="0" w:line="240" w:lineRule="auto"/>
        <w:jc w:val="center"/>
        <w:rPr>
          <w:rFonts w:ascii="Arial" w:eastAsia="Arial" w:hAnsi="Arial" w:cs="Arial"/>
          <w:i/>
          <w:sz w:val="24"/>
          <w:szCs w:val="24"/>
          <w:u w:val="single"/>
        </w:rPr>
      </w:pPr>
    </w:p>
    <w:p w14:paraId="63EFE122" w14:textId="77777777" w:rsidR="004B733C" w:rsidRDefault="004B733C" w:rsidP="008276E5">
      <w:pPr>
        <w:spacing w:after="0" w:line="240" w:lineRule="auto"/>
        <w:rPr>
          <w:rFonts w:ascii="Arial" w:eastAsia="Arial" w:hAnsi="Arial" w:cs="Arial"/>
          <w:i/>
          <w:sz w:val="24"/>
          <w:szCs w:val="24"/>
          <w:u w:val="single"/>
        </w:rPr>
      </w:pPr>
    </w:p>
    <w:p w14:paraId="76C80067" w14:textId="77777777" w:rsidR="008276E5" w:rsidRDefault="008276E5" w:rsidP="008276E5">
      <w:pPr>
        <w:spacing w:after="0" w:line="240" w:lineRule="auto"/>
        <w:rPr>
          <w:rFonts w:ascii="Arial" w:eastAsia="Arial" w:hAnsi="Arial" w:cs="Arial"/>
          <w:i/>
          <w:sz w:val="24"/>
          <w:szCs w:val="24"/>
          <w:u w:val="single"/>
        </w:rPr>
      </w:pPr>
    </w:p>
    <w:p w14:paraId="71C4735D" w14:textId="77777777" w:rsidR="008276E5" w:rsidRDefault="008276E5" w:rsidP="008276E5">
      <w:pPr>
        <w:spacing w:after="0" w:line="240" w:lineRule="auto"/>
        <w:rPr>
          <w:rFonts w:ascii="Arial" w:eastAsia="Arial" w:hAnsi="Arial" w:cs="Arial"/>
          <w:i/>
          <w:sz w:val="24"/>
          <w:szCs w:val="24"/>
          <w:u w:val="single"/>
        </w:rPr>
      </w:pPr>
    </w:p>
    <w:p w14:paraId="049CBC62" w14:textId="77777777" w:rsidR="004B733C" w:rsidRDefault="004B733C">
      <w:pPr>
        <w:spacing w:after="0" w:line="240" w:lineRule="auto"/>
        <w:jc w:val="center"/>
        <w:rPr>
          <w:rFonts w:ascii="Arial" w:eastAsia="Arial" w:hAnsi="Arial" w:cs="Arial"/>
          <w:i/>
          <w:sz w:val="24"/>
          <w:szCs w:val="24"/>
          <w:u w:val="single"/>
        </w:rPr>
      </w:pPr>
    </w:p>
    <w:p w14:paraId="0BF3A5B7" w14:textId="77777777" w:rsidR="004B733C" w:rsidRDefault="004B733C">
      <w:pPr>
        <w:spacing w:after="0" w:line="240" w:lineRule="auto"/>
        <w:jc w:val="center"/>
        <w:rPr>
          <w:rFonts w:ascii="Arial" w:eastAsia="Arial" w:hAnsi="Arial" w:cs="Arial"/>
          <w:i/>
          <w:sz w:val="24"/>
          <w:szCs w:val="24"/>
          <w:u w:val="single"/>
        </w:rPr>
      </w:pPr>
    </w:p>
    <w:p w14:paraId="1D29141B" w14:textId="77777777" w:rsidR="004B733C" w:rsidRDefault="004B733C">
      <w:pPr>
        <w:spacing w:after="0" w:line="240" w:lineRule="auto"/>
        <w:jc w:val="center"/>
        <w:rPr>
          <w:rFonts w:ascii="Arial" w:eastAsia="Arial" w:hAnsi="Arial" w:cs="Arial"/>
          <w:i/>
          <w:sz w:val="24"/>
          <w:szCs w:val="24"/>
          <w:u w:val="single"/>
        </w:rPr>
      </w:pP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5F530A0" w14:textId="59182974" w:rsidR="00511709" w:rsidRPr="00511709" w:rsidRDefault="00511709" w:rsidP="00511709">
      <w:pPr>
        <w:spacing w:after="0" w:line="240" w:lineRule="auto"/>
        <w:jc w:val="both"/>
        <w:rPr>
          <w:rFonts w:ascii="Arial" w:eastAsia="Calibri" w:hAnsi="Arial" w:cs="Arial"/>
          <w:sz w:val="24"/>
          <w:szCs w:val="24"/>
        </w:rPr>
      </w:pPr>
      <w:r w:rsidRPr="00511709">
        <w:rPr>
          <w:rFonts w:ascii="Arial" w:eastAsia="Calibri" w:hAnsi="Arial" w:cs="Arial"/>
          <w:sz w:val="24"/>
          <w:szCs w:val="24"/>
        </w:rPr>
        <w:tab/>
        <w:t xml:space="preserve">I certify that this </w:t>
      </w:r>
      <w:r w:rsidR="00C24940">
        <w:rPr>
          <w:rFonts w:ascii="Arial" w:eastAsia="Calibri" w:hAnsi="Arial" w:cs="Arial"/>
          <w:sz w:val="24"/>
          <w:szCs w:val="24"/>
        </w:rPr>
        <w:t>Motion to Extend Filing Deadline and Memorandum in Support and Request for Expedited Treatment</w:t>
      </w:r>
      <w:r w:rsidR="004B733C">
        <w:rPr>
          <w:rFonts w:ascii="Arial" w:eastAsia="Calibri" w:hAnsi="Arial" w:cs="Arial"/>
          <w:sz w:val="24"/>
          <w:szCs w:val="24"/>
        </w:rPr>
        <w:t xml:space="preserve"> </w:t>
      </w:r>
      <w:r w:rsidRPr="00511709">
        <w:rPr>
          <w:rFonts w:ascii="Arial" w:eastAsia="Calibri" w:hAnsi="Arial" w:cs="Arial"/>
          <w:sz w:val="24"/>
          <w:szCs w:val="24"/>
        </w:rPr>
        <w:t>was filed electronically through the Docketing Information System of the Public Utilities Commission of Ohio o</w:t>
      </w:r>
      <w:r w:rsidR="00C24940">
        <w:rPr>
          <w:rFonts w:ascii="Arial" w:eastAsia="Calibri" w:hAnsi="Arial" w:cs="Arial"/>
          <w:sz w:val="24"/>
          <w:szCs w:val="24"/>
        </w:rPr>
        <w:t>n this 15th day of June</w:t>
      </w:r>
      <w:r w:rsidR="004B733C">
        <w:rPr>
          <w:rFonts w:ascii="Arial" w:eastAsia="Calibri" w:hAnsi="Arial" w:cs="Arial"/>
          <w:sz w:val="24"/>
          <w:szCs w:val="24"/>
        </w:rPr>
        <w:t>, 2015</w:t>
      </w:r>
      <w:r w:rsidR="00C24940">
        <w:rPr>
          <w:rFonts w:ascii="Arial" w:eastAsia="Calibri" w:hAnsi="Arial" w:cs="Arial"/>
          <w:sz w:val="24"/>
          <w:szCs w:val="24"/>
        </w:rPr>
        <w:t xml:space="preserve"> and electronically served to the following parties</w:t>
      </w:r>
      <w:r w:rsidRPr="00511709">
        <w:rPr>
          <w:rFonts w:ascii="Arial" w:eastAsia="Calibri" w:hAnsi="Arial" w:cs="Arial"/>
          <w:sz w:val="24"/>
          <w:szCs w:val="24"/>
        </w:rPr>
        <w:t>:</w:t>
      </w:r>
    </w:p>
    <w:p w14:paraId="12E9FDB3" w14:textId="77777777" w:rsidR="00511709" w:rsidRPr="00511709" w:rsidRDefault="00511709" w:rsidP="00511709">
      <w:pPr>
        <w:spacing w:after="0" w:line="240" w:lineRule="auto"/>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4788"/>
        <w:gridCol w:w="4788"/>
      </w:tblGrid>
      <w:tr w:rsidR="00C24940" w:rsidRPr="00C24940" w14:paraId="24DA0A8B" w14:textId="77777777" w:rsidTr="009100FA">
        <w:tc>
          <w:tcPr>
            <w:tcW w:w="4788" w:type="dxa"/>
          </w:tcPr>
          <w:p w14:paraId="1F1E2861"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Thomas.mcnamee@puc.state.oh.us Thomas.lindgren@puc.state.oh.us Ryan.orourke@puc.state.oh.us </w:t>
            </w:r>
          </w:p>
          <w:p w14:paraId="62FFD366"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mkurtz@BKLlawfirm.com kboehm@BKLlawfirm.com jkylercohn@BKLlawfirm.com stnourse@aep.com </w:t>
            </w:r>
          </w:p>
          <w:p w14:paraId="0B5DD8CF" w14:textId="77777777" w:rsidR="00C24940" w:rsidRPr="00C24940" w:rsidRDefault="00257430" w:rsidP="009100FA">
            <w:pPr>
              <w:jc w:val="both"/>
              <w:rPr>
                <w:rFonts w:ascii="Arial" w:hAnsi="Arial" w:cs="Arial"/>
                <w:sz w:val="24"/>
                <w:szCs w:val="24"/>
              </w:rPr>
            </w:pPr>
            <w:hyperlink r:id="rId10" w:history="1">
              <w:r w:rsidR="00C24940" w:rsidRPr="00C24940">
                <w:rPr>
                  <w:rFonts w:ascii="Arial" w:hAnsi="Arial" w:cs="Arial"/>
                  <w:sz w:val="24"/>
                  <w:szCs w:val="24"/>
                </w:rPr>
                <w:t>mjsatterwhite@aep.com</w:t>
              </w:r>
            </w:hyperlink>
            <w:r w:rsidR="00C24940" w:rsidRPr="00C24940">
              <w:rPr>
                <w:rFonts w:ascii="Arial" w:hAnsi="Arial" w:cs="Arial"/>
                <w:sz w:val="24"/>
                <w:szCs w:val="24"/>
              </w:rPr>
              <w:t xml:space="preserve"> </w:t>
            </w:r>
          </w:p>
          <w:p w14:paraId="2A532E21"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yalami@aep.com joseph.clark@directenergy.com ghull@eckertseamans.com </w:t>
            </w:r>
          </w:p>
          <w:p w14:paraId="541D72EA"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myurick@taftlaw.com zkravitz@taftlaw.com </w:t>
            </w:r>
            <w:hyperlink r:id="rId11" w:history="1">
              <w:r w:rsidRPr="00C24940">
                <w:rPr>
                  <w:rFonts w:ascii="Arial" w:hAnsi="Arial" w:cs="Arial"/>
                  <w:sz w:val="24"/>
                  <w:szCs w:val="24"/>
                </w:rPr>
                <w:t>Schmidt@sppgrp.com</w:t>
              </w:r>
            </w:hyperlink>
            <w:r w:rsidRPr="00C24940">
              <w:rPr>
                <w:rFonts w:ascii="Arial" w:hAnsi="Arial" w:cs="Arial"/>
                <w:sz w:val="24"/>
                <w:szCs w:val="24"/>
              </w:rPr>
              <w:t xml:space="preserve"> </w:t>
            </w:r>
          </w:p>
          <w:p w14:paraId="08CE6D6D" w14:textId="77777777" w:rsidR="00C24940" w:rsidRPr="00C24940" w:rsidRDefault="00257430" w:rsidP="009100FA">
            <w:pPr>
              <w:jc w:val="both"/>
              <w:rPr>
                <w:rFonts w:ascii="Arial" w:hAnsi="Arial" w:cs="Arial"/>
                <w:sz w:val="24"/>
                <w:szCs w:val="24"/>
              </w:rPr>
            </w:pPr>
            <w:hyperlink r:id="rId12" w:history="1">
              <w:r w:rsidR="00C24940" w:rsidRPr="00C24940">
                <w:rPr>
                  <w:rFonts w:ascii="Arial" w:hAnsi="Arial" w:cs="Arial"/>
                  <w:sz w:val="24"/>
                  <w:szCs w:val="24"/>
                </w:rPr>
                <w:t>ricks@ohanet.org</w:t>
              </w:r>
            </w:hyperlink>
            <w:r w:rsidR="00C24940" w:rsidRPr="00C24940">
              <w:rPr>
                <w:rFonts w:ascii="Arial" w:hAnsi="Arial" w:cs="Arial"/>
                <w:sz w:val="24"/>
                <w:szCs w:val="24"/>
              </w:rPr>
              <w:t xml:space="preserve"> </w:t>
            </w:r>
          </w:p>
          <w:p w14:paraId="7248B015"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tobrien@bricker.com </w:t>
            </w:r>
          </w:p>
          <w:p w14:paraId="69980C63" w14:textId="77777777" w:rsidR="00C24940" w:rsidRPr="00C24940" w:rsidRDefault="00257430" w:rsidP="009100FA">
            <w:pPr>
              <w:jc w:val="both"/>
              <w:rPr>
                <w:rFonts w:ascii="Arial" w:hAnsi="Arial" w:cs="Arial"/>
                <w:sz w:val="24"/>
                <w:szCs w:val="24"/>
              </w:rPr>
            </w:pPr>
            <w:hyperlink r:id="rId13" w:history="1">
              <w:r w:rsidR="00C24940" w:rsidRPr="00C24940">
                <w:rPr>
                  <w:rFonts w:ascii="Arial" w:hAnsi="Arial" w:cs="Arial"/>
                  <w:sz w:val="24"/>
                  <w:szCs w:val="24"/>
                </w:rPr>
                <w:t>mkl@bbrslaw.com</w:t>
              </w:r>
            </w:hyperlink>
            <w:r w:rsidR="00C24940" w:rsidRPr="00C24940">
              <w:rPr>
                <w:rFonts w:ascii="Arial" w:hAnsi="Arial" w:cs="Arial"/>
                <w:sz w:val="24"/>
                <w:szCs w:val="24"/>
              </w:rPr>
              <w:t xml:space="preserve"> </w:t>
            </w:r>
          </w:p>
          <w:p w14:paraId="09202E6D"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gas@bbrslaw.com </w:t>
            </w:r>
          </w:p>
          <w:p w14:paraId="32A1B3C3" w14:textId="77777777" w:rsidR="00C24940" w:rsidRPr="00C24940" w:rsidRDefault="00257430" w:rsidP="009100FA">
            <w:pPr>
              <w:jc w:val="both"/>
              <w:rPr>
                <w:rFonts w:ascii="Arial" w:hAnsi="Arial" w:cs="Arial"/>
                <w:sz w:val="24"/>
                <w:szCs w:val="24"/>
              </w:rPr>
            </w:pPr>
            <w:hyperlink r:id="rId14" w:history="1">
              <w:r w:rsidR="00C24940" w:rsidRPr="00C24940">
                <w:rPr>
                  <w:rFonts w:ascii="Arial" w:hAnsi="Arial" w:cs="Arial"/>
                  <w:sz w:val="24"/>
                  <w:szCs w:val="24"/>
                </w:rPr>
                <w:t>ojk@bbrslaw.com</w:t>
              </w:r>
            </w:hyperlink>
            <w:r w:rsidR="00C24940" w:rsidRPr="00C24940">
              <w:rPr>
                <w:rFonts w:ascii="Arial" w:hAnsi="Arial" w:cs="Arial"/>
                <w:sz w:val="24"/>
                <w:szCs w:val="24"/>
              </w:rPr>
              <w:t xml:space="preserve"> </w:t>
            </w:r>
          </w:p>
          <w:p w14:paraId="007A011B"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wttpmlc@aol.com lhawrot@spilmanlaw.com </w:t>
            </w:r>
          </w:p>
          <w:p w14:paraId="6389244D"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dwilliamson@spilmanlaw.com blanghenry@city.cleveland.oh.us hmadorsky@city.cleveland.oh.us </w:t>
            </w:r>
          </w:p>
          <w:p w14:paraId="1F42805B"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kryan@city.cleveland.oh.us jscheaf@mcdonaldhopkins.com gkrassen@bricker.com dstinson@bricker.com </w:t>
            </w:r>
          </w:p>
          <w:p w14:paraId="5542F4F4"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dborchers@bricker.com</w:t>
            </w:r>
          </w:p>
          <w:p w14:paraId="04BC22F0"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drinebolt@ohiopartners.org meissnerjoseph@yahoo.com LeslieKovacik@toledo.oh.gov trhayslaw@gmail.com </w:t>
            </w:r>
          </w:p>
          <w:p w14:paraId="4095130D"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Jeffrey.mayes@monitoringanalytics.com mhpetricoff@vorys.com mjsettineri@vorys.com </w:t>
            </w:r>
          </w:p>
          <w:p w14:paraId="3208A69A"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glpetrucci@vorys.com msoules@earthjustice.org </w:t>
            </w:r>
            <w:hyperlink r:id="rId15" w:history="1">
              <w:r w:rsidRPr="00C24940">
                <w:rPr>
                  <w:rFonts w:ascii="Arial" w:hAnsi="Arial" w:cs="Arial"/>
                  <w:sz w:val="24"/>
                  <w:szCs w:val="24"/>
                </w:rPr>
                <w:t>sfisk@earthjustice.org</w:t>
              </w:r>
            </w:hyperlink>
          </w:p>
          <w:p w14:paraId="10EC235C"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lastRenderedPageBreak/>
              <w:t>Larry.sauer@occ.ohio.gov</w:t>
            </w:r>
          </w:p>
          <w:p w14:paraId="4E1549DA"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Michael.schuler@occ.ohio.gov</w:t>
            </w:r>
          </w:p>
          <w:p w14:paraId="21BF0A56"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Kevin.moore@occ.ohio.gov</w:t>
            </w:r>
          </w:p>
        </w:tc>
        <w:tc>
          <w:tcPr>
            <w:tcW w:w="4788" w:type="dxa"/>
          </w:tcPr>
          <w:p w14:paraId="38FC4C6D"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lastRenderedPageBreak/>
              <w:t xml:space="preserve">burkj@firstenergycorp.com cdunn@firstenergycorp.com </w:t>
            </w:r>
            <w:hyperlink r:id="rId16" w:history="1">
              <w:r w:rsidRPr="00C24940">
                <w:rPr>
                  <w:rFonts w:ascii="Arial" w:hAnsi="Arial" w:cs="Arial"/>
                  <w:sz w:val="24"/>
                  <w:szCs w:val="24"/>
                </w:rPr>
                <w:t>jlang@calfee.com</w:t>
              </w:r>
            </w:hyperlink>
            <w:r w:rsidRPr="00C24940">
              <w:rPr>
                <w:rFonts w:ascii="Arial" w:hAnsi="Arial" w:cs="Arial"/>
                <w:sz w:val="24"/>
                <w:szCs w:val="24"/>
              </w:rPr>
              <w:t xml:space="preserve"> </w:t>
            </w:r>
          </w:p>
          <w:p w14:paraId="420CBA81"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talexander@calfee.com </w:t>
            </w:r>
          </w:p>
          <w:p w14:paraId="7D5BB695"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dakutik@jonesday.com sam@mwncmh.com </w:t>
            </w:r>
          </w:p>
          <w:p w14:paraId="42787C86"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fdarr@mwncmh.com mpritchard@mwncmh.com cmooney@ohiopartners.org </w:t>
            </w:r>
          </w:p>
          <w:p w14:paraId="234DE70A"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callwein@wamenergylaw.com mswhite@igsenergy.com Bojko@carpenterlipps.com </w:t>
            </w:r>
          </w:p>
          <w:p w14:paraId="7EA5339C"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Allison@carpenterlipps.com hussey@carpenterlipps.com barthroyer@aol.com athompson@taftlaw.com </w:t>
            </w:r>
          </w:p>
          <w:p w14:paraId="22B9E4BB"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Christopher.miller@icemiller.com Gregory.dunn@icemiller.com Jeremy.grayem@icemiller.com </w:t>
            </w:r>
          </w:p>
          <w:p w14:paraId="5088938E"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blanghenry@city.cleveland.oh.us hmadorsky@city.cleveland.oh.us kryan@city.cleveland.oh.us </w:t>
            </w:r>
          </w:p>
          <w:p w14:paraId="22917C37" w14:textId="77777777" w:rsidR="00C24940" w:rsidRPr="00C24940" w:rsidRDefault="00257430" w:rsidP="009100FA">
            <w:pPr>
              <w:jc w:val="both"/>
              <w:rPr>
                <w:rFonts w:ascii="Arial" w:hAnsi="Arial" w:cs="Arial"/>
                <w:sz w:val="24"/>
                <w:szCs w:val="24"/>
              </w:rPr>
            </w:pPr>
            <w:hyperlink r:id="rId17" w:history="1">
              <w:r w:rsidR="00C24940" w:rsidRPr="00C24940">
                <w:rPr>
                  <w:rFonts w:ascii="Arial" w:hAnsi="Arial" w:cs="Arial"/>
                  <w:sz w:val="24"/>
                  <w:szCs w:val="24"/>
                </w:rPr>
                <w:t>tdougherty@theOEC.org</w:t>
              </w:r>
            </w:hyperlink>
          </w:p>
          <w:p w14:paraId="4257045A"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 </w:t>
            </w:r>
            <w:hyperlink r:id="rId18" w:history="1">
              <w:r w:rsidRPr="00C24940">
                <w:rPr>
                  <w:rFonts w:ascii="Arial" w:hAnsi="Arial" w:cs="Arial"/>
                  <w:sz w:val="24"/>
                  <w:szCs w:val="24"/>
                </w:rPr>
                <w:t>finnigan@edf.org</w:t>
              </w:r>
            </w:hyperlink>
            <w:r w:rsidRPr="00C24940">
              <w:rPr>
                <w:rFonts w:ascii="Arial" w:hAnsi="Arial" w:cs="Arial"/>
                <w:sz w:val="24"/>
                <w:szCs w:val="24"/>
              </w:rPr>
              <w:t xml:space="preserve"> </w:t>
            </w:r>
          </w:p>
          <w:p w14:paraId="1F4EB748"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Marilyn@wflawfirm.com todonnell@dickinsonwright.com </w:t>
            </w:r>
          </w:p>
          <w:p w14:paraId="29D9FCAE"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matt@matthewcoxlaw.com </w:t>
            </w:r>
            <w:hyperlink r:id="rId19" w:history="1">
              <w:r w:rsidRPr="00C24940">
                <w:rPr>
                  <w:rFonts w:ascii="Arial" w:hAnsi="Arial" w:cs="Arial"/>
                  <w:sz w:val="24"/>
                  <w:szCs w:val="24"/>
                </w:rPr>
                <w:t>mfleisher@elpc.org</w:t>
              </w:r>
            </w:hyperlink>
          </w:p>
          <w:p w14:paraId="2ABF698B"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mitch.dutton@fpl.com selisar@mwncmh.com ccunningham@akronohio.gov asonderman@keglerbrown.com </w:t>
            </w:r>
          </w:p>
          <w:p w14:paraId="0C40B42B"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 xml:space="preserve">sechler@carpenterlipps.com gpoulos@enernoc.com toddm@wamenergylaw.com amy.spiller@duke-energy.com </w:t>
            </w:r>
          </w:p>
          <w:p w14:paraId="294C91B7" w14:textId="77777777" w:rsidR="00C24940" w:rsidRPr="00C24940" w:rsidRDefault="00C24940" w:rsidP="009100FA">
            <w:pPr>
              <w:jc w:val="both"/>
              <w:rPr>
                <w:rFonts w:ascii="Arial" w:hAnsi="Arial" w:cs="Arial"/>
                <w:sz w:val="24"/>
                <w:szCs w:val="24"/>
              </w:rPr>
            </w:pPr>
            <w:r w:rsidRPr="00C24940">
              <w:rPr>
                <w:rFonts w:ascii="Arial" w:hAnsi="Arial" w:cs="Arial"/>
                <w:sz w:val="24"/>
                <w:szCs w:val="24"/>
              </w:rPr>
              <w:t>Jeanne.kingery@duke-energy.com dwilliamson@spilmanlaw.com lhawrot@spilmanlaw.com</w:t>
            </w:r>
          </w:p>
          <w:p w14:paraId="797EE6E1" w14:textId="77777777" w:rsidR="00C24940" w:rsidRPr="00C24940" w:rsidRDefault="00C24940" w:rsidP="009100FA">
            <w:pPr>
              <w:jc w:val="both"/>
              <w:rPr>
                <w:rFonts w:ascii="Arial" w:hAnsi="Arial" w:cs="Arial"/>
                <w:sz w:val="24"/>
                <w:szCs w:val="24"/>
              </w:rPr>
            </w:pPr>
          </w:p>
          <w:p w14:paraId="146C37EF" w14:textId="77777777" w:rsidR="00C24940" w:rsidRPr="00C24940" w:rsidRDefault="00C24940" w:rsidP="009100FA">
            <w:pPr>
              <w:jc w:val="both"/>
              <w:rPr>
                <w:rFonts w:ascii="Arial" w:hAnsi="Arial" w:cs="Arial"/>
                <w:sz w:val="24"/>
                <w:szCs w:val="24"/>
              </w:rPr>
            </w:pPr>
          </w:p>
          <w:p w14:paraId="16AA7869" w14:textId="77777777" w:rsidR="00C24940" w:rsidRPr="00C24940" w:rsidRDefault="00C24940" w:rsidP="009100FA">
            <w:pPr>
              <w:jc w:val="both"/>
              <w:rPr>
                <w:rFonts w:ascii="Arial" w:hAnsi="Arial" w:cs="Arial"/>
                <w:sz w:val="24"/>
                <w:szCs w:val="24"/>
              </w:rPr>
            </w:pPr>
          </w:p>
        </w:tc>
      </w:tr>
    </w:tbl>
    <w:p w14:paraId="5BD34B63" w14:textId="77777777" w:rsidR="00C24940" w:rsidRPr="00C24940" w:rsidRDefault="00C24940" w:rsidP="00C24940">
      <w:pPr>
        <w:spacing w:after="0" w:line="240" w:lineRule="auto"/>
        <w:rPr>
          <w:rFonts w:ascii="Arial" w:hAnsi="Arial" w:cs="Arial"/>
          <w:sz w:val="24"/>
          <w:szCs w:val="24"/>
        </w:rPr>
      </w:pPr>
    </w:p>
    <w:p w14:paraId="54000D73" w14:textId="77777777" w:rsidR="00C24940" w:rsidRPr="00C24940" w:rsidRDefault="00C24940" w:rsidP="00C24940">
      <w:pPr>
        <w:spacing w:after="0" w:line="240" w:lineRule="auto"/>
        <w:rPr>
          <w:rFonts w:ascii="Arial" w:hAnsi="Arial" w:cs="Arial"/>
          <w:sz w:val="24"/>
          <w:szCs w:val="24"/>
        </w:rPr>
      </w:pPr>
    </w:p>
    <w:p w14:paraId="2110D19E" w14:textId="77777777" w:rsidR="00C24940" w:rsidRPr="00C24940" w:rsidRDefault="00C24940" w:rsidP="00C24940">
      <w:pPr>
        <w:spacing w:after="0" w:line="240" w:lineRule="auto"/>
        <w:rPr>
          <w:rFonts w:ascii="Arial" w:hAnsi="Arial" w:cs="Arial"/>
          <w:sz w:val="24"/>
          <w:szCs w:val="24"/>
          <w:u w:val="single"/>
        </w:rPr>
      </w:pP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u w:val="single"/>
        </w:rPr>
        <w:t>/s/    Joseph Oliker</w:t>
      </w:r>
    </w:p>
    <w:p w14:paraId="1D464FE6" w14:textId="77777777" w:rsidR="00C24940" w:rsidRPr="00C24940" w:rsidRDefault="00C24940" w:rsidP="00C24940">
      <w:pPr>
        <w:spacing w:after="0" w:line="240" w:lineRule="auto"/>
        <w:rPr>
          <w:rFonts w:ascii="Arial" w:hAnsi="Arial" w:cs="Arial"/>
          <w:sz w:val="24"/>
          <w:szCs w:val="24"/>
          <w:u w:val="single"/>
        </w:rPr>
      </w:pPr>
    </w:p>
    <w:p w14:paraId="2D73F88E" w14:textId="77777777" w:rsidR="00C24940" w:rsidRPr="00C24940" w:rsidRDefault="00C24940" w:rsidP="00C24940">
      <w:pPr>
        <w:spacing w:after="0" w:line="240" w:lineRule="auto"/>
        <w:rPr>
          <w:rFonts w:ascii="Arial" w:hAnsi="Arial" w:cs="Arial"/>
          <w:sz w:val="24"/>
          <w:szCs w:val="24"/>
        </w:rPr>
      </w:pP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r>
      <w:r w:rsidRPr="00C24940">
        <w:rPr>
          <w:rFonts w:ascii="Arial" w:hAnsi="Arial" w:cs="Arial"/>
          <w:sz w:val="24"/>
          <w:szCs w:val="24"/>
        </w:rPr>
        <w:tab/>
        <w:t>Counsel for Interstate Gas Supply, Inc.</w:t>
      </w:r>
    </w:p>
    <w:p w14:paraId="7176D312" w14:textId="5293BD2C" w:rsidR="00545F29" w:rsidRPr="00D666C5" w:rsidRDefault="00545F29" w:rsidP="00D666C5">
      <w:pPr>
        <w:spacing w:after="0" w:line="240" w:lineRule="auto"/>
        <w:jc w:val="both"/>
        <w:rPr>
          <w:rFonts w:ascii="Arial" w:eastAsia="Arial" w:hAnsi="Arial" w:cs="Arial"/>
          <w:sz w:val="24"/>
          <w:szCs w:val="24"/>
        </w:rPr>
      </w:pPr>
      <w:bookmarkStart w:id="0" w:name="_GoBack"/>
      <w:bookmarkEnd w:id="0"/>
    </w:p>
    <w:sectPr w:rsidR="00545F29" w:rsidRPr="00D666C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91575" w14:textId="77777777" w:rsidR="00257430" w:rsidRDefault="00257430">
      <w:pPr>
        <w:spacing w:after="0" w:line="240" w:lineRule="auto"/>
      </w:pPr>
      <w:r>
        <w:separator/>
      </w:r>
    </w:p>
  </w:endnote>
  <w:endnote w:type="continuationSeparator" w:id="0">
    <w:p w14:paraId="4C4A8CBE" w14:textId="77777777" w:rsidR="00257430" w:rsidRDefault="002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8DCEA" w14:textId="77777777" w:rsidR="002410B3" w:rsidRDefault="00241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98338B" w:rsidRDefault="0098338B">
        <w:pPr>
          <w:pStyle w:val="Footer"/>
          <w:jc w:val="center"/>
        </w:pPr>
        <w:r>
          <w:fldChar w:fldCharType="begin"/>
        </w:r>
        <w:r>
          <w:instrText xml:space="preserve"> PAGE   \* MERGEFORMAT </w:instrText>
        </w:r>
        <w:r>
          <w:fldChar w:fldCharType="separate"/>
        </w:r>
        <w:r w:rsidR="00D666C5">
          <w:rPr>
            <w:noProof/>
          </w:rPr>
          <w:t>7</w:t>
        </w:r>
        <w:r>
          <w:rPr>
            <w:noProof/>
          </w:rPr>
          <w:fldChar w:fldCharType="end"/>
        </w:r>
      </w:p>
    </w:sdtContent>
  </w:sdt>
  <w:p w14:paraId="7176D32F" w14:textId="77777777" w:rsidR="0098338B" w:rsidRDefault="00983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1BB1" w14:textId="77777777" w:rsidR="002410B3" w:rsidRDefault="0024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FB88F" w14:textId="77777777" w:rsidR="00257430" w:rsidRDefault="00257430">
      <w:pPr>
        <w:spacing w:after="0" w:line="240" w:lineRule="auto"/>
      </w:pPr>
      <w:r>
        <w:separator/>
      </w:r>
    </w:p>
  </w:footnote>
  <w:footnote w:type="continuationSeparator" w:id="0">
    <w:p w14:paraId="64DD6781" w14:textId="77777777" w:rsidR="00257430" w:rsidRDefault="00257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BAEE" w14:textId="77777777" w:rsidR="002410B3" w:rsidRDefault="00241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536F" w14:textId="77777777" w:rsidR="002410B3" w:rsidRDefault="00241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04E6B"/>
    <w:rsid w:val="00076EDB"/>
    <w:rsid w:val="000B223F"/>
    <w:rsid w:val="001144C4"/>
    <w:rsid w:val="00121836"/>
    <w:rsid w:val="00152F89"/>
    <w:rsid w:val="001D3B5A"/>
    <w:rsid w:val="00217738"/>
    <w:rsid w:val="00221F6A"/>
    <w:rsid w:val="00227C04"/>
    <w:rsid w:val="00231B62"/>
    <w:rsid w:val="00237730"/>
    <w:rsid w:val="002410B3"/>
    <w:rsid w:val="0025719F"/>
    <w:rsid w:val="00257430"/>
    <w:rsid w:val="0026046D"/>
    <w:rsid w:val="002F05DC"/>
    <w:rsid w:val="003005D8"/>
    <w:rsid w:val="003427CD"/>
    <w:rsid w:val="00343605"/>
    <w:rsid w:val="00346578"/>
    <w:rsid w:val="00355B90"/>
    <w:rsid w:val="003A51CC"/>
    <w:rsid w:val="003D01DA"/>
    <w:rsid w:val="0040390B"/>
    <w:rsid w:val="00413918"/>
    <w:rsid w:val="00413EE0"/>
    <w:rsid w:val="00474257"/>
    <w:rsid w:val="00483963"/>
    <w:rsid w:val="00492AD6"/>
    <w:rsid w:val="004B733C"/>
    <w:rsid w:val="00511709"/>
    <w:rsid w:val="0051216C"/>
    <w:rsid w:val="00542A3B"/>
    <w:rsid w:val="00545F29"/>
    <w:rsid w:val="0056270F"/>
    <w:rsid w:val="00567D9A"/>
    <w:rsid w:val="005B37CC"/>
    <w:rsid w:val="005B63F0"/>
    <w:rsid w:val="005F3574"/>
    <w:rsid w:val="00606BB5"/>
    <w:rsid w:val="00613140"/>
    <w:rsid w:val="0061450C"/>
    <w:rsid w:val="006157B8"/>
    <w:rsid w:val="0062288A"/>
    <w:rsid w:val="00623213"/>
    <w:rsid w:val="00696B83"/>
    <w:rsid w:val="0071471B"/>
    <w:rsid w:val="007A0222"/>
    <w:rsid w:val="007A1BF5"/>
    <w:rsid w:val="007B3399"/>
    <w:rsid w:val="007C2CF7"/>
    <w:rsid w:val="007D2210"/>
    <w:rsid w:val="00813BFB"/>
    <w:rsid w:val="0082422E"/>
    <w:rsid w:val="008276E5"/>
    <w:rsid w:val="008361FD"/>
    <w:rsid w:val="00836CB2"/>
    <w:rsid w:val="00850415"/>
    <w:rsid w:val="00850DB0"/>
    <w:rsid w:val="008871E9"/>
    <w:rsid w:val="00914094"/>
    <w:rsid w:val="00920979"/>
    <w:rsid w:val="00935AEE"/>
    <w:rsid w:val="00955F86"/>
    <w:rsid w:val="00972956"/>
    <w:rsid w:val="00976CF5"/>
    <w:rsid w:val="0098338B"/>
    <w:rsid w:val="0098755F"/>
    <w:rsid w:val="009B4EBD"/>
    <w:rsid w:val="009C08AE"/>
    <w:rsid w:val="009D5434"/>
    <w:rsid w:val="009D71F6"/>
    <w:rsid w:val="009F4632"/>
    <w:rsid w:val="009F6674"/>
    <w:rsid w:val="00A55948"/>
    <w:rsid w:val="00A71E20"/>
    <w:rsid w:val="00A7496E"/>
    <w:rsid w:val="00A806E5"/>
    <w:rsid w:val="00A940AD"/>
    <w:rsid w:val="00AA75B4"/>
    <w:rsid w:val="00AC3338"/>
    <w:rsid w:val="00AD1D79"/>
    <w:rsid w:val="00AD5E1E"/>
    <w:rsid w:val="00B270B3"/>
    <w:rsid w:val="00B5675D"/>
    <w:rsid w:val="00B92A76"/>
    <w:rsid w:val="00BD4927"/>
    <w:rsid w:val="00C20F96"/>
    <w:rsid w:val="00C24940"/>
    <w:rsid w:val="00C25624"/>
    <w:rsid w:val="00C379AF"/>
    <w:rsid w:val="00C420DA"/>
    <w:rsid w:val="00C84BD1"/>
    <w:rsid w:val="00C909C7"/>
    <w:rsid w:val="00CB17AB"/>
    <w:rsid w:val="00CD58AA"/>
    <w:rsid w:val="00D13280"/>
    <w:rsid w:val="00D51948"/>
    <w:rsid w:val="00D57E21"/>
    <w:rsid w:val="00D666C5"/>
    <w:rsid w:val="00DA7931"/>
    <w:rsid w:val="00DB0DD0"/>
    <w:rsid w:val="00DC7428"/>
    <w:rsid w:val="00DE4973"/>
    <w:rsid w:val="00E63C43"/>
    <w:rsid w:val="00E86999"/>
    <w:rsid w:val="00EA0C60"/>
    <w:rsid w:val="00EC019F"/>
    <w:rsid w:val="00F02407"/>
    <w:rsid w:val="00F10F9B"/>
    <w:rsid w:val="00F111C7"/>
    <w:rsid w:val="00F4518E"/>
    <w:rsid w:val="00F5720A"/>
    <w:rsid w:val="00F81684"/>
    <w:rsid w:val="00FA4A29"/>
    <w:rsid w:val="00FB4DA9"/>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l@bbrslaw.com" TargetMode="External"/><Relationship Id="rId18" Type="http://schemas.openxmlformats.org/officeDocument/2006/relationships/hyperlink" Target="mailto:finnigan@edf.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icks@ohanet.org" TargetMode="External"/><Relationship Id="rId17" Type="http://schemas.openxmlformats.org/officeDocument/2006/relationships/hyperlink" Target="mailto:tdougherty@theOEC.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midt@sppgrp.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fisk@earthjustice.org" TargetMode="External"/><Relationship Id="rId23" Type="http://schemas.openxmlformats.org/officeDocument/2006/relationships/footer" Target="footer2.xml"/><Relationship Id="rId10" Type="http://schemas.openxmlformats.org/officeDocument/2006/relationships/hyperlink" Target="mailto:mjsatterwhite@aep.com" TargetMode="External"/><Relationship Id="rId19" Type="http://schemas.openxmlformats.org/officeDocument/2006/relationships/hyperlink" Target="mailto:mfleisher@elpc.org" TargetMode="Externa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ojk@bbrslaw.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81D4-7C51-4045-93C7-5D83C915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839</Words>
  <Characters>6155</Characters>
  <Application>Microsoft Office Word</Application>
  <DocSecurity>0</DocSecurity>
  <Lines>362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2015-06-14T19:59:00Z</dcterms:created>
  <dcterms:modified xsi:type="dcterms:W3CDTF">2015-06-15T03:05:00Z</dcterms:modified>
</cp:coreProperties>
</file>