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42DEA" w:rsidP="00751C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51C46">
              <w:rPr>
                <w:sz w:val="16"/>
              </w:rPr>
              <w:t>2</w:t>
            </w:r>
            <w:r w:rsidR="00591871" w:rsidRPr="00791C3E">
              <w:rPr>
                <w:sz w:val="16"/>
              </w:rPr>
              <w:t>-</w:t>
            </w:r>
            <w:r w:rsidR="004801AC">
              <w:rPr>
                <w:sz w:val="16"/>
              </w:rPr>
              <w:t>3</w:t>
            </w:r>
            <w:r w:rsidR="00751C46">
              <w:rPr>
                <w:sz w:val="16"/>
              </w:rPr>
              <w:t>1</w:t>
            </w:r>
            <w:r w:rsidR="00E33CA0">
              <w:rPr>
                <w:sz w:val="16"/>
              </w:rPr>
              <w:t>-15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751C4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751C46">
              <w:rPr>
                <w:sz w:val="16"/>
              </w:rPr>
              <w:t>12</w:t>
            </w:r>
            <w:r w:rsidR="00CB58F1">
              <w:rPr>
                <w:sz w:val="16"/>
              </w:rPr>
              <w:t>-</w:t>
            </w:r>
            <w:r w:rsidR="00751C46">
              <w:rPr>
                <w:sz w:val="16"/>
              </w:rPr>
              <w:t>31</w:t>
            </w:r>
            <w:bookmarkStart w:id="0" w:name="_GoBack"/>
            <w:bookmarkEnd w:id="0"/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BC69EC">
              <w:rPr>
                <w:sz w:val="16"/>
              </w:rPr>
              <w:t>5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>Entry January 9, 2013 in Case No. 12-2637-GA-EXM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751C46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751C46">
            <w:rPr>
              <w:sz w:val="16"/>
            </w:rPr>
            <w:t>December 29</w:t>
          </w:r>
          <w:r w:rsidR="00BC69EC">
            <w:rPr>
              <w:sz w:val="16"/>
            </w:rPr>
            <w:t>, 2015</w:t>
          </w:r>
        </w:p>
      </w:tc>
      <w:tc>
        <w:tcPr>
          <w:tcW w:w="5490" w:type="dxa"/>
        </w:tcPr>
        <w:p w:rsidR="000E7696" w:rsidRDefault="000E7696" w:rsidP="00751C46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751C46">
            <w:rPr>
              <w:sz w:val="16"/>
            </w:rPr>
            <w:t>December 31</w:t>
          </w:r>
          <w:r w:rsidR="00E33CA0">
            <w:rPr>
              <w:sz w:val="16"/>
            </w:rPr>
            <w:t>, 2015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AE432C">
      <w:rPr>
        <w:b/>
        <w:sz w:val="22"/>
      </w:rPr>
      <w:t>Sevent</w:t>
    </w:r>
    <w:r w:rsidR="00A32E63">
      <w:rPr>
        <w:b/>
        <w:sz w:val="22"/>
      </w:rPr>
      <w:t>y-</w:t>
    </w:r>
    <w:r w:rsidR="004801AC">
      <w:rPr>
        <w:b/>
        <w:sz w:val="22"/>
      </w:rPr>
      <w:t>F</w:t>
    </w:r>
    <w:r w:rsidR="00751C46">
      <w:rPr>
        <w:b/>
        <w:sz w:val="22"/>
      </w:rPr>
      <w:t>ifth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256592">
      <w:rPr>
        <w:b/>
        <w:sz w:val="22"/>
      </w:rPr>
      <w:t>Seventy-</w:t>
    </w:r>
    <w:r w:rsidR="00751C46">
      <w:rPr>
        <w:b/>
        <w:sz w:val="22"/>
      </w:rPr>
      <w:t>Fourth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1AEA"/>
    <w:rsid w:val="00722D94"/>
    <w:rsid w:val="0074777A"/>
    <w:rsid w:val="00751AF4"/>
    <w:rsid w:val="00751C46"/>
    <w:rsid w:val="00756775"/>
    <w:rsid w:val="00775FFD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AE432C"/>
    <w:rsid w:val="00B02FEE"/>
    <w:rsid w:val="00B15EEC"/>
    <w:rsid w:val="00B23E3B"/>
    <w:rsid w:val="00B4021E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41EC1"/>
    <w:rsid w:val="00F42DEA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980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E4CC-6B98-46F0-B36E-8A3FD08F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2015-12-29T13:50:00Z</dcterms:created>
  <dcterms:modified xsi:type="dcterms:W3CDTF">2015-12-29T13:53:00Z</dcterms:modified>
</cp:coreProperties>
</file>