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B21A8" w:rsidP="009B21A8" w14:paraId="394A243E"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BEFORE</w:t>
      </w:r>
    </w:p>
    <w:p w:rsidR="009B21A8" w:rsidP="009B21A8" w14:paraId="6C5D40FA"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9B21A8" w:rsidP="009B21A8" w14:paraId="5092AA95" w14:textId="77777777">
      <w:pPr>
        <w:spacing w:after="0" w:line="240" w:lineRule="auto"/>
        <w:jc w:val="center"/>
        <w:rPr>
          <w:rFonts w:ascii="Times New Roman" w:hAnsi="Times New Roman" w:cs="Times New Roman"/>
          <w:b/>
          <w:bCs/>
          <w:sz w:val="24"/>
          <w:szCs w:val="24"/>
        </w:rPr>
      </w:pPr>
    </w:p>
    <w:p w:rsidR="009B21A8" w:rsidP="009B21A8" w14:paraId="25A7086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Commission’s</w:t>
      </w:r>
      <w:r>
        <w:rPr>
          <w:rFonts w:ascii="Times New Roman" w:hAnsi="Times New Roman" w:cs="Times New Roman"/>
          <w:sz w:val="24"/>
          <w:szCs w:val="24"/>
        </w:rPr>
        <w:tab/>
      </w:r>
      <w:r>
        <w:rPr>
          <w:rFonts w:ascii="Times New Roman" w:hAnsi="Times New Roman" w:cs="Times New Roman"/>
          <w:sz w:val="24"/>
          <w:szCs w:val="24"/>
        </w:rPr>
        <w:tab/>
        <w:t>)</w:t>
      </w:r>
    </w:p>
    <w:p w:rsidR="009B21A8" w:rsidP="009B21A8" w14:paraId="13F9E49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Implementation of Substitute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19-173-TP-ORD</w:t>
      </w:r>
    </w:p>
    <w:p w:rsidR="009B21A8" w:rsidP="009B21A8" w14:paraId="74C3E6F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House Bill 402 of the 132</w:t>
      </w:r>
      <w:r w:rsidRPr="00811447">
        <w:rPr>
          <w:rFonts w:ascii="Times New Roman" w:hAnsi="Times New Roman" w:cs="Times New Roman"/>
          <w:sz w:val="24"/>
          <w:szCs w:val="24"/>
          <w:vertAlign w:val="superscript"/>
        </w:rPr>
        <w:t>nd</w:t>
      </w:r>
      <w:r>
        <w:rPr>
          <w:rFonts w:ascii="Times New Roman" w:hAnsi="Times New Roman" w:cs="Times New Roman"/>
          <w:sz w:val="24"/>
          <w:szCs w:val="24"/>
        </w:rPr>
        <w:t xml:space="preserve"> Ohio</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9B21A8" w:rsidP="009B21A8" w14:paraId="1A7FCD8C" w14:textId="77777777">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B21A8" w:rsidP="009B21A8" w14:paraId="33FD429C" w14:textId="77777777">
      <w:pPr>
        <w:pBdr>
          <w:bottom w:val="single" w:sz="12" w:space="1" w:color="auto"/>
        </w:pBdr>
        <w:spacing w:after="0" w:line="240" w:lineRule="auto"/>
        <w:rPr>
          <w:rFonts w:ascii="Times New Roman" w:hAnsi="Times New Roman" w:cs="Times New Roman"/>
          <w:sz w:val="24"/>
          <w:szCs w:val="24"/>
        </w:rPr>
      </w:pPr>
    </w:p>
    <w:p w:rsidR="009B21A8" w:rsidP="009B21A8" w14:paraId="15F130D8" w14:textId="77777777">
      <w:pPr>
        <w:spacing w:after="0" w:line="240" w:lineRule="auto"/>
        <w:rPr>
          <w:rFonts w:ascii="Times New Roman" w:hAnsi="Times New Roman" w:cs="Times New Roman"/>
          <w:sz w:val="24"/>
          <w:szCs w:val="24"/>
        </w:rPr>
      </w:pPr>
    </w:p>
    <w:p w:rsidR="00241916" w:rsidP="00241916" w14:paraId="09A303A0"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CONSUMER PROTECTION APPLICATION FOR REHEARING REGARDING THE PUCO’S PROCESS FOR PUBLIC COMMENTS BY</w:t>
      </w:r>
    </w:p>
    <w:p w:rsidR="00241916" w:rsidP="00241916" w14:paraId="4DCEBBFC"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ADVOCATES FOR BASIC LEGAL EQUALITY, INC.</w:t>
      </w:r>
    </w:p>
    <w:p w:rsidR="00241916" w:rsidP="00241916" w14:paraId="0F0E887E"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LEGAL AID SOCIETY OF CLEVELAND</w:t>
      </w:r>
    </w:p>
    <w:p w:rsidR="00241916" w:rsidP="00241916" w14:paraId="3B970A5D"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LEGAL AID SOCIETY OF COLUMBUS</w:t>
      </w:r>
    </w:p>
    <w:p w:rsidR="00241916" w:rsidP="00241916" w14:paraId="2C755B4B"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LEGAL AID SOCIETY OF SOUTHWEST OHIO, INC.</w:t>
      </w:r>
    </w:p>
    <w:p w:rsidR="00241916" w:rsidP="00241916" w14:paraId="2D3C06FE"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241916" w:rsidP="00241916" w14:paraId="72E50155"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OHIO ASSOCIATION OF COMMUNITY ACTION AGENCIES</w:t>
      </w:r>
    </w:p>
    <w:p w:rsidR="00241916" w:rsidP="00241916" w14:paraId="56710985"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OHIO POVERTY LAW CENTER</w:t>
      </w:r>
    </w:p>
    <w:p w:rsidR="00241916" w:rsidP="00241916" w14:paraId="49872608"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 SENIORS, INC., AND</w:t>
      </w:r>
    </w:p>
    <w:p w:rsidR="00241916" w:rsidP="00241916" w14:paraId="60CADE44"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SOUTHEASTERN OHIO LEGAL SERVICES </w:t>
      </w:r>
    </w:p>
    <w:p w:rsidR="009B21A8" w:rsidP="009B21A8" w14:paraId="28AD6104" w14:textId="77777777">
      <w:pPr>
        <w:pBdr>
          <w:bottom w:val="single" w:sz="12" w:space="1" w:color="auto"/>
        </w:pBdr>
        <w:spacing w:after="0" w:line="240" w:lineRule="auto"/>
        <w:rPr>
          <w:rFonts w:ascii="Times New Roman" w:hAnsi="Times New Roman" w:cs="Times New Roman"/>
          <w:b/>
          <w:bCs/>
          <w:sz w:val="24"/>
          <w:szCs w:val="24"/>
        </w:rPr>
      </w:pPr>
    </w:p>
    <w:p w:rsidR="009B21A8" w:rsidP="00811447" w14:paraId="114F9EEE" w14:textId="77777777">
      <w:pPr>
        <w:spacing w:after="0" w:line="240" w:lineRule="auto"/>
        <w:jc w:val="center"/>
        <w:rPr>
          <w:rFonts w:ascii="Times New Roman" w:hAnsi="Times New Roman" w:cs="Times New Roman"/>
          <w:b/>
          <w:bCs/>
          <w:sz w:val="24"/>
          <w:szCs w:val="24"/>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4118"/>
      </w:tblGrid>
      <w:tr w14:paraId="7FF22AC9" w14:textId="77777777" w:rsidTr="00F6323C">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40" w:type="dxa"/>
            <w:vMerge w:val="restart"/>
          </w:tcPr>
          <w:p w:rsidR="00241916" w:rsidRPr="00B05463" w:rsidP="00F6323C" w14:paraId="48C27BED" w14:textId="77777777">
            <w:pPr>
              <w:spacing w:before="240"/>
              <w:rPr>
                <w:rFonts w:ascii="Times New Roman" w:hAnsi="Times New Roman" w:cs="Times New Roman"/>
                <w:sz w:val="24"/>
                <w:szCs w:val="24"/>
              </w:rPr>
            </w:pPr>
            <w:r w:rsidRPr="00B05463">
              <w:rPr>
                <w:rFonts w:ascii="Times New Roman" w:hAnsi="Times New Roman" w:cs="Times New Roman"/>
                <w:sz w:val="24"/>
                <w:szCs w:val="24"/>
              </w:rPr>
              <w:t>Bruce Weston (0016973)</w:t>
            </w:r>
          </w:p>
          <w:p w:rsidR="00241916" w:rsidRPr="00B05463" w:rsidP="00F6323C" w14:paraId="681904D8" w14:textId="77777777">
            <w:pPr>
              <w:rPr>
                <w:rFonts w:ascii="Times New Roman" w:hAnsi="Times New Roman" w:cs="Times New Roman"/>
                <w:sz w:val="24"/>
                <w:szCs w:val="24"/>
              </w:rPr>
            </w:pPr>
            <w:r w:rsidRPr="00B05463">
              <w:rPr>
                <w:rFonts w:ascii="Times New Roman" w:hAnsi="Times New Roman" w:cs="Times New Roman"/>
                <w:sz w:val="24"/>
                <w:szCs w:val="24"/>
              </w:rPr>
              <w:t>Consumers’ Counsel</w:t>
            </w:r>
          </w:p>
          <w:p w:rsidR="00241916" w:rsidRPr="00B05463" w:rsidP="00F6323C" w14:paraId="22DBB2D4" w14:textId="77777777">
            <w:pPr>
              <w:rPr>
                <w:rFonts w:ascii="Times New Roman" w:hAnsi="Times New Roman" w:cs="Times New Roman"/>
                <w:sz w:val="24"/>
                <w:szCs w:val="24"/>
              </w:rPr>
            </w:pPr>
          </w:p>
          <w:p w:rsidR="00241916" w:rsidRPr="00B05463" w:rsidP="00F6323C" w14:paraId="6168391E" w14:textId="77777777">
            <w:pPr>
              <w:rPr>
                <w:rFonts w:ascii="Times New Roman" w:hAnsi="Times New Roman" w:cs="Times New Roman"/>
                <w:sz w:val="24"/>
                <w:szCs w:val="24"/>
              </w:rPr>
            </w:pPr>
            <w:r w:rsidRPr="00B05463">
              <w:rPr>
                <w:rFonts w:ascii="Times New Roman" w:hAnsi="Times New Roman" w:cs="Times New Roman"/>
                <w:sz w:val="24"/>
                <w:szCs w:val="24"/>
              </w:rPr>
              <w:t>Amy Botschner O’Brien (0074423)</w:t>
            </w:r>
          </w:p>
          <w:p w:rsidR="00241916" w:rsidRPr="00B05463" w:rsidP="00F6323C" w14:paraId="76642663" w14:textId="77777777">
            <w:pPr>
              <w:rPr>
                <w:rFonts w:ascii="Times New Roman" w:hAnsi="Times New Roman" w:cs="Times New Roman"/>
                <w:sz w:val="24"/>
                <w:szCs w:val="24"/>
              </w:rPr>
            </w:pPr>
            <w:r w:rsidRPr="00B05463">
              <w:rPr>
                <w:rFonts w:ascii="Times New Roman" w:hAnsi="Times New Roman" w:cs="Times New Roman"/>
                <w:sz w:val="24"/>
                <w:szCs w:val="24"/>
              </w:rPr>
              <w:t>Counsel of Record</w:t>
            </w:r>
          </w:p>
          <w:p w:rsidR="00241916" w:rsidRPr="00B05463" w:rsidP="00F6323C" w14:paraId="7B2192C8" w14:textId="77777777">
            <w:pPr>
              <w:rPr>
                <w:rFonts w:ascii="Times New Roman" w:hAnsi="Times New Roman" w:cs="Times New Roman"/>
                <w:sz w:val="24"/>
                <w:szCs w:val="24"/>
              </w:rPr>
            </w:pPr>
            <w:r w:rsidRPr="00B05463">
              <w:rPr>
                <w:rFonts w:ascii="Times New Roman" w:hAnsi="Times New Roman" w:cs="Times New Roman"/>
                <w:sz w:val="24"/>
                <w:szCs w:val="24"/>
              </w:rPr>
              <w:t>Assistant Consumers’ Counsel</w:t>
            </w:r>
          </w:p>
          <w:p w:rsidR="00241916" w:rsidRPr="00B05463" w:rsidP="00F6323C" w14:paraId="5208F55F" w14:textId="77777777">
            <w:pPr>
              <w:tabs>
                <w:tab w:val="left" w:pos="4230"/>
              </w:tabs>
              <w:rPr>
                <w:rFonts w:ascii="Times New Roman" w:hAnsi="Times New Roman" w:cs="Times New Roman"/>
                <w:b/>
                <w:sz w:val="24"/>
                <w:szCs w:val="24"/>
              </w:rPr>
            </w:pPr>
          </w:p>
          <w:p w:rsidR="00241916" w:rsidRPr="00B05463" w:rsidP="00F6323C" w14:paraId="3CBA1AF3" w14:textId="77777777">
            <w:pPr>
              <w:tabs>
                <w:tab w:val="left" w:pos="4230"/>
              </w:tabs>
              <w:rPr>
                <w:rFonts w:ascii="Times New Roman" w:hAnsi="Times New Roman" w:cs="Times New Roman"/>
                <w:b/>
                <w:sz w:val="24"/>
                <w:szCs w:val="24"/>
              </w:rPr>
            </w:pPr>
            <w:r w:rsidRPr="00B05463">
              <w:rPr>
                <w:rFonts w:ascii="Times New Roman" w:hAnsi="Times New Roman" w:cs="Times New Roman"/>
                <w:b/>
                <w:sz w:val="24"/>
                <w:szCs w:val="24"/>
              </w:rPr>
              <w:t>Office of the Ohio Consumers’ Counsel</w:t>
            </w:r>
          </w:p>
          <w:p w:rsidR="00241916" w:rsidRPr="00B05463" w:rsidP="00F6323C" w14:paraId="4AA8A329" w14:textId="77777777">
            <w:pPr>
              <w:tabs>
                <w:tab w:val="left" w:pos="4230"/>
              </w:tabs>
              <w:rPr>
                <w:rFonts w:ascii="Times New Roman" w:hAnsi="Times New Roman" w:cs="Times New Roman"/>
                <w:sz w:val="24"/>
                <w:szCs w:val="24"/>
              </w:rPr>
            </w:pPr>
            <w:r w:rsidRPr="00B05463">
              <w:rPr>
                <w:rFonts w:ascii="Times New Roman" w:hAnsi="Times New Roman" w:cs="Times New Roman"/>
                <w:sz w:val="24"/>
                <w:szCs w:val="24"/>
              </w:rPr>
              <w:t>65 East State Street, Suite 700</w:t>
            </w:r>
          </w:p>
          <w:p w:rsidR="00241916" w:rsidRPr="00B05463" w:rsidP="00F6323C" w14:paraId="42882F4A" w14:textId="77777777">
            <w:pPr>
              <w:tabs>
                <w:tab w:val="left" w:pos="4230"/>
              </w:tabs>
              <w:rPr>
                <w:rFonts w:ascii="Times New Roman" w:hAnsi="Times New Roman" w:cs="Times New Roman"/>
                <w:sz w:val="24"/>
                <w:szCs w:val="24"/>
              </w:rPr>
            </w:pPr>
            <w:r w:rsidRPr="00B05463">
              <w:rPr>
                <w:rFonts w:ascii="Times New Roman" w:hAnsi="Times New Roman" w:cs="Times New Roman"/>
                <w:sz w:val="24"/>
                <w:szCs w:val="24"/>
              </w:rPr>
              <w:t>Columbus, Ohio 43215</w:t>
            </w:r>
          </w:p>
          <w:p w:rsidR="00241916" w:rsidRPr="00B05463" w:rsidP="00F6323C" w14:paraId="7D8B0A16" w14:textId="1FE5851E">
            <w:pPr>
              <w:tabs>
                <w:tab w:val="left" w:pos="4230"/>
              </w:tabs>
              <w:rPr>
                <w:rFonts w:ascii="Times New Roman" w:hAnsi="Times New Roman" w:cs="Times New Roman"/>
                <w:sz w:val="24"/>
                <w:szCs w:val="24"/>
              </w:rPr>
            </w:pPr>
            <w:r w:rsidRPr="00B05463">
              <w:rPr>
                <w:rFonts w:ascii="Times New Roman" w:hAnsi="Times New Roman" w:cs="Times New Roman"/>
                <w:sz w:val="24"/>
                <w:szCs w:val="24"/>
              </w:rPr>
              <w:t>Telephone: (614) 466-9575</w:t>
            </w:r>
          </w:p>
          <w:p w:rsidR="00241916" w:rsidRPr="00B05463" w:rsidP="00F6323C" w14:paraId="5A0EF6E3" w14:textId="77777777">
            <w:pPr>
              <w:tabs>
                <w:tab w:val="left" w:pos="4230"/>
              </w:tabs>
              <w:rPr>
                <w:rFonts w:ascii="Times New Roman" w:hAnsi="Times New Roman" w:cs="Times New Roman"/>
                <w:color w:val="0000FF"/>
                <w:sz w:val="24"/>
                <w:szCs w:val="24"/>
                <w:u w:val="single"/>
              </w:rPr>
            </w:pPr>
            <w:r w:rsidRPr="00B05463">
              <w:rPr>
                <w:rFonts w:ascii="Times New Roman" w:hAnsi="Times New Roman" w:cs="Times New Roman"/>
                <w:color w:val="0000FF"/>
                <w:sz w:val="24"/>
                <w:szCs w:val="24"/>
                <w:u w:val="single"/>
              </w:rPr>
              <w:t>amy.botschner.obrien@occ.ohio.gov</w:t>
            </w:r>
          </w:p>
          <w:p w:rsidR="00241916" w:rsidRPr="00B05463" w:rsidP="00F6323C" w14:paraId="0B2236EA" w14:textId="77777777">
            <w:pPr>
              <w:tabs>
                <w:tab w:val="left" w:pos="4230"/>
              </w:tabs>
              <w:rPr>
                <w:rFonts w:ascii="Times New Roman" w:hAnsi="Times New Roman" w:cs="Times New Roman"/>
                <w:sz w:val="24"/>
                <w:szCs w:val="24"/>
              </w:rPr>
            </w:pPr>
            <w:r w:rsidRPr="00B05463">
              <w:rPr>
                <w:rFonts w:ascii="Times New Roman" w:hAnsi="Times New Roman" w:cs="Times New Roman"/>
                <w:sz w:val="24"/>
                <w:szCs w:val="24"/>
              </w:rPr>
              <w:t>(willing to accept service by e-mail)</w:t>
            </w:r>
          </w:p>
          <w:p w:rsidR="00241916" w:rsidP="00F6323C" w14:paraId="3AA15752" w14:textId="2A964293"/>
          <w:p w:rsidR="005E6896" w:rsidRPr="00B05463" w:rsidP="005E6896" w14:paraId="40D30B95" w14:textId="77777777">
            <w:pPr>
              <w:shd w:val="clear" w:color="auto" w:fill="FFFFFF"/>
              <w:rPr>
                <w:rFonts w:ascii="Times New Roman" w:hAnsi="Times New Roman" w:cs="Times New Roman"/>
                <w:color w:val="000000"/>
                <w:sz w:val="24"/>
                <w:szCs w:val="24"/>
              </w:rPr>
            </w:pPr>
            <w:r w:rsidRPr="00B05463">
              <w:rPr>
                <w:rFonts w:ascii="Times New Roman" w:hAnsi="Times New Roman" w:cs="Times New Roman"/>
                <w:color w:val="000000"/>
                <w:sz w:val="24"/>
                <w:szCs w:val="24"/>
              </w:rPr>
              <w:t>Michael Walters (0068921)</w:t>
            </w:r>
          </w:p>
          <w:p w:rsidR="005E6896" w:rsidRPr="00B05463" w:rsidP="005E6896" w14:paraId="7B7038E1" w14:textId="77777777">
            <w:pPr>
              <w:shd w:val="clear" w:color="auto" w:fill="FFFFFF"/>
              <w:rPr>
                <w:rFonts w:ascii="Times New Roman" w:hAnsi="Times New Roman" w:cs="Times New Roman"/>
                <w:color w:val="000000"/>
                <w:sz w:val="24"/>
                <w:szCs w:val="24"/>
              </w:rPr>
            </w:pPr>
            <w:r w:rsidRPr="00B05463">
              <w:rPr>
                <w:rFonts w:ascii="Times New Roman" w:hAnsi="Times New Roman" w:cs="Times New Roman"/>
                <w:color w:val="000000"/>
                <w:sz w:val="24"/>
                <w:szCs w:val="24"/>
              </w:rPr>
              <w:t>Legal Hotline Managing Attorney</w:t>
            </w:r>
          </w:p>
          <w:p w:rsidR="005E6896" w:rsidRPr="00B05463" w:rsidP="005E6896" w14:paraId="1B430335" w14:textId="77777777">
            <w:pPr>
              <w:shd w:val="clear" w:color="auto" w:fill="FFFFFF"/>
              <w:rPr>
                <w:rFonts w:ascii="Times New Roman" w:hAnsi="Times New Roman" w:cs="Times New Roman"/>
                <w:b/>
                <w:bCs/>
                <w:color w:val="000000"/>
                <w:sz w:val="24"/>
                <w:szCs w:val="24"/>
              </w:rPr>
            </w:pPr>
            <w:r w:rsidRPr="00B05463">
              <w:rPr>
                <w:rFonts w:ascii="Times New Roman" w:hAnsi="Times New Roman" w:cs="Times New Roman"/>
                <w:b/>
                <w:bCs/>
                <w:color w:val="000000"/>
                <w:sz w:val="24"/>
                <w:szCs w:val="24"/>
              </w:rPr>
              <w:t>Pro Seniors, Inc.</w:t>
            </w:r>
          </w:p>
          <w:p w:rsidR="005E6896" w:rsidRPr="00B05463" w:rsidP="005E6896" w14:paraId="74DEB848" w14:textId="77777777">
            <w:pPr>
              <w:shd w:val="clear" w:color="auto" w:fill="FFFFFF"/>
              <w:rPr>
                <w:rFonts w:ascii="Times New Roman" w:hAnsi="Times New Roman" w:cs="Times New Roman"/>
                <w:color w:val="000000"/>
                <w:sz w:val="24"/>
                <w:szCs w:val="24"/>
              </w:rPr>
            </w:pPr>
            <w:r w:rsidRPr="00B05463">
              <w:rPr>
                <w:rFonts w:ascii="Times New Roman" w:hAnsi="Times New Roman" w:cs="Times New Roman"/>
                <w:color w:val="000000"/>
                <w:sz w:val="24"/>
                <w:szCs w:val="24"/>
              </w:rPr>
              <w:t>7162 Reading Road, Suite 1150</w:t>
            </w:r>
          </w:p>
          <w:p w:rsidR="005E6896" w:rsidRPr="00B05463" w:rsidP="005E6896" w14:paraId="1F508C8F" w14:textId="77777777">
            <w:pPr>
              <w:shd w:val="clear" w:color="auto" w:fill="FFFFFF"/>
              <w:rPr>
                <w:rFonts w:ascii="Times New Roman" w:hAnsi="Times New Roman" w:cs="Times New Roman"/>
                <w:color w:val="000000"/>
                <w:sz w:val="24"/>
                <w:szCs w:val="24"/>
              </w:rPr>
            </w:pPr>
            <w:r w:rsidRPr="00B05463">
              <w:rPr>
                <w:rFonts w:ascii="Times New Roman" w:hAnsi="Times New Roman" w:cs="Times New Roman"/>
                <w:color w:val="000000"/>
                <w:sz w:val="24"/>
                <w:szCs w:val="24"/>
              </w:rPr>
              <w:t>Cincinnati, O</w:t>
            </w:r>
            <w:r>
              <w:rPr>
                <w:rFonts w:ascii="Times New Roman" w:hAnsi="Times New Roman" w:cs="Times New Roman"/>
                <w:color w:val="000000"/>
                <w:sz w:val="24"/>
                <w:szCs w:val="24"/>
              </w:rPr>
              <w:t>hio</w:t>
            </w:r>
            <w:r w:rsidRPr="00B05463">
              <w:rPr>
                <w:rFonts w:ascii="Times New Roman" w:hAnsi="Times New Roman" w:cs="Times New Roman"/>
                <w:color w:val="000000"/>
                <w:sz w:val="24"/>
                <w:szCs w:val="24"/>
              </w:rPr>
              <w:t xml:space="preserve"> 45237</w:t>
            </w:r>
          </w:p>
          <w:p w:rsidR="005E6896" w:rsidRPr="00B05463" w:rsidP="005E6896" w14:paraId="702CFABA" w14:textId="77777777">
            <w:pPr>
              <w:shd w:val="clear" w:color="auto" w:fill="FFFFFF"/>
              <w:rPr>
                <w:rFonts w:ascii="Times New Roman" w:hAnsi="Times New Roman" w:cs="Times New Roman"/>
                <w:color w:val="000000"/>
                <w:sz w:val="24"/>
                <w:szCs w:val="24"/>
              </w:rPr>
            </w:pPr>
            <w:r w:rsidRPr="00B05463">
              <w:rPr>
                <w:rFonts w:ascii="Times New Roman" w:hAnsi="Times New Roman" w:cs="Times New Roman"/>
                <w:color w:val="000000"/>
                <w:sz w:val="24"/>
                <w:szCs w:val="24"/>
              </w:rPr>
              <w:t>Telephone: (513) 458-5532</w:t>
            </w:r>
          </w:p>
          <w:p w:rsidR="005E6896" w:rsidRPr="00B05463" w:rsidP="005E6896" w14:paraId="089B94EE" w14:textId="77777777">
            <w:pPr>
              <w:rPr>
                <w:rStyle w:val="Hyperlink"/>
                <w:rFonts w:ascii="Times New Roman" w:hAnsi="Times New Roman" w:cs="Times New Roman"/>
                <w:sz w:val="24"/>
                <w:szCs w:val="24"/>
              </w:rPr>
            </w:pPr>
            <w:hyperlink r:id="rId6" w:history="1">
              <w:r w:rsidRPr="00B05463" w:rsidR="00BE78C4">
                <w:rPr>
                  <w:rStyle w:val="Hyperlink"/>
                  <w:rFonts w:ascii="Times New Roman" w:hAnsi="Times New Roman" w:cs="Times New Roman"/>
                  <w:color w:val="0000FF"/>
                  <w:sz w:val="24"/>
                  <w:szCs w:val="24"/>
                </w:rPr>
                <w:t>mwalters@proseniors.org</w:t>
              </w:r>
            </w:hyperlink>
          </w:p>
          <w:p w:rsidR="005E6896" w:rsidRPr="00B05463" w:rsidP="005E6896" w14:paraId="53AD1C8A" w14:textId="77777777">
            <w:pPr>
              <w:ind w:left="-23"/>
              <w:rPr>
                <w:rFonts w:ascii="Times New Roman" w:hAnsi="Times New Roman" w:cs="Times New Roman"/>
                <w:sz w:val="24"/>
                <w:szCs w:val="24"/>
              </w:rPr>
            </w:pPr>
            <w:r w:rsidRPr="00B05463">
              <w:rPr>
                <w:rFonts w:ascii="Times New Roman" w:hAnsi="Times New Roman" w:cs="Times New Roman"/>
                <w:sz w:val="24"/>
                <w:szCs w:val="24"/>
              </w:rPr>
              <w:t>(will accept service via email)</w:t>
            </w:r>
          </w:p>
          <w:p w:rsidR="005E6896" w:rsidP="00F6323C" w14:paraId="6184DB04" w14:textId="77777777"/>
          <w:p w:rsidR="00241916" w:rsidRPr="00AF693E" w:rsidP="00F6323C" w14:paraId="5A9FB3FD" w14:textId="77777777">
            <w:pPr>
              <w:ind w:left="90"/>
              <w:rPr>
                <w:rFonts w:ascii="Times New Roman" w:hAnsi="Times New Roman" w:cs="Times New Roman"/>
                <w:sz w:val="24"/>
                <w:szCs w:val="24"/>
              </w:rPr>
            </w:pPr>
            <w:r w:rsidRPr="00AF693E">
              <w:rPr>
                <w:rFonts w:ascii="Times New Roman" w:hAnsi="Times New Roman" w:cs="Times New Roman"/>
                <w:sz w:val="24"/>
                <w:szCs w:val="24"/>
              </w:rPr>
              <w:t>Stephanie Moes (0077136)</w:t>
            </w:r>
          </w:p>
          <w:p w:rsidR="00241916" w:rsidRPr="00AF693E" w:rsidP="00F6323C" w14:paraId="3BC8CA86" w14:textId="77777777">
            <w:pPr>
              <w:ind w:left="90"/>
              <w:rPr>
                <w:rFonts w:ascii="Times New Roman" w:hAnsi="Times New Roman" w:cs="Times New Roman"/>
                <w:sz w:val="24"/>
                <w:szCs w:val="24"/>
              </w:rPr>
            </w:pPr>
            <w:r w:rsidRPr="00AF693E">
              <w:rPr>
                <w:rFonts w:ascii="Times New Roman" w:hAnsi="Times New Roman" w:cs="Times New Roman"/>
                <w:sz w:val="24"/>
                <w:szCs w:val="24"/>
              </w:rPr>
              <w:t>Counsel of Record</w:t>
            </w:r>
          </w:p>
          <w:p w:rsidR="00241916" w:rsidRPr="00324B34" w:rsidP="00F6323C" w14:paraId="210E59D0" w14:textId="77777777">
            <w:pPr>
              <w:ind w:left="90"/>
              <w:rPr>
                <w:rFonts w:ascii="Times New Roman" w:hAnsi="Times New Roman" w:cs="Times New Roman"/>
                <w:b/>
                <w:bCs/>
                <w:sz w:val="24"/>
                <w:szCs w:val="24"/>
              </w:rPr>
            </w:pPr>
            <w:r w:rsidRPr="00324B34">
              <w:rPr>
                <w:rFonts w:ascii="Times New Roman" w:hAnsi="Times New Roman" w:cs="Times New Roman"/>
                <w:b/>
                <w:bCs/>
                <w:sz w:val="24"/>
                <w:szCs w:val="24"/>
              </w:rPr>
              <w:t>Legal Aid Society of Southwest Ohio, LLC</w:t>
            </w:r>
          </w:p>
          <w:p w:rsidR="00241916" w:rsidRPr="00AF693E" w:rsidP="00F6323C" w14:paraId="3E983FF4" w14:textId="77777777">
            <w:pPr>
              <w:ind w:left="90"/>
              <w:rPr>
                <w:rFonts w:ascii="Times New Roman" w:hAnsi="Times New Roman" w:cs="Times New Roman"/>
                <w:sz w:val="24"/>
                <w:szCs w:val="24"/>
              </w:rPr>
            </w:pPr>
            <w:r w:rsidRPr="00AF693E">
              <w:rPr>
                <w:rFonts w:ascii="Times New Roman" w:hAnsi="Times New Roman" w:cs="Times New Roman"/>
                <w:sz w:val="24"/>
                <w:szCs w:val="24"/>
              </w:rPr>
              <w:t>215 East Ninth Street, Suite 500</w:t>
            </w:r>
          </w:p>
          <w:p w:rsidR="00241916" w:rsidRPr="00AF693E" w:rsidP="00F6323C" w14:paraId="71DA40BD" w14:textId="589463B7">
            <w:pPr>
              <w:ind w:left="90"/>
              <w:rPr>
                <w:rFonts w:ascii="Times New Roman" w:hAnsi="Times New Roman" w:cs="Times New Roman"/>
                <w:sz w:val="24"/>
                <w:szCs w:val="24"/>
              </w:rPr>
            </w:pPr>
            <w:r w:rsidRPr="00AF693E">
              <w:rPr>
                <w:rFonts w:ascii="Times New Roman" w:hAnsi="Times New Roman" w:cs="Times New Roman"/>
                <w:sz w:val="24"/>
                <w:szCs w:val="24"/>
              </w:rPr>
              <w:t>Cincinnati, O</w:t>
            </w:r>
            <w:r w:rsidR="00D744F3">
              <w:rPr>
                <w:rFonts w:ascii="Times New Roman" w:hAnsi="Times New Roman" w:cs="Times New Roman"/>
                <w:sz w:val="24"/>
                <w:szCs w:val="24"/>
              </w:rPr>
              <w:t>hio</w:t>
            </w:r>
            <w:r>
              <w:rPr>
                <w:rFonts w:ascii="Times New Roman" w:hAnsi="Times New Roman" w:cs="Times New Roman"/>
                <w:sz w:val="24"/>
                <w:szCs w:val="24"/>
              </w:rPr>
              <w:t xml:space="preserve"> </w:t>
            </w:r>
            <w:r w:rsidRPr="00AF693E">
              <w:rPr>
                <w:rFonts w:ascii="Times New Roman" w:hAnsi="Times New Roman" w:cs="Times New Roman"/>
                <w:sz w:val="24"/>
                <w:szCs w:val="24"/>
              </w:rPr>
              <w:t>45202</w:t>
            </w:r>
          </w:p>
          <w:p w:rsidR="00BE78C4" w:rsidP="00F6323C" w14:paraId="32933F63" w14:textId="77777777">
            <w:pPr>
              <w:ind w:left="90"/>
              <w:rPr>
                <w:rFonts w:ascii="Times New Roman" w:hAnsi="Times New Roman" w:cs="Times New Roman"/>
                <w:sz w:val="24"/>
                <w:szCs w:val="24"/>
              </w:rPr>
            </w:pPr>
            <w:r>
              <w:rPr>
                <w:rFonts w:ascii="Times New Roman" w:hAnsi="Times New Roman" w:cs="Times New Roman"/>
                <w:sz w:val="24"/>
                <w:szCs w:val="24"/>
              </w:rPr>
              <w:t xml:space="preserve">Telephone: </w:t>
            </w:r>
            <w:r w:rsidR="00A2469A">
              <w:rPr>
                <w:rFonts w:ascii="Times New Roman" w:hAnsi="Times New Roman" w:cs="Times New Roman"/>
                <w:sz w:val="24"/>
                <w:szCs w:val="24"/>
              </w:rPr>
              <w:t>(</w:t>
            </w:r>
            <w:r w:rsidRPr="00AF693E">
              <w:rPr>
                <w:rFonts w:ascii="Times New Roman" w:hAnsi="Times New Roman" w:cs="Times New Roman"/>
                <w:sz w:val="24"/>
                <w:szCs w:val="24"/>
              </w:rPr>
              <w:t>513</w:t>
            </w:r>
            <w:r w:rsidR="00A2469A">
              <w:rPr>
                <w:rFonts w:ascii="Times New Roman" w:hAnsi="Times New Roman" w:cs="Times New Roman"/>
                <w:sz w:val="24"/>
                <w:szCs w:val="24"/>
              </w:rPr>
              <w:t xml:space="preserve">) </w:t>
            </w:r>
            <w:r w:rsidRPr="00AF693E">
              <w:rPr>
                <w:rFonts w:ascii="Times New Roman" w:hAnsi="Times New Roman" w:cs="Times New Roman"/>
                <w:sz w:val="24"/>
                <w:szCs w:val="24"/>
              </w:rPr>
              <w:t xml:space="preserve">362-2807 </w:t>
            </w:r>
          </w:p>
          <w:p w:rsidR="00BE78C4" w:rsidP="00F6323C" w14:paraId="7BE0BFAD" w14:textId="77777777">
            <w:pPr>
              <w:ind w:left="90"/>
              <w:rPr>
                <w:rFonts w:ascii="Times New Roman" w:hAnsi="Times New Roman" w:cs="Times New Roman"/>
                <w:sz w:val="24"/>
                <w:szCs w:val="24"/>
              </w:rPr>
            </w:pPr>
            <w:r>
              <w:rPr>
                <w:rFonts w:ascii="Times New Roman" w:hAnsi="Times New Roman" w:cs="Times New Roman"/>
                <w:sz w:val="24"/>
                <w:szCs w:val="24"/>
              </w:rPr>
              <w:t xml:space="preserve">Fax: </w:t>
            </w:r>
            <w:r w:rsidR="00A2469A">
              <w:rPr>
                <w:rFonts w:ascii="Times New Roman" w:hAnsi="Times New Roman" w:cs="Times New Roman"/>
                <w:sz w:val="24"/>
                <w:szCs w:val="24"/>
              </w:rPr>
              <w:t>(</w:t>
            </w:r>
            <w:r w:rsidRPr="00AF693E">
              <w:rPr>
                <w:rFonts w:ascii="Times New Roman" w:hAnsi="Times New Roman" w:cs="Times New Roman"/>
                <w:sz w:val="24"/>
                <w:szCs w:val="24"/>
              </w:rPr>
              <w:t>513</w:t>
            </w:r>
            <w:r w:rsidR="00A2469A">
              <w:rPr>
                <w:rFonts w:ascii="Times New Roman" w:hAnsi="Times New Roman" w:cs="Times New Roman"/>
                <w:sz w:val="24"/>
                <w:szCs w:val="24"/>
              </w:rPr>
              <w:t xml:space="preserve">) </w:t>
            </w:r>
            <w:r w:rsidRPr="00AF693E">
              <w:rPr>
                <w:rFonts w:ascii="Times New Roman" w:hAnsi="Times New Roman" w:cs="Times New Roman"/>
                <w:sz w:val="24"/>
                <w:szCs w:val="24"/>
              </w:rPr>
              <w:t xml:space="preserve">241-1187 </w:t>
            </w:r>
          </w:p>
          <w:p w:rsidR="00241916" w:rsidRPr="00AF693E" w:rsidP="00F6323C" w14:paraId="0BAC9489" w14:textId="55F38FCE">
            <w:pPr>
              <w:ind w:left="90"/>
              <w:rPr>
                <w:rFonts w:ascii="Times New Roman" w:hAnsi="Times New Roman" w:cs="Times New Roman"/>
                <w:color w:val="0000FF"/>
                <w:sz w:val="24"/>
                <w:szCs w:val="24"/>
                <w:u w:val="single"/>
              </w:rPr>
            </w:pPr>
            <w:r w:rsidRPr="00AF693E">
              <w:rPr>
                <w:rFonts w:ascii="Times New Roman" w:hAnsi="Times New Roman" w:cs="Times New Roman"/>
                <w:color w:val="0000FF"/>
                <w:sz w:val="24"/>
                <w:szCs w:val="24"/>
                <w:u w:val="single"/>
              </w:rPr>
              <w:t xml:space="preserve">smoes@lascinti.org </w:t>
            </w:r>
          </w:p>
          <w:p w:rsidR="00241916" w:rsidP="00F6323C" w14:paraId="76CB0862" w14:textId="77777777">
            <w:pPr>
              <w:ind w:left="90" w:right="-288"/>
              <w:rPr>
                <w:rFonts w:ascii="Times New Roman" w:hAnsi="Times New Roman" w:cs="Times New Roman"/>
                <w:sz w:val="24"/>
                <w:szCs w:val="24"/>
              </w:rPr>
            </w:pPr>
            <w:r w:rsidRPr="00AF693E">
              <w:rPr>
                <w:rFonts w:ascii="Times New Roman" w:hAnsi="Times New Roman" w:cs="Times New Roman"/>
                <w:sz w:val="24"/>
                <w:szCs w:val="24"/>
              </w:rPr>
              <w:t>(will accept service via email)</w:t>
            </w:r>
          </w:p>
          <w:p w:rsidR="00241916" w:rsidP="00F6323C" w14:paraId="660D95C7" w14:textId="77777777">
            <w:pPr>
              <w:ind w:left="90" w:right="-288"/>
              <w:rPr>
                <w:rFonts w:ascii="Times New Roman" w:hAnsi="Times New Roman" w:cs="Times New Roman"/>
                <w:sz w:val="24"/>
                <w:szCs w:val="24"/>
              </w:rPr>
            </w:pPr>
          </w:p>
          <w:p w:rsidR="00241916" w:rsidRPr="004979D6" w:rsidP="00F6323C" w14:paraId="60C7AD26" w14:textId="77777777">
            <w:pPr>
              <w:rPr>
                <w:rFonts w:ascii="Times New Roman" w:hAnsi="Times New Roman" w:cs="Times New Roman"/>
                <w:color w:val="999999"/>
                <w:sz w:val="24"/>
                <w:szCs w:val="24"/>
              </w:rPr>
            </w:pPr>
            <w:r w:rsidRPr="004979D6">
              <w:rPr>
                <w:rFonts w:ascii="Times New Roman" w:hAnsi="Times New Roman" w:cs="Times New Roman"/>
                <w:sz w:val="24"/>
                <w:szCs w:val="24"/>
              </w:rPr>
              <w:t>Philip E. Cole (0033908)</w:t>
            </w:r>
          </w:p>
          <w:p w:rsidR="00241916" w:rsidRPr="004979D6" w:rsidP="00F6323C" w14:paraId="674A68EA" w14:textId="77777777">
            <w:pPr>
              <w:rPr>
                <w:rFonts w:ascii="Times New Roman" w:hAnsi="Times New Roman" w:cs="Times New Roman"/>
                <w:sz w:val="24"/>
                <w:szCs w:val="24"/>
              </w:rPr>
            </w:pPr>
            <w:r w:rsidRPr="004979D6">
              <w:rPr>
                <w:rFonts w:ascii="Times New Roman" w:hAnsi="Times New Roman" w:cs="Times New Roman"/>
                <w:sz w:val="24"/>
                <w:szCs w:val="24"/>
              </w:rPr>
              <w:t>Executive Director</w:t>
            </w:r>
            <w:r w:rsidRPr="004979D6">
              <w:rPr>
                <w:rFonts w:ascii="Times New Roman" w:hAnsi="Times New Roman" w:cs="Times New Roman"/>
                <w:sz w:val="24"/>
                <w:szCs w:val="24"/>
              </w:rPr>
              <w:br/>
            </w:r>
            <w:r w:rsidRPr="004979D6">
              <w:rPr>
                <w:rFonts w:ascii="Times New Roman" w:hAnsi="Times New Roman" w:cs="Times New Roman"/>
                <w:b/>
                <w:bCs/>
                <w:sz w:val="24"/>
                <w:szCs w:val="24"/>
              </w:rPr>
              <w:t>Ohio Association of Community Action Agencies</w:t>
            </w:r>
            <w:r w:rsidRPr="004979D6">
              <w:rPr>
                <w:rFonts w:ascii="Times New Roman" w:hAnsi="Times New Roman" w:cs="Times New Roman"/>
                <w:sz w:val="24"/>
                <w:szCs w:val="24"/>
              </w:rPr>
              <w:br/>
              <w:t>140 E. Town St., Suite 1150</w:t>
            </w:r>
          </w:p>
          <w:p w:rsidR="00241916" w:rsidRPr="004979D6" w:rsidP="00F6323C" w14:paraId="2CA7B83E" w14:textId="6AEC55B4">
            <w:pPr>
              <w:rPr>
                <w:rFonts w:ascii="Times New Roman" w:hAnsi="Times New Roman" w:cs="Times New Roman"/>
                <w:sz w:val="24"/>
                <w:szCs w:val="24"/>
              </w:rPr>
            </w:pPr>
            <w:r w:rsidRPr="004979D6">
              <w:rPr>
                <w:rFonts w:ascii="Times New Roman" w:hAnsi="Times New Roman" w:cs="Times New Roman"/>
                <w:sz w:val="24"/>
                <w:szCs w:val="24"/>
              </w:rPr>
              <w:t>Columbus, O</w:t>
            </w:r>
            <w:r w:rsidR="00A97047">
              <w:rPr>
                <w:rFonts w:ascii="Times New Roman" w:hAnsi="Times New Roman" w:cs="Times New Roman"/>
                <w:sz w:val="24"/>
                <w:szCs w:val="24"/>
              </w:rPr>
              <w:t>hio</w:t>
            </w:r>
            <w:r w:rsidRPr="004979D6">
              <w:rPr>
                <w:rFonts w:ascii="Times New Roman" w:hAnsi="Times New Roman" w:cs="Times New Roman"/>
                <w:sz w:val="24"/>
                <w:szCs w:val="24"/>
              </w:rPr>
              <w:t xml:space="preserve"> 43215</w:t>
            </w:r>
            <w:r w:rsidRPr="004979D6">
              <w:rPr>
                <w:rFonts w:ascii="Times New Roman" w:hAnsi="Times New Roman" w:cs="Times New Roman"/>
                <w:sz w:val="24"/>
                <w:szCs w:val="24"/>
              </w:rPr>
              <w:br/>
              <w:t xml:space="preserve">Telephone: (614) 224-8500 </w:t>
            </w:r>
          </w:p>
          <w:p w:rsidR="00241916" w:rsidRPr="004979D6" w:rsidP="00F6323C" w14:paraId="3953F731" w14:textId="77777777">
            <w:pPr>
              <w:rPr>
                <w:rFonts w:ascii="Times New Roman" w:hAnsi="Times New Roman" w:cs="Times New Roman"/>
                <w:sz w:val="24"/>
                <w:szCs w:val="24"/>
              </w:rPr>
            </w:pPr>
            <w:r w:rsidRPr="004979D6">
              <w:rPr>
                <w:rFonts w:ascii="Times New Roman" w:hAnsi="Times New Roman" w:cs="Times New Roman"/>
                <w:sz w:val="24"/>
                <w:szCs w:val="24"/>
              </w:rPr>
              <w:t>Fax: (614) 224-2587</w:t>
            </w:r>
          </w:p>
          <w:p w:rsidR="00241916" w:rsidRPr="009663D6" w:rsidP="00F6323C" w14:paraId="653EF661" w14:textId="77777777">
            <w:pPr>
              <w:rPr>
                <w:rFonts w:ascii="Times New Roman" w:hAnsi="Times New Roman" w:cs="Times New Roman"/>
                <w:color w:val="0000FF"/>
                <w:sz w:val="24"/>
                <w:szCs w:val="24"/>
              </w:rPr>
            </w:pPr>
            <w:hyperlink r:id="rId7" w:history="1">
              <w:r w:rsidRPr="009663D6" w:rsidR="00BE78C4">
                <w:rPr>
                  <w:rStyle w:val="Hyperlink"/>
                  <w:rFonts w:ascii="Times New Roman" w:hAnsi="Times New Roman" w:cs="Times New Roman"/>
                  <w:color w:val="0000FF"/>
                  <w:sz w:val="24"/>
                  <w:szCs w:val="24"/>
                </w:rPr>
                <w:t>Phil@OACAA.org</w:t>
              </w:r>
            </w:hyperlink>
          </w:p>
          <w:p w:rsidR="00241916" w:rsidRPr="004979D6" w:rsidP="00F6323C" w14:paraId="3B7ED070" w14:textId="77777777">
            <w:pPr>
              <w:spacing w:after="240"/>
              <w:rPr>
                <w:rFonts w:ascii="Times New Roman" w:hAnsi="Times New Roman" w:cs="Times New Roman"/>
                <w:sz w:val="24"/>
                <w:szCs w:val="24"/>
              </w:rPr>
            </w:pPr>
            <w:r w:rsidRPr="004979D6">
              <w:rPr>
                <w:rFonts w:ascii="Times New Roman" w:hAnsi="Times New Roman" w:cs="Times New Roman"/>
                <w:sz w:val="24"/>
                <w:szCs w:val="24"/>
              </w:rPr>
              <w:t>(will accept service by e-mail)</w:t>
            </w:r>
          </w:p>
          <w:p w:rsidR="00241916" w:rsidRPr="004979D6" w:rsidP="00F6323C" w14:paraId="0B0F336E" w14:textId="77777777">
            <w:pPr>
              <w:rPr>
                <w:rFonts w:ascii="Times New Roman" w:hAnsi="Times New Roman" w:cs="Times New Roman"/>
                <w:sz w:val="24"/>
                <w:szCs w:val="24"/>
              </w:rPr>
            </w:pPr>
            <w:r w:rsidRPr="004979D6">
              <w:rPr>
                <w:rFonts w:ascii="Times New Roman" w:hAnsi="Times New Roman" w:cs="Times New Roman"/>
                <w:sz w:val="24"/>
                <w:szCs w:val="24"/>
              </w:rPr>
              <w:t>James Mackey (0096715)</w:t>
            </w:r>
          </w:p>
          <w:p w:rsidR="00241916" w:rsidRPr="004979D6" w:rsidP="00F6323C" w14:paraId="6134B529" w14:textId="77777777">
            <w:pPr>
              <w:rPr>
                <w:rFonts w:ascii="Times New Roman" w:hAnsi="Times New Roman" w:cs="Times New Roman"/>
                <w:sz w:val="24"/>
                <w:szCs w:val="24"/>
              </w:rPr>
            </w:pPr>
            <w:r w:rsidRPr="004979D6">
              <w:rPr>
                <w:rFonts w:ascii="Times New Roman" w:hAnsi="Times New Roman" w:cs="Times New Roman"/>
                <w:sz w:val="24"/>
                <w:szCs w:val="24"/>
              </w:rPr>
              <w:t>Staff Attorney</w:t>
            </w:r>
          </w:p>
          <w:p w:rsidR="00241916" w:rsidRPr="004979D6" w:rsidP="00F6323C" w14:paraId="3E16DA8F" w14:textId="77777777">
            <w:pPr>
              <w:rPr>
                <w:rFonts w:ascii="Times New Roman" w:hAnsi="Times New Roman" w:cs="Times New Roman"/>
                <w:b/>
                <w:bCs/>
                <w:sz w:val="24"/>
                <w:szCs w:val="24"/>
              </w:rPr>
            </w:pPr>
            <w:r w:rsidRPr="004979D6">
              <w:rPr>
                <w:rFonts w:ascii="Times New Roman" w:hAnsi="Times New Roman" w:cs="Times New Roman"/>
                <w:b/>
                <w:bCs/>
                <w:sz w:val="24"/>
                <w:szCs w:val="24"/>
              </w:rPr>
              <w:t>The Legal Aid Society of Columbus</w:t>
            </w:r>
          </w:p>
          <w:p w:rsidR="00241916" w:rsidRPr="004979D6" w:rsidP="00F6323C" w14:paraId="0DCB72AC" w14:textId="77777777">
            <w:pPr>
              <w:rPr>
                <w:rFonts w:ascii="Times New Roman" w:hAnsi="Times New Roman" w:cs="Times New Roman"/>
                <w:sz w:val="24"/>
                <w:szCs w:val="24"/>
              </w:rPr>
            </w:pPr>
            <w:r w:rsidRPr="004979D6">
              <w:rPr>
                <w:rFonts w:ascii="Times New Roman" w:hAnsi="Times New Roman" w:cs="Times New Roman"/>
                <w:sz w:val="24"/>
                <w:szCs w:val="24"/>
              </w:rPr>
              <w:t xml:space="preserve">1108 City Park Ave. </w:t>
            </w:r>
          </w:p>
          <w:p w:rsidR="00241916" w:rsidRPr="004979D6" w:rsidP="00F6323C" w14:paraId="50FAF857" w14:textId="77777777">
            <w:pPr>
              <w:rPr>
                <w:rFonts w:ascii="Times New Roman" w:hAnsi="Times New Roman" w:cs="Times New Roman"/>
                <w:sz w:val="24"/>
                <w:szCs w:val="24"/>
              </w:rPr>
            </w:pPr>
            <w:r w:rsidRPr="004979D6">
              <w:rPr>
                <w:rFonts w:ascii="Times New Roman" w:hAnsi="Times New Roman" w:cs="Times New Roman"/>
                <w:sz w:val="24"/>
                <w:szCs w:val="24"/>
              </w:rPr>
              <w:t>Columbus, Ohio 43206</w:t>
            </w:r>
          </w:p>
          <w:p w:rsidR="00241916" w:rsidRPr="004979D6" w:rsidP="00F6323C" w14:paraId="471602DD" w14:textId="77777777">
            <w:pPr>
              <w:rPr>
                <w:rFonts w:ascii="Times New Roman" w:hAnsi="Times New Roman" w:cs="Times New Roman"/>
                <w:sz w:val="24"/>
                <w:szCs w:val="24"/>
              </w:rPr>
            </w:pPr>
            <w:r w:rsidRPr="004979D6">
              <w:rPr>
                <w:rFonts w:ascii="Times New Roman" w:hAnsi="Times New Roman" w:cs="Times New Roman"/>
                <w:sz w:val="24"/>
                <w:szCs w:val="24"/>
              </w:rPr>
              <w:t>Telephone: (614) 737-0136</w:t>
            </w:r>
          </w:p>
          <w:p w:rsidR="00241916" w:rsidRPr="004979D6" w:rsidP="00F6323C" w14:paraId="3278A949" w14:textId="77777777">
            <w:pPr>
              <w:rPr>
                <w:rFonts w:ascii="Times New Roman" w:hAnsi="Times New Roman" w:cs="Times New Roman"/>
                <w:sz w:val="24"/>
                <w:szCs w:val="24"/>
              </w:rPr>
            </w:pPr>
            <w:r w:rsidRPr="004979D6">
              <w:rPr>
                <w:rFonts w:ascii="Times New Roman" w:hAnsi="Times New Roman" w:cs="Times New Roman"/>
                <w:sz w:val="24"/>
                <w:szCs w:val="24"/>
              </w:rPr>
              <w:t>Fax: (614) 224-4514</w:t>
            </w:r>
          </w:p>
          <w:p w:rsidR="00241916" w:rsidRPr="009663D6" w:rsidP="00F6323C" w14:paraId="5A03168E" w14:textId="77777777">
            <w:pPr>
              <w:rPr>
                <w:rFonts w:ascii="Times New Roman" w:hAnsi="Times New Roman" w:cs="Times New Roman"/>
                <w:color w:val="0000FF"/>
                <w:sz w:val="24"/>
                <w:szCs w:val="24"/>
              </w:rPr>
            </w:pPr>
            <w:hyperlink r:id="rId8" w:history="1">
              <w:r w:rsidRPr="009663D6" w:rsidR="00BE78C4">
                <w:rPr>
                  <w:rStyle w:val="Hyperlink"/>
                  <w:rFonts w:ascii="Times New Roman" w:hAnsi="Times New Roman" w:cs="Times New Roman"/>
                  <w:color w:val="0000FF"/>
                  <w:sz w:val="24"/>
                  <w:szCs w:val="24"/>
                </w:rPr>
                <w:t>jmackey@columbuslegalaid.org</w:t>
              </w:r>
            </w:hyperlink>
          </w:p>
          <w:p w:rsidR="00241916" w:rsidRPr="004979D6" w:rsidP="00F6323C" w14:paraId="438538E7" w14:textId="77777777">
            <w:pPr>
              <w:rPr>
                <w:rFonts w:ascii="Times New Roman" w:hAnsi="Times New Roman" w:cs="Times New Roman"/>
                <w:sz w:val="24"/>
                <w:szCs w:val="24"/>
              </w:rPr>
            </w:pPr>
            <w:r w:rsidRPr="004979D6">
              <w:rPr>
                <w:rFonts w:ascii="Times New Roman" w:hAnsi="Times New Roman" w:cs="Times New Roman"/>
                <w:sz w:val="24"/>
                <w:szCs w:val="24"/>
              </w:rPr>
              <w:t>(will accept service by e-mail)</w:t>
            </w:r>
          </w:p>
          <w:p w:rsidR="00241916" w:rsidRPr="004C3EBD" w:rsidP="00F6323C" w14:paraId="68E4BE4C" w14:textId="77777777">
            <w:pPr>
              <w:ind w:left="90" w:right="-288"/>
            </w:pPr>
          </w:p>
        </w:tc>
        <w:tc>
          <w:tcPr>
            <w:tcW w:w="4118" w:type="dxa"/>
          </w:tcPr>
          <w:p w:rsidR="00241916" w:rsidP="00F6323C" w14:paraId="2A655548" w14:textId="77777777">
            <w:pPr>
              <w:rPr>
                <w:rFonts w:ascii="Times New Roman" w:hAnsi="Times New Roman" w:cs="Times New Roman"/>
                <w:sz w:val="24"/>
                <w:szCs w:val="24"/>
              </w:rPr>
            </w:pPr>
          </w:p>
          <w:p w:rsidR="00241916" w:rsidRPr="00B05463" w:rsidP="00F6323C" w14:paraId="0C8585AC" w14:textId="77777777">
            <w:pPr>
              <w:rPr>
                <w:rFonts w:ascii="Times New Roman" w:hAnsi="Times New Roman" w:cs="Times New Roman"/>
                <w:sz w:val="24"/>
                <w:szCs w:val="24"/>
              </w:rPr>
            </w:pPr>
            <w:r w:rsidRPr="00B05463">
              <w:rPr>
                <w:rFonts w:ascii="Times New Roman" w:hAnsi="Times New Roman" w:cs="Times New Roman"/>
                <w:sz w:val="24"/>
                <w:szCs w:val="24"/>
              </w:rPr>
              <w:t>Susan Jagers (0061678)</w:t>
            </w:r>
          </w:p>
          <w:p w:rsidR="00241916" w:rsidRPr="00B05463" w:rsidP="00F6323C" w14:paraId="7965DB24" w14:textId="77777777">
            <w:pPr>
              <w:rPr>
                <w:rFonts w:ascii="Times New Roman" w:hAnsi="Times New Roman" w:cs="Times New Roman"/>
                <w:b/>
                <w:bCs/>
                <w:sz w:val="24"/>
                <w:szCs w:val="24"/>
              </w:rPr>
            </w:pPr>
            <w:r w:rsidRPr="00B05463">
              <w:rPr>
                <w:rFonts w:ascii="Times New Roman" w:hAnsi="Times New Roman" w:cs="Times New Roman"/>
                <w:b/>
                <w:bCs/>
                <w:sz w:val="24"/>
                <w:szCs w:val="24"/>
              </w:rPr>
              <w:t>Ohio Poverty Law Center</w:t>
            </w:r>
          </w:p>
          <w:p w:rsidR="00241916" w:rsidRPr="00B05463" w:rsidP="00F6323C" w14:paraId="5394F51B" w14:textId="77777777">
            <w:pPr>
              <w:rPr>
                <w:rFonts w:ascii="Times New Roman" w:hAnsi="Times New Roman" w:cs="Times New Roman"/>
                <w:sz w:val="24"/>
                <w:szCs w:val="24"/>
              </w:rPr>
            </w:pPr>
            <w:r w:rsidRPr="00B05463">
              <w:rPr>
                <w:rFonts w:ascii="Times New Roman" w:hAnsi="Times New Roman" w:cs="Times New Roman"/>
                <w:sz w:val="24"/>
                <w:szCs w:val="24"/>
              </w:rPr>
              <w:t>1108 City Park Ave. Suite 200</w:t>
            </w:r>
          </w:p>
          <w:p w:rsidR="00241916" w:rsidRPr="00B05463" w:rsidP="00F6323C" w14:paraId="148BDE8F" w14:textId="07A0C83D">
            <w:pPr>
              <w:rPr>
                <w:rFonts w:ascii="Times New Roman" w:hAnsi="Times New Roman" w:cs="Times New Roman"/>
                <w:sz w:val="24"/>
                <w:szCs w:val="24"/>
              </w:rPr>
            </w:pPr>
            <w:r w:rsidRPr="00B05463">
              <w:rPr>
                <w:rFonts w:ascii="Times New Roman" w:hAnsi="Times New Roman" w:cs="Times New Roman"/>
                <w:sz w:val="24"/>
                <w:szCs w:val="24"/>
              </w:rPr>
              <w:t>Columbus, O</w:t>
            </w:r>
            <w:r w:rsidR="00D744F3">
              <w:rPr>
                <w:rFonts w:ascii="Times New Roman" w:hAnsi="Times New Roman" w:cs="Times New Roman"/>
                <w:sz w:val="24"/>
                <w:szCs w:val="24"/>
              </w:rPr>
              <w:t>hio</w:t>
            </w:r>
            <w:r w:rsidRPr="00B05463">
              <w:rPr>
                <w:rFonts w:ascii="Times New Roman" w:hAnsi="Times New Roman" w:cs="Times New Roman"/>
                <w:sz w:val="24"/>
                <w:szCs w:val="24"/>
              </w:rPr>
              <w:t xml:space="preserve"> 43206</w:t>
            </w:r>
          </w:p>
          <w:p w:rsidR="00241916" w:rsidRPr="00B05463" w:rsidP="00F6323C" w14:paraId="54E5CDF1" w14:textId="31C4E34F">
            <w:pPr>
              <w:rPr>
                <w:rFonts w:ascii="Times New Roman" w:hAnsi="Times New Roman" w:cs="Times New Roman"/>
                <w:sz w:val="24"/>
                <w:szCs w:val="24"/>
              </w:rPr>
            </w:pPr>
            <w:r>
              <w:rPr>
                <w:rFonts w:ascii="Times New Roman" w:hAnsi="Times New Roman" w:cs="Times New Roman"/>
                <w:sz w:val="24"/>
                <w:szCs w:val="24"/>
              </w:rPr>
              <w:t xml:space="preserve">Telephone: </w:t>
            </w:r>
            <w:r w:rsidR="00A2469A">
              <w:rPr>
                <w:rFonts w:ascii="Times New Roman" w:hAnsi="Times New Roman" w:cs="Times New Roman"/>
                <w:sz w:val="24"/>
                <w:szCs w:val="24"/>
              </w:rPr>
              <w:t>(</w:t>
            </w:r>
            <w:r w:rsidRPr="00B05463">
              <w:rPr>
                <w:rFonts w:ascii="Times New Roman" w:hAnsi="Times New Roman" w:cs="Times New Roman"/>
                <w:sz w:val="24"/>
                <w:szCs w:val="24"/>
              </w:rPr>
              <w:t>614</w:t>
            </w:r>
            <w:r w:rsidR="00A2469A">
              <w:rPr>
                <w:rFonts w:ascii="Times New Roman" w:hAnsi="Times New Roman" w:cs="Times New Roman"/>
                <w:sz w:val="24"/>
                <w:szCs w:val="24"/>
              </w:rPr>
              <w:t xml:space="preserve">) </w:t>
            </w:r>
            <w:r w:rsidRPr="00B05463">
              <w:rPr>
                <w:rFonts w:ascii="Times New Roman" w:hAnsi="Times New Roman" w:cs="Times New Roman"/>
                <w:sz w:val="24"/>
                <w:szCs w:val="24"/>
              </w:rPr>
              <w:t>824-2501</w:t>
            </w:r>
          </w:p>
          <w:p w:rsidR="00241916" w:rsidRPr="00B05463" w:rsidP="00F6323C" w14:paraId="0F1A8705" w14:textId="77777777">
            <w:pPr>
              <w:rPr>
                <w:rStyle w:val="Hyperlink"/>
                <w:rFonts w:ascii="Times New Roman" w:hAnsi="Times New Roman" w:cs="Times New Roman"/>
                <w:color w:val="0000FF"/>
                <w:sz w:val="24"/>
                <w:szCs w:val="24"/>
              </w:rPr>
            </w:pPr>
            <w:hyperlink r:id="rId9" w:history="1">
              <w:r w:rsidRPr="00B05463" w:rsidR="00BE78C4">
                <w:rPr>
                  <w:rStyle w:val="Hyperlink"/>
                  <w:rFonts w:ascii="Times New Roman" w:hAnsi="Times New Roman" w:cs="Times New Roman"/>
                  <w:color w:val="0000FF"/>
                  <w:sz w:val="24"/>
                  <w:szCs w:val="24"/>
                </w:rPr>
                <w:t>sjagers@ohiopovertylaw.org</w:t>
              </w:r>
            </w:hyperlink>
          </w:p>
          <w:p w:rsidR="00241916" w:rsidRPr="00B05463" w:rsidP="00F6323C" w14:paraId="07BA96F3" w14:textId="77777777">
            <w:pPr>
              <w:rPr>
                <w:rFonts w:ascii="Times New Roman" w:hAnsi="Times New Roman" w:cs="Times New Roman"/>
                <w:sz w:val="24"/>
                <w:szCs w:val="24"/>
              </w:rPr>
            </w:pPr>
            <w:r w:rsidRPr="00B05463">
              <w:rPr>
                <w:rFonts w:ascii="Times New Roman" w:hAnsi="Times New Roman" w:cs="Times New Roman"/>
                <w:color w:val="000000"/>
                <w:sz w:val="24"/>
                <w:szCs w:val="24"/>
              </w:rPr>
              <w:t>(will accept service via e-mail)</w:t>
            </w:r>
          </w:p>
          <w:p w:rsidR="00241916" w:rsidRPr="004C3EBD" w:rsidP="00F6323C" w14:paraId="1C3D8A5F" w14:textId="77777777"/>
        </w:tc>
      </w:tr>
      <w:tr w14:paraId="110515F3" w14:textId="77777777" w:rsidTr="00F6323C">
        <w:tblPrEx>
          <w:tblW w:w="9158" w:type="dxa"/>
          <w:tblLook w:val="04A0"/>
        </w:tblPrEx>
        <w:trPr>
          <w:trHeight w:val="3330"/>
        </w:trPr>
        <w:tc>
          <w:tcPr>
            <w:tcW w:w="5040" w:type="dxa"/>
            <w:vMerge/>
          </w:tcPr>
          <w:p w:rsidR="00241916" w:rsidRPr="004C3EBD" w:rsidP="00F6323C" w14:paraId="08605DC7" w14:textId="77777777">
            <w:pPr>
              <w:rPr>
                <w:i/>
                <w:iCs/>
                <w:color w:val="000000"/>
                <w:u w:val="single"/>
              </w:rPr>
            </w:pPr>
          </w:p>
        </w:tc>
        <w:tc>
          <w:tcPr>
            <w:tcW w:w="4118" w:type="dxa"/>
          </w:tcPr>
          <w:p w:rsidR="00241916" w:rsidP="00F6323C" w14:paraId="73FA5F66" w14:textId="77777777">
            <w:pPr>
              <w:ind w:left="3600"/>
            </w:pPr>
          </w:p>
          <w:p w:rsidR="00241916" w:rsidP="00F6323C" w14:paraId="26F4ACB6" w14:textId="77777777">
            <w:pPr>
              <w:autoSpaceDE w:val="0"/>
              <w:autoSpaceDN w:val="0"/>
              <w:rPr>
                <w:rFonts w:ascii="Times-Roman" w:hAnsi="Times-Roman"/>
                <w:color w:val="000000"/>
                <w:sz w:val="24"/>
                <w:szCs w:val="24"/>
              </w:rPr>
            </w:pPr>
            <w:r>
              <w:rPr>
                <w:rFonts w:ascii="Times-Roman" w:hAnsi="Times-Roman"/>
                <w:color w:val="000000"/>
                <w:sz w:val="24"/>
                <w:szCs w:val="24"/>
              </w:rPr>
              <w:t>Peggy P. Lee (0067912)</w:t>
            </w:r>
          </w:p>
          <w:p w:rsidR="00241916" w:rsidP="00F6323C" w14:paraId="1392937E" w14:textId="77777777">
            <w:pPr>
              <w:autoSpaceDE w:val="0"/>
              <w:autoSpaceDN w:val="0"/>
              <w:rPr>
                <w:rFonts w:ascii="Times-Roman" w:hAnsi="Times-Roman"/>
                <w:color w:val="000000"/>
                <w:sz w:val="24"/>
                <w:szCs w:val="24"/>
              </w:rPr>
            </w:pPr>
            <w:r>
              <w:rPr>
                <w:rFonts w:ascii="Times-Roman" w:hAnsi="Times-Roman"/>
                <w:color w:val="000000"/>
                <w:sz w:val="24"/>
                <w:szCs w:val="24"/>
              </w:rPr>
              <w:t>Senior Staff Attorney II</w:t>
            </w:r>
          </w:p>
          <w:p w:rsidR="00241916" w:rsidRPr="004979D6" w:rsidP="00F6323C" w14:paraId="79310649" w14:textId="77777777">
            <w:pPr>
              <w:autoSpaceDE w:val="0"/>
              <w:autoSpaceDN w:val="0"/>
              <w:rPr>
                <w:rFonts w:ascii="Times-Roman" w:hAnsi="Times-Roman"/>
                <w:b/>
                <w:bCs/>
                <w:color w:val="000000"/>
                <w:sz w:val="24"/>
                <w:szCs w:val="24"/>
              </w:rPr>
            </w:pPr>
            <w:r w:rsidRPr="004979D6">
              <w:rPr>
                <w:rFonts w:ascii="Times-Roman" w:hAnsi="Times-Roman"/>
                <w:b/>
                <w:bCs/>
                <w:color w:val="000000"/>
                <w:sz w:val="24"/>
                <w:szCs w:val="24"/>
              </w:rPr>
              <w:t>Southeastern Ohio Legal Services</w:t>
            </w:r>
          </w:p>
          <w:p w:rsidR="00241916" w:rsidP="00F6323C" w14:paraId="68CB2397" w14:textId="77777777">
            <w:pPr>
              <w:autoSpaceDE w:val="0"/>
              <w:autoSpaceDN w:val="0"/>
              <w:rPr>
                <w:rFonts w:ascii="Times-Roman" w:hAnsi="Times-Roman"/>
                <w:color w:val="000000"/>
                <w:sz w:val="24"/>
                <w:szCs w:val="24"/>
              </w:rPr>
            </w:pPr>
            <w:r>
              <w:rPr>
                <w:rFonts w:ascii="Times-Roman" w:hAnsi="Times-Roman"/>
                <w:color w:val="000000"/>
                <w:sz w:val="24"/>
                <w:szCs w:val="24"/>
              </w:rPr>
              <w:t>964 East State Street</w:t>
            </w:r>
          </w:p>
          <w:p w:rsidR="00241916" w:rsidP="00F6323C" w14:paraId="54214879" w14:textId="77777777">
            <w:pPr>
              <w:autoSpaceDE w:val="0"/>
              <w:autoSpaceDN w:val="0"/>
              <w:rPr>
                <w:rFonts w:ascii="Times-Roman" w:hAnsi="Times-Roman"/>
                <w:color w:val="000000"/>
                <w:sz w:val="24"/>
                <w:szCs w:val="24"/>
              </w:rPr>
            </w:pPr>
            <w:r>
              <w:rPr>
                <w:rFonts w:ascii="Times-Roman" w:hAnsi="Times-Roman"/>
                <w:color w:val="000000"/>
                <w:sz w:val="24"/>
                <w:szCs w:val="24"/>
              </w:rPr>
              <w:t>Athens, Ohio 45701</w:t>
            </w:r>
          </w:p>
          <w:p w:rsidR="00241916" w:rsidP="00F6323C" w14:paraId="1BE62406" w14:textId="77777777">
            <w:pPr>
              <w:autoSpaceDE w:val="0"/>
              <w:autoSpaceDN w:val="0"/>
              <w:rPr>
                <w:rFonts w:ascii="Times-Roman" w:hAnsi="Times-Roman"/>
                <w:color w:val="000000"/>
                <w:sz w:val="24"/>
                <w:szCs w:val="24"/>
              </w:rPr>
            </w:pPr>
            <w:r>
              <w:rPr>
                <w:rFonts w:ascii="Times-Roman" w:hAnsi="Times-Roman"/>
                <w:color w:val="000000"/>
                <w:sz w:val="24"/>
                <w:szCs w:val="24"/>
              </w:rPr>
              <w:t>Telephone: (740) 594-3558</w:t>
            </w:r>
          </w:p>
          <w:p w:rsidR="00241916" w:rsidP="00F6323C" w14:paraId="6700BA64" w14:textId="77777777">
            <w:pPr>
              <w:autoSpaceDE w:val="0"/>
              <w:autoSpaceDN w:val="0"/>
              <w:rPr>
                <w:rFonts w:ascii="Times-Roman" w:hAnsi="Times-Roman"/>
                <w:color w:val="000000"/>
                <w:sz w:val="24"/>
                <w:szCs w:val="24"/>
              </w:rPr>
            </w:pPr>
            <w:r>
              <w:rPr>
                <w:rFonts w:ascii="Times-Roman" w:hAnsi="Times-Roman"/>
                <w:color w:val="000000"/>
                <w:sz w:val="24"/>
                <w:szCs w:val="24"/>
              </w:rPr>
              <w:t>Direct: (614) 827-0515</w:t>
            </w:r>
          </w:p>
          <w:p w:rsidR="00241916" w:rsidP="00F6323C" w14:paraId="21FB81B8" w14:textId="77777777">
            <w:pPr>
              <w:autoSpaceDE w:val="0"/>
              <w:autoSpaceDN w:val="0"/>
              <w:rPr>
                <w:rFonts w:ascii="Times-Roman" w:hAnsi="Times-Roman"/>
                <w:color w:val="000000"/>
                <w:sz w:val="24"/>
                <w:szCs w:val="24"/>
              </w:rPr>
            </w:pPr>
            <w:r>
              <w:rPr>
                <w:rFonts w:ascii="Times-Roman" w:hAnsi="Times-Roman"/>
                <w:color w:val="000000"/>
                <w:sz w:val="24"/>
                <w:szCs w:val="24"/>
              </w:rPr>
              <w:t>Fax: (740) 594-3791</w:t>
            </w:r>
          </w:p>
          <w:p w:rsidR="00241916" w:rsidRPr="009663D6" w:rsidP="00F6323C" w14:paraId="48AC3F31" w14:textId="77777777">
            <w:pPr>
              <w:autoSpaceDE w:val="0"/>
              <w:autoSpaceDN w:val="0"/>
              <w:rPr>
                <w:rFonts w:ascii="Times-Roman" w:hAnsi="Times-Roman"/>
                <w:color w:val="0000FF"/>
                <w:sz w:val="24"/>
                <w:szCs w:val="24"/>
              </w:rPr>
            </w:pPr>
            <w:hyperlink r:id="rId10" w:history="1">
              <w:r w:rsidRPr="009663D6" w:rsidR="00BE78C4">
                <w:rPr>
                  <w:rStyle w:val="Hyperlink"/>
                  <w:rFonts w:ascii="Times-Roman" w:hAnsi="Times-Roman"/>
                  <w:color w:val="0000FF"/>
                  <w:sz w:val="24"/>
                  <w:szCs w:val="24"/>
                </w:rPr>
                <w:t>plee@seols.org</w:t>
              </w:r>
            </w:hyperlink>
          </w:p>
          <w:p w:rsidR="00241916" w:rsidP="00F6323C" w14:paraId="1301225B" w14:textId="77777777">
            <w:pPr>
              <w:rPr>
                <w:rFonts w:ascii="Calibri" w:hAnsi="Calibri"/>
              </w:rPr>
            </w:pPr>
            <w:r>
              <w:rPr>
                <w:rFonts w:ascii="Times-Roman" w:hAnsi="Times-Roman"/>
                <w:color w:val="000000"/>
                <w:sz w:val="24"/>
                <w:szCs w:val="24"/>
              </w:rPr>
              <w:t>(will accept service by e-mail)</w:t>
            </w:r>
            <w:r>
              <w:t xml:space="preserve"> </w:t>
            </w:r>
          </w:p>
          <w:p w:rsidR="00241916" w:rsidP="00F6323C" w14:paraId="2D8FB196" w14:textId="066BD6B1">
            <w:pPr>
              <w:shd w:val="clear" w:color="auto" w:fill="FFFFFF"/>
              <w:rPr>
                <w:i/>
                <w:iCs/>
                <w:u w:val="single"/>
              </w:rPr>
            </w:pPr>
          </w:p>
          <w:p w:rsidR="005E6896" w:rsidP="00F6323C" w14:paraId="72180111" w14:textId="1DEDCEEE">
            <w:pPr>
              <w:shd w:val="clear" w:color="auto" w:fill="FFFFFF"/>
              <w:rPr>
                <w:i/>
                <w:iCs/>
                <w:u w:val="single"/>
              </w:rPr>
            </w:pPr>
          </w:p>
          <w:p w:rsidR="005E6896" w:rsidP="00F6323C" w14:paraId="47284DB6" w14:textId="703A235E">
            <w:pPr>
              <w:shd w:val="clear" w:color="auto" w:fill="FFFFFF"/>
              <w:rPr>
                <w:i/>
                <w:iCs/>
                <w:u w:val="single"/>
              </w:rPr>
            </w:pPr>
          </w:p>
          <w:p w:rsidR="005E6896" w:rsidP="00F6323C" w14:paraId="016BCEB4" w14:textId="77777777">
            <w:pPr>
              <w:shd w:val="clear" w:color="auto" w:fill="FFFFFF"/>
              <w:rPr>
                <w:i/>
                <w:iCs/>
                <w:u w:val="single"/>
              </w:rPr>
            </w:pPr>
          </w:p>
          <w:p w:rsidR="00241916" w:rsidRPr="004979D6" w:rsidP="00F6323C" w14:paraId="7C9C87A1" w14:textId="77777777">
            <w:pPr>
              <w:rPr>
                <w:rFonts w:ascii="Times New Roman" w:hAnsi="Times New Roman" w:cs="Times New Roman"/>
                <w:sz w:val="24"/>
                <w:szCs w:val="24"/>
              </w:rPr>
            </w:pPr>
            <w:r w:rsidRPr="004979D6">
              <w:rPr>
                <w:rFonts w:ascii="Times New Roman" w:hAnsi="Times New Roman" w:cs="Times New Roman"/>
                <w:sz w:val="24"/>
                <w:szCs w:val="24"/>
              </w:rPr>
              <w:t>Anne M. Reese (0030876)</w:t>
            </w:r>
          </w:p>
          <w:p w:rsidR="00241916" w:rsidRPr="004979D6" w:rsidP="00F6323C" w14:paraId="1C0C17E9" w14:textId="77777777">
            <w:pPr>
              <w:rPr>
                <w:rFonts w:ascii="Times New Roman" w:hAnsi="Times New Roman" w:cs="Times New Roman"/>
                <w:b/>
                <w:bCs/>
                <w:sz w:val="24"/>
                <w:szCs w:val="24"/>
              </w:rPr>
            </w:pPr>
            <w:r w:rsidRPr="004979D6">
              <w:rPr>
                <w:rFonts w:ascii="Times New Roman" w:hAnsi="Times New Roman" w:cs="Times New Roman"/>
                <w:b/>
                <w:bCs/>
                <w:sz w:val="24"/>
                <w:szCs w:val="24"/>
              </w:rPr>
              <w:t xml:space="preserve">The Legal Aid Society of Cleveland </w:t>
            </w:r>
          </w:p>
          <w:p w:rsidR="00241916" w:rsidRPr="004979D6" w:rsidP="00F6323C" w14:paraId="16FE1931" w14:textId="77777777">
            <w:pPr>
              <w:rPr>
                <w:rFonts w:ascii="Times New Roman" w:hAnsi="Times New Roman" w:cs="Times New Roman"/>
                <w:sz w:val="24"/>
                <w:szCs w:val="24"/>
              </w:rPr>
            </w:pPr>
            <w:r w:rsidRPr="004979D6">
              <w:rPr>
                <w:rFonts w:ascii="Times New Roman" w:hAnsi="Times New Roman" w:cs="Times New Roman"/>
                <w:sz w:val="24"/>
                <w:szCs w:val="24"/>
              </w:rPr>
              <w:t xml:space="preserve">121 East Walnut Street </w:t>
            </w:r>
          </w:p>
          <w:p w:rsidR="00241916" w:rsidRPr="004979D6" w:rsidP="00F6323C" w14:paraId="2D193495" w14:textId="77777777">
            <w:pPr>
              <w:rPr>
                <w:rFonts w:ascii="Times New Roman" w:hAnsi="Times New Roman" w:cs="Times New Roman"/>
                <w:sz w:val="24"/>
                <w:szCs w:val="24"/>
              </w:rPr>
            </w:pPr>
            <w:r w:rsidRPr="004979D6">
              <w:rPr>
                <w:rFonts w:ascii="Times New Roman" w:hAnsi="Times New Roman" w:cs="Times New Roman"/>
                <w:sz w:val="24"/>
                <w:szCs w:val="24"/>
              </w:rPr>
              <w:t xml:space="preserve">Jefferson, Ohio 44047 </w:t>
            </w:r>
          </w:p>
          <w:p w:rsidR="00241916" w:rsidRPr="004979D6" w:rsidP="00F6323C" w14:paraId="3B03126B" w14:textId="77777777">
            <w:pPr>
              <w:rPr>
                <w:rFonts w:ascii="Times New Roman" w:hAnsi="Times New Roman" w:cs="Times New Roman"/>
                <w:sz w:val="24"/>
                <w:szCs w:val="24"/>
              </w:rPr>
            </w:pPr>
            <w:r w:rsidRPr="004979D6">
              <w:rPr>
                <w:rFonts w:ascii="Times New Roman" w:hAnsi="Times New Roman" w:cs="Times New Roman"/>
                <w:sz w:val="24"/>
                <w:szCs w:val="24"/>
              </w:rPr>
              <w:t>Telephone: (440) 210-4537</w:t>
            </w:r>
          </w:p>
          <w:p w:rsidR="00241916" w:rsidRPr="009663D6" w:rsidP="00F6323C" w14:paraId="7FE667FC" w14:textId="77777777">
            <w:pPr>
              <w:rPr>
                <w:rFonts w:ascii="Times New Roman" w:hAnsi="Times New Roman" w:cs="Times New Roman"/>
                <w:color w:val="0000FF"/>
                <w:sz w:val="24"/>
                <w:szCs w:val="24"/>
              </w:rPr>
            </w:pPr>
            <w:hyperlink r:id="rId11" w:history="1">
              <w:r w:rsidRPr="009663D6" w:rsidR="00BE78C4">
                <w:rPr>
                  <w:rStyle w:val="Hyperlink"/>
                  <w:rFonts w:ascii="Times New Roman" w:hAnsi="Times New Roman" w:cs="Times New Roman"/>
                  <w:color w:val="0000FF"/>
                  <w:sz w:val="24"/>
                  <w:szCs w:val="24"/>
                </w:rPr>
                <w:t>amreese@lasclev.org</w:t>
              </w:r>
            </w:hyperlink>
            <w:r w:rsidRPr="009663D6" w:rsidR="00BE78C4">
              <w:rPr>
                <w:rFonts w:ascii="Times New Roman" w:hAnsi="Times New Roman" w:cs="Times New Roman"/>
                <w:color w:val="0000FF"/>
                <w:sz w:val="24"/>
                <w:szCs w:val="24"/>
              </w:rPr>
              <w:t xml:space="preserve"> </w:t>
            </w:r>
          </w:p>
          <w:p w:rsidR="00241916" w:rsidRPr="004979D6" w:rsidP="00F6323C" w14:paraId="45303BF0" w14:textId="77777777">
            <w:pPr>
              <w:rPr>
                <w:rFonts w:ascii="Times New Roman" w:hAnsi="Times New Roman" w:cs="Times New Roman"/>
                <w:sz w:val="24"/>
                <w:szCs w:val="24"/>
              </w:rPr>
            </w:pPr>
            <w:r w:rsidRPr="004979D6">
              <w:rPr>
                <w:rFonts w:ascii="Times New Roman" w:hAnsi="Times New Roman" w:cs="Times New Roman"/>
                <w:sz w:val="24"/>
                <w:szCs w:val="24"/>
              </w:rPr>
              <w:t>(will accept service via email)</w:t>
            </w:r>
          </w:p>
          <w:p w:rsidR="00241916" w:rsidP="00F6323C" w14:paraId="667836BC" w14:textId="77777777">
            <w:pPr>
              <w:ind w:left="90" w:right="-288"/>
              <w:rPr>
                <w:i/>
                <w:iCs/>
                <w:u w:val="single"/>
              </w:rPr>
            </w:pPr>
          </w:p>
          <w:p w:rsidR="00241916" w:rsidP="00F6323C" w14:paraId="2CD8AE41" w14:textId="77777777">
            <w:pPr>
              <w:autoSpaceDE w:val="0"/>
              <w:autoSpaceDN w:val="0"/>
              <w:rPr>
                <w:rFonts w:ascii="Times-Roman" w:hAnsi="Times-Roman"/>
                <w:color w:val="000000"/>
                <w:sz w:val="24"/>
                <w:szCs w:val="24"/>
              </w:rPr>
            </w:pPr>
            <w:r>
              <w:rPr>
                <w:rFonts w:ascii="Times-Roman" w:hAnsi="Times-Roman"/>
                <w:color w:val="000000"/>
                <w:sz w:val="24"/>
                <w:szCs w:val="24"/>
              </w:rPr>
              <w:t>Ellis Jacobs (0017435)</w:t>
            </w:r>
          </w:p>
          <w:p w:rsidR="00241916" w:rsidRPr="004979D6" w:rsidP="00F6323C" w14:paraId="0FA1B2EE" w14:textId="77777777">
            <w:pPr>
              <w:autoSpaceDE w:val="0"/>
              <w:autoSpaceDN w:val="0"/>
              <w:rPr>
                <w:rFonts w:ascii="Times-Roman" w:hAnsi="Times-Roman"/>
                <w:b/>
                <w:bCs/>
                <w:color w:val="000000"/>
                <w:sz w:val="24"/>
                <w:szCs w:val="24"/>
              </w:rPr>
            </w:pPr>
            <w:r w:rsidRPr="004979D6">
              <w:rPr>
                <w:rFonts w:ascii="Times-Roman" w:hAnsi="Times-Roman"/>
                <w:b/>
                <w:bCs/>
                <w:color w:val="000000"/>
                <w:sz w:val="24"/>
                <w:szCs w:val="24"/>
              </w:rPr>
              <w:t>Advocates for Basic Legal Equality, Inc.</w:t>
            </w:r>
          </w:p>
          <w:p w:rsidR="00241916" w:rsidP="00F6323C" w14:paraId="495A1A98" w14:textId="77777777">
            <w:pPr>
              <w:autoSpaceDE w:val="0"/>
              <w:autoSpaceDN w:val="0"/>
              <w:rPr>
                <w:rFonts w:ascii="Times-Roman" w:hAnsi="Times-Roman"/>
                <w:color w:val="000000"/>
                <w:sz w:val="24"/>
                <w:szCs w:val="24"/>
              </w:rPr>
            </w:pPr>
            <w:r>
              <w:rPr>
                <w:rFonts w:ascii="Times-Roman" w:hAnsi="Times-Roman"/>
                <w:color w:val="000000"/>
                <w:sz w:val="24"/>
                <w:szCs w:val="24"/>
              </w:rPr>
              <w:t>130 West Second St., Ste. 700 East</w:t>
            </w:r>
          </w:p>
          <w:p w:rsidR="00241916" w:rsidP="00F6323C" w14:paraId="20BB13A9" w14:textId="77777777">
            <w:pPr>
              <w:autoSpaceDE w:val="0"/>
              <w:autoSpaceDN w:val="0"/>
              <w:rPr>
                <w:rFonts w:ascii="Times-Roman" w:hAnsi="Times-Roman"/>
                <w:color w:val="000000"/>
                <w:sz w:val="24"/>
                <w:szCs w:val="24"/>
              </w:rPr>
            </w:pPr>
            <w:r>
              <w:rPr>
                <w:rFonts w:ascii="Times-Roman" w:hAnsi="Times-Roman"/>
                <w:color w:val="000000"/>
                <w:sz w:val="24"/>
                <w:szCs w:val="24"/>
              </w:rPr>
              <w:t>Dayton, Ohio 45402</w:t>
            </w:r>
          </w:p>
          <w:p w:rsidR="00241916" w:rsidP="00F6323C" w14:paraId="43EDF716" w14:textId="77777777">
            <w:pPr>
              <w:autoSpaceDE w:val="0"/>
              <w:autoSpaceDN w:val="0"/>
              <w:rPr>
                <w:rFonts w:ascii="Times-Roman" w:hAnsi="Times-Roman"/>
                <w:color w:val="000000"/>
                <w:sz w:val="24"/>
                <w:szCs w:val="24"/>
              </w:rPr>
            </w:pPr>
            <w:r>
              <w:rPr>
                <w:rFonts w:ascii="Times-Roman" w:hAnsi="Times-Roman"/>
                <w:color w:val="000000"/>
                <w:sz w:val="24"/>
                <w:szCs w:val="24"/>
              </w:rPr>
              <w:t>Telephone: (937) 535-4419</w:t>
            </w:r>
          </w:p>
          <w:p w:rsidR="00241916" w:rsidP="00F6323C" w14:paraId="1B2CE5C7" w14:textId="77777777">
            <w:pPr>
              <w:autoSpaceDE w:val="0"/>
              <w:autoSpaceDN w:val="0"/>
              <w:rPr>
                <w:rFonts w:ascii="Times-Roman" w:hAnsi="Times-Roman"/>
                <w:color w:val="000000"/>
                <w:sz w:val="24"/>
                <w:szCs w:val="24"/>
              </w:rPr>
            </w:pPr>
            <w:r>
              <w:rPr>
                <w:rFonts w:ascii="Times-Roman" w:hAnsi="Times-Roman"/>
                <w:color w:val="000000"/>
                <w:sz w:val="24"/>
                <w:szCs w:val="24"/>
              </w:rPr>
              <w:t>Fax: (937) 535-4600</w:t>
            </w:r>
          </w:p>
          <w:p w:rsidR="00241916" w:rsidRPr="009663D6" w:rsidP="00F6323C" w14:paraId="2477D484" w14:textId="77777777">
            <w:pPr>
              <w:autoSpaceDE w:val="0"/>
              <w:autoSpaceDN w:val="0"/>
              <w:rPr>
                <w:rFonts w:ascii="Times-Roman" w:hAnsi="Times-Roman"/>
                <w:color w:val="0000FF"/>
                <w:sz w:val="24"/>
                <w:szCs w:val="24"/>
              </w:rPr>
            </w:pPr>
            <w:hyperlink r:id="rId12" w:history="1">
              <w:r w:rsidRPr="009663D6" w:rsidR="00BE78C4">
                <w:rPr>
                  <w:rStyle w:val="Hyperlink"/>
                  <w:rFonts w:ascii="Times-Roman" w:hAnsi="Times-Roman"/>
                  <w:color w:val="0000FF"/>
                  <w:sz w:val="24"/>
                  <w:szCs w:val="24"/>
                </w:rPr>
                <w:t>ejacobs@ablelaw.org</w:t>
              </w:r>
            </w:hyperlink>
          </w:p>
          <w:p w:rsidR="00241916" w:rsidP="00F6323C" w14:paraId="2420A1E6" w14:textId="77777777">
            <w:pPr>
              <w:rPr>
                <w:rFonts w:ascii="Times-Roman" w:hAnsi="Times-Roman"/>
                <w:color w:val="000000"/>
                <w:sz w:val="24"/>
                <w:szCs w:val="24"/>
              </w:rPr>
            </w:pPr>
            <w:r>
              <w:rPr>
                <w:rFonts w:ascii="Times-Roman" w:hAnsi="Times-Roman"/>
                <w:color w:val="000000"/>
                <w:sz w:val="24"/>
                <w:szCs w:val="24"/>
              </w:rPr>
              <w:t>(will accept service by e-mail)</w:t>
            </w:r>
          </w:p>
          <w:p w:rsidR="00241916" w:rsidRPr="004C3EBD" w:rsidP="00F6323C" w14:paraId="12EFB525" w14:textId="77777777">
            <w:pPr>
              <w:ind w:left="90" w:right="-288"/>
              <w:rPr>
                <w:i/>
                <w:iCs/>
                <w:u w:val="single"/>
              </w:rPr>
            </w:pPr>
          </w:p>
        </w:tc>
      </w:tr>
    </w:tbl>
    <w:p w:rsidR="00F26D8B" w:rsidP="009B21A8" w14:paraId="53897F07" w14:textId="77777777">
      <w:pPr>
        <w:spacing w:after="0" w:line="240" w:lineRule="auto"/>
        <w:rPr>
          <w:rFonts w:ascii="Times New Roman" w:hAnsi="Times New Roman" w:cs="Times New Roman"/>
          <w:sz w:val="24"/>
          <w:szCs w:val="24"/>
        </w:rPr>
      </w:pPr>
    </w:p>
    <w:p w:rsidR="009B21A8" w:rsidP="009B21A8" w14:paraId="4F8FA6E8" w14:textId="00F1B3C0">
      <w:pPr>
        <w:spacing w:after="0" w:line="240" w:lineRule="auto"/>
        <w:rPr>
          <w:rFonts w:ascii="Times New Roman" w:hAnsi="Times New Roman" w:cs="Times New Roman"/>
          <w:b/>
          <w:bCs/>
          <w:sz w:val="24"/>
          <w:szCs w:val="24"/>
        </w:rPr>
      </w:pPr>
      <w:r>
        <w:rPr>
          <w:rFonts w:ascii="Times New Roman" w:hAnsi="Times New Roman" w:cs="Times New Roman"/>
          <w:sz w:val="24"/>
          <w:szCs w:val="24"/>
        </w:rPr>
        <w:t>April 8, 2022</w:t>
      </w:r>
    </w:p>
    <w:p w:rsidR="009B21A8" w:rsidP="00811447" w14:paraId="2FA76E3E" w14:textId="77777777">
      <w:pPr>
        <w:spacing w:after="0" w:line="240" w:lineRule="auto"/>
        <w:jc w:val="center"/>
        <w:rPr>
          <w:rFonts w:ascii="Times New Roman" w:hAnsi="Times New Roman" w:cs="Times New Roman"/>
          <w:b/>
          <w:bCs/>
          <w:sz w:val="24"/>
          <w:szCs w:val="24"/>
        </w:rPr>
      </w:pPr>
    </w:p>
    <w:p w:rsidR="009B21A8" w:rsidP="00811447" w14:paraId="681CF0AE" w14:textId="604AC654">
      <w:pPr>
        <w:spacing w:after="0" w:line="240" w:lineRule="auto"/>
        <w:jc w:val="center"/>
        <w:rPr>
          <w:rFonts w:ascii="Times New Roman" w:hAnsi="Times New Roman" w:cs="Times New Roman"/>
          <w:b/>
          <w:bCs/>
          <w:sz w:val="24"/>
          <w:szCs w:val="24"/>
        </w:rPr>
        <w:sectPr w:rsidSect="00EE3FB3">
          <w:footerReference w:type="default" r:id="rId13"/>
          <w:pgSz w:w="12240" w:h="15840"/>
          <w:pgMar w:top="1440" w:right="1800" w:bottom="1440" w:left="1800" w:header="720" w:footer="720" w:gutter="0"/>
          <w:pgNumType w:start="1"/>
          <w:cols w:space="720"/>
          <w:docGrid w:linePitch="360"/>
        </w:sectPr>
      </w:pPr>
    </w:p>
    <w:p w:rsidR="00811447" w:rsidP="00811447" w14:paraId="75B43604" w14:textId="718075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BEFORE</w:t>
      </w:r>
    </w:p>
    <w:p w:rsidR="008B4888" w:rsidP="00811447" w14:paraId="0065CAD8" w14:textId="27B24A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811447" w:rsidP="00811447" w14:paraId="7DD0957D" w14:textId="4603CD67">
      <w:pPr>
        <w:spacing w:after="0" w:line="240" w:lineRule="auto"/>
        <w:jc w:val="center"/>
        <w:rPr>
          <w:rFonts w:ascii="Times New Roman" w:hAnsi="Times New Roman" w:cs="Times New Roman"/>
          <w:b/>
          <w:bCs/>
          <w:sz w:val="24"/>
          <w:szCs w:val="24"/>
        </w:rPr>
      </w:pPr>
    </w:p>
    <w:p w:rsidR="00811447" w:rsidP="00811447" w14:paraId="1AEBBEF6" w14:textId="0D4EC443">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Commission’s</w:t>
      </w:r>
      <w:r>
        <w:rPr>
          <w:rFonts w:ascii="Times New Roman" w:hAnsi="Times New Roman" w:cs="Times New Roman"/>
          <w:sz w:val="24"/>
          <w:szCs w:val="24"/>
        </w:rPr>
        <w:tab/>
      </w:r>
      <w:r>
        <w:rPr>
          <w:rFonts w:ascii="Times New Roman" w:hAnsi="Times New Roman" w:cs="Times New Roman"/>
          <w:sz w:val="24"/>
          <w:szCs w:val="24"/>
        </w:rPr>
        <w:tab/>
        <w:t>)</w:t>
      </w:r>
    </w:p>
    <w:p w:rsidR="00811447" w:rsidP="00811447" w14:paraId="3C36248F" w14:textId="53C8D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Implementation of Substitute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C59EC">
        <w:rPr>
          <w:rFonts w:ascii="Times New Roman" w:hAnsi="Times New Roman" w:cs="Times New Roman"/>
          <w:sz w:val="24"/>
          <w:szCs w:val="24"/>
        </w:rPr>
        <w:tab/>
        <w:t>Case No. 19-173-TP-ORD</w:t>
      </w:r>
    </w:p>
    <w:p w:rsidR="00811447" w:rsidP="00811447" w14:paraId="16F95B1A" w14:textId="061E0232">
      <w:pPr>
        <w:spacing w:after="0" w:line="240" w:lineRule="auto"/>
        <w:rPr>
          <w:rFonts w:ascii="Times New Roman" w:hAnsi="Times New Roman" w:cs="Times New Roman"/>
          <w:sz w:val="24"/>
          <w:szCs w:val="24"/>
        </w:rPr>
      </w:pPr>
      <w:r>
        <w:rPr>
          <w:rFonts w:ascii="Times New Roman" w:hAnsi="Times New Roman" w:cs="Times New Roman"/>
          <w:sz w:val="24"/>
          <w:szCs w:val="24"/>
        </w:rPr>
        <w:t>House Bill 402 of the 132</w:t>
      </w:r>
      <w:r w:rsidRPr="00811447">
        <w:rPr>
          <w:rFonts w:ascii="Times New Roman" w:hAnsi="Times New Roman" w:cs="Times New Roman"/>
          <w:sz w:val="24"/>
          <w:szCs w:val="24"/>
          <w:vertAlign w:val="superscript"/>
        </w:rPr>
        <w:t>nd</w:t>
      </w:r>
      <w:r>
        <w:rPr>
          <w:rFonts w:ascii="Times New Roman" w:hAnsi="Times New Roman" w:cs="Times New Roman"/>
          <w:sz w:val="24"/>
          <w:szCs w:val="24"/>
        </w:rPr>
        <w:t xml:space="preserve"> Ohio</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811447" w:rsidP="00811447" w14:paraId="09F451B4" w14:textId="64F3199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E3FB3" w:rsidP="00811447" w14:paraId="5D294C08" w14:textId="77777777">
      <w:pPr>
        <w:pBdr>
          <w:bottom w:val="single" w:sz="12" w:space="1" w:color="auto"/>
        </w:pBdr>
        <w:spacing w:after="0" w:line="240" w:lineRule="auto"/>
        <w:rPr>
          <w:rFonts w:ascii="Times New Roman" w:hAnsi="Times New Roman" w:cs="Times New Roman"/>
          <w:sz w:val="24"/>
          <w:szCs w:val="24"/>
        </w:rPr>
      </w:pPr>
    </w:p>
    <w:p w:rsidR="00811447" w:rsidP="00811447" w14:paraId="0C0418E4" w14:textId="143B8C57">
      <w:pPr>
        <w:spacing w:after="0" w:line="240" w:lineRule="auto"/>
        <w:rPr>
          <w:rFonts w:ascii="Times New Roman" w:hAnsi="Times New Roman" w:cs="Times New Roman"/>
          <w:sz w:val="24"/>
          <w:szCs w:val="24"/>
        </w:rPr>
      </w:pPr>
    </w:p>
    <w:p w:rsidR="00241916" w:rsidP="00241916" w14:paraId="79C9A374"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CONSUMER PROTECTION APPLICATION FOR REHEARING REGARDING THE PUCO’S PROCESS FOR PUBLIC COMMENTS BY</w:t>
      </w:r>
    </w:p>
    <w:p w:rsidR="00241916" w:rsidP="00241916" w14:paraId="4790A256"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ADVOCATES FOR BASIC LEGAL EQUALITY, INC.</w:t>
      </w:r>
    </w:p>
    <w:p w:rsidR="00241916" w:rsidP="00241916" w14:paraId="12B08733"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LEGAL AID SOCIETY OF CLEVELAND</w:t>
      </w:r>
    </w:p>
    <w:p w:rsidR="00241916" w:rsidP="00241916" w14:paraId="193F6DB8"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LEGAL AID SOCIETY OF COLUMBUS</w:t>
      </w:r>
    </w:p>
    <w:p w:rsidR="00241916" w:rsidP="00241916" w14:paraId="3160FC8B"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LEGAL AID SOCIETY OF SOUTHWEST OHIO, INC.</w:t>
      </w:r>
    </w:p>
    <w:p w:rsidR="00241916" w:rsidP="00241916" w14:paraId="70C52C05"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241916" w:rsidP="00241916" w14:paraId="5736BF9D"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OHIO ASSOCIATION OF COMMUNITY ACTION AGENCIES</w:t>
      </w:r>
    </w:p>
    <w:p w:rsidR="00241916" w:rsidP="00241916" w14:paraId="6A61D75A"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OHIO POVERTY LAW CENTER</w:t>
      </w:r>
    </w:p>
    <w:p w:rsidR="00241916" w:rsidP="00241916" w14:paraId="468F986C"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 SENIORS, INC., AND</w:t>
      </w:r>
    </w:p>
    <w:p w:rsidR="00241916" w:rsidP="00241916" w14:paraId="0DD74353"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SOUTHEASTERN OHIO LEGAL SERVICES </w:t>
      </w:r>
    </w:p>
    <w:p w:rsidR="00811447" w:rsidP="00811447" w14:paraId="667536EB" w14:textId="39C8D294">
      <w:pPr>
        <w:pBdr>
          <w:bottom w:val="single" w:sz="12" w:space="1" w:color="auto"/>
        </w:pBdr>
        <w:spacing w:after="0" w:line="240" w:lineRule="auto"/>
        <w:rPr>
          <w:rFonts w:ascii="Times New Roman" w:hAnsi="Times New Roman" w:cs="Times New Roman"/>
          <w:b/>
          <w:bCs/>
          <w:sz w:val="24"/>
          <w:szCs w:val="24"/>
        </w:rPr>
      </w:pPr>
    </w:p>
    <w:p w:rsidR="00811447" w:rsidP="00811447" w14:paraId="6CAFAFA7" w14:textId="2AF2898A">
      <w:pPr>
        <w:spacing w:after="0" w:line="240" w:lineRule="auto"/>
        <w:rPr>
          <w:rFonts w:ascii="Times New Roman" w:hAnsi="Times New Roman" w:cs="Times New Roman"/>
          <w:b/>
          <w:bCs/>
          <w:sz w:val="24"/>
          <w:szCs w:val="24"/>
        </w:rPr>
      </w:pPr>
    </w:p>
    <w:p w:rsidR="000661C5" w:rsidP="000661C5" w14:paraId="2540A6C1" w14:textId="1EF2166C">
      <w:pPr>
        <w:spacing w:after="0" w:line="480" w:lineRule="auto"/>
        <w:ind w:firstLine="720"/>
        <w:rPr>
          <w:rFonts w:ascii="Times New Roman" w:hAnsi="Times New Roman" w:cs="Times New Roman"/>
          <w:sz w:val="24"/>
          <w:szCs w:val="24"/>
        </w:rPr>
      </w:pPr>
      <w:bookmarkStart w:id="0" w:name="_Hlk96411863"/>
      <w:r>
        <w:rPr>
          <w:rFonts w:ascii="Times New Roman" w:hAnsi="Times New Roman" w:cs="Times New Roman"/>
          <w:sz w:val="24"/>
          <w:szCs w:val="24"/>
        </w:rPr>
        <w:t xml:space="preserve">Certain procedures and timelines were mandated for the Public Utilities Commission of Ohio (“PUCO”) </w:t>
      </w:r>
      <w:r w:rsidR="007001A9">
        <w:rPr>
          <w:rFonts w:ascii="Times New Roman" w:hAnsi="Times New Roman" w:cs="Times New Roman"/>
          <w:sz w:val="24"/>
          <w:szCs w:val="24"/>
        </w:rPr>
        <w:t xml:space="preserve">to follow </w:t>
      </w:r>
      <w:r>
        <w:rPr>
          <w:rFonts w:ascii="Times New Roman" w:hAnsi="Times New Roman" w:cs="Times New Roman"/>
          <w:sz w:val="24"/>
          <w:szCs w:val="24"/>
        </w:rPr>
        <w:t>when</w:t>
      </w:r>
      <w:r w:rsidR="00F4276B">
        <w:rPr>
          <w:rFonts w:ascii="Times New Roman" w:hAnsi="Times New Roman" w:cs="Times New Roman"/>
          <w:sz w:val="24"/>
          <w:szCs w:val="24"/>
        </w:rPr>
        <w:t xml:space="preserve"> t</w:t>
      </w:r>
      <w:r w:rsidR="00B0524C">
        <w:rPr>
          <w:rFonts w:ascii="Times New Roman" w:hAnsi="Times New Roman" w:cs="Times New Roman"/>
          <w:sz w:val="24"/>
          <w:szCs w:val="24"/>
        </w:rPr>
        <w:t>he 132</w:t>
      </w:r>
      <w:r w:rsidRPr="00A76A24" w:rsidR="00B0524C">
        <w:rPr>
          <w:rFonts w:ascii="Times New Roman" w:hAnsi="Times New Roman" w:cs="Times New Roman"/>
          <w:sz w:val="24"/>
          <w:szCs w:val="24"/>
          <w:vertAlign w:val="superscript"/>
        </w:rPr>
        <w:t>nd</w:t>
      </w:r>
      <w:r w:rsidR="00B0524C">
        <w:rPr>
          <w:rFonts w:ascii="Times New Roman" w:hAnsi="Times New Roman" w:cs="Times New Roman"/>
          <w:sz w:val="24"/>
          <w:szCs w:val="24"/>
        </w:rPr>
        <w:t xml:space="preserve"> Ohio General Assembly adopted Substitute House Bill 402 (“</w:t>
      </w:r>
      <w:r>
        <w:rPr>
          <w:rFonts w:ascii="Times New Roman" w:hAnsi="Times New Roman" w:cs="Times New Roman"/>
          <w:sz w:val="24"/>
          <w:szCs w:val="24"/>
        </w:rPr>
        <w:t xml:space="preserve"> Sub. </w:t>
      </w:r>
      <w:r w:rsidR="00B0524C">
        <w:rPr>
          <w:rFonts w:ascii="Times New Roman" w:hAnsi="Times New Roman" w:cs="Times New Roman"/>
          <w:sz w:val="24"/>
          <w:szCs w:val="24"/>
        </w:rPr>
        <w:t>H</w:t>
      </w:r>
      <w:r>
        <w:rPr>
          <w:rFonts w:ascii="Times New Roman" w:hAnsi="Times New Roman" w:cs="Times New Roman"/>
          <w:sz w:val="24"/>
          <w:szCs w:val="24"/>
        </w:rPr>
        <w:t>.</w:t>
      </w:r>
      <w:r w:rsidR="00B0524C">
        <w:rPr>
          <w:rFonts w:ascii="Times New Roman" w:hAnsi="Times New Roman" w:cs="Times New Roman"/>
          <w:sz w:val="24"/>
          <w:szCs w:val="24"/>
        </w:rPr>
        <w:t>B</w:t>
      </w:r>
      <w:r>
        <w:rPr>
          <w:rFonts w:ascii="Times New Roman" w:hAnsi="Times New Roman" w:cs="Times New Roman"/>
          <w:sz w:val="24"/>
          <w:szCs w:val="24"/>
        </w:rPr>
        <w:t xml:space="preserve">. </w:t>
      </w:r>
      <w:r w:rsidR="00B0524C">
        <w:rPr>
          <w:rFonts w:ascii="Times New Roman" w:hAnsi="Times New Roman" w:cs="Times New Roman"/>
          <w:sz w:val="24"/>
          <w:szCs w:val="24"/>
        </w:rPr>
        <w:t>402”), which became effective on March 20, 2019</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7001A9">
        <w:rPr>
          <w:rFonts w:ascii="Times New Roman" w:hAnsi="Times New Roman" w:cs="Times New Roman"/>
          <w:sz w:val="24"/>
          <w:szCs w:val="24"/>
        </w:rPr>
        <w:t>However, t</w:t>
      </w:r>
      <w:r>
        <w:rPr>
          <w:rFonts w:ascii="Times New Roman" w:hAnsi="Times New Roman" w:cs="Times New Roman"/>
          <w:sz w:val="24"/>
          <w:szCs w:val="24"/>
        </w:rPr>
        <w:t xml:space="preserve">he PUCO failed to follow these </w:t>
      </w:r>
      <w:r w:rsidR="00623148">
        <w:rPr>
          <w:rFonts w:ascii="Times New Roman" w:hAnsi="Times New Roman" w:cs="Times New Roman"/>
          <w:sz w:val="24"/>
          <w:szCs w:val="24"/>
        </w:rPr>
        <w:t>directives and in so doing Consumer Groups</w:t>
      </w:r>
      <w:r>
        <w:rPr>
          <w:rStyle w:val="FootnoteReference"/>
          <w:rFonts w:ascii="Times New Roman" w:hAnsi="Times New Roman" w:cs="Times New Roman"/>
          <w:sz w:val="24"/>
          <w:szCs w:val="24"/>
        </w:rPr>
        <w:footnoteReference w:id="3"/>
      </w:r>
      <w:r w:rsidR="00623148">
        <w:rPr>
          <w:rFonts w:ascii="Times New Roman" w:hAnsi="Times New Roman" w:cs="Times New Roman"/>
          <w:sz w:val="24"/>
          <w:szCs w:val="24"/>
        </w:rPr>
        <w:t xml:space="preserve"> Consumer Protection Comments</w:t>
      </w:r>
      <w:r>
        <w:rPr>
          <w:rStyle w:val="FootnoteReference"/>
          <w:rFonts w:ascii="Times New Roman" w:hAnsi="Times New Roman" w:cs="Times New Roman"/>
          <w:sz w:val="24"/>
          <w:szCs w:val="24"/>
        </w:rPr>
        <w:footnoteReference w:id="4"/>
      </w:r>
      <w:r w:rsidR="00623148">
        <w:rPr>
          <w:rFonts w:ascii="Times New Roman" w:hAnsi="Times New Roman" w:cs="Times New Roman"/>
          <w:sz w:val="24"/>
          <w:szCs w:val="24"/>
        </w:rPr>
        <w:t xml:space="preserve"> </w:t>
      </w:r>
      <w:r w:rsidR="00FD19FA">
        <w:rPr>
          <w:rFonts w:ascii="Times New Roman" w:hAnsi="Times New Roman" w:cs="Times New Roman"/>
          <w:sz w:val="24"/>
          <w:szCs w:val="24"/>
        </w:rPr>
        <w:t xml:space="preserve">and potentially other public comments </w:t>
      </w:r>
      <w:r w:rsidR="00623148">
        <w:rPr>
          <w:rFonts w:ascii="Times New Roman" w:hAnsi="Times New Roman" w:cs="Times New Roman"/>
          <w:sz w:val="24"/>
          <w:szCs w:val="24"/>
        </w:rPr>
        <w:t xml:space="preserve">were not included with the Staff </w:t>
      </w:r>
      <w:r w:rsidR="000D5918">
        <w:rPr>
          <w:rFonts w:ascii="Times New Roman" w:hAnsi="Times New Roman" w:cs="Times New Roman"/>
          <w:sz w:val="24"/>
          <w:szCs w:val="24"/>
        </w:rPr>
        <w:t>r</w:t>
      </w:r>
      <w:r w:rsidR="00623148">
        <w:rPr>
          <w:rFonts w:ascii="Times New Roman" w:hAnsi="Times New Roman" w:cs="Times New Roman"/>
          <w:sz w:val="24"/>
          <w:szCs w:val="24"/>
        </w:rPr>
        <w:t xml:space="preserve">eport </w:t>
      </w:r>
      <w:r w:rsidR="00543B2C">
        <w:rPr>
          <w:rFonts w:ascii="Times New Roman" w:hAnsi="Times New Roman" w:cs="Times New Roman"/>
          <w:sz w:val="24"/>
          <w:szCs w:val="24"/>
        </w:rPr>
        <w:t xml:space="preserve">sent to the legislature as </w:t>
      </w:r>
      <w:r>
        <w:rPr>
          <w:rFonts w:ascii="Times New Roman" w:hAnsi="Times New Roman" w:cs="Times New Roman"/>
          <w:sz w:val="24"/>
          <w:szCs w:val="24"/>
        </w:rPr>
        <w:t xml:space="preserve">the PUCO </w:t>
      </w:r>
      <w:r w:rsidR="00543B2C">
        <w:rPr>
          <w:rFonts w:ascii="Times New Roman" w:hAnsi="Times New Roman" w:cs="Times New Roman"/>
          <w:sz w:val="24"/>
          <w:szCs w:val="24"/>
        </w:rPr>
        <w:t xml:space="preserve">directed in </w:t>
      </w:r>
      <w:r>
        <w:rPr>
          <w:rFonts w:ascii="Times New Roman" w:hAnsi="Times New Roman" w:cs="Times New Roman"/>
          <w:sz w:val="24"/>
          <w:szCs w:val="24"/>
        </w:rPr>
        <w:t>its Ma</w:t>
      </w:r>
      <w:r w:rsidR="00543B2C">
        <w:rPr>
          <w:rFonts w:ascii="Times New Roman" w:hAnsi="Times New Roman" w:cs="Times New Roman"/>
          <w:sz w:val="24"/>
          <w:szCs w:val="24"/>
        </w:rPr>
        <w:t>rch 9, 2022 Order.</w:t>
      </w:r>
      <w:r>
        <w:rPr>
          <w:rStyle w:val="FootnoteReference"/>
          <w:rFonts w:ascii="Times New Roman" w:hAnsi="Times New Roman" w:cs="Times New Roman"/>
          <w:sz w:val="24"/>
          <w:szCs w:val="24"/>
        </w:rPr>
        <w:footnoteReference w:id="5"/>
      </w:r>
    </w:p>
    <w:p w:rsidR="00F14FB8" w:rsidP="007A0613" w14:paraId="3C96CBEF" w14:textId="70545E7E">
      <w:pPr>
        <w:spacing w:after="0" w:line="480" w:lineRule="auto"/>
        <w:ind w:firstLine="720"/>
        <w:rPr>
          <w:rFonts w:ascii="Times New Roman" w:hAnsi="Times New Roman" w:cs="Times New Roman"/>
          <w:sz w:val="24"/>
          <w:szCs w:val="24"/>
        </w:rPr>
      </w:pPr>
      <w:r w:rsidRPr="007339E4">
        <w:rPr>
          <w:rFonts w:ascii="Times New Roman" w:hAnsi="Times New Roman" w:cs="Times New Roman"/>
          <w:sz w:val="24"/>
          <w:szCs w:val="24"/>
        </w:rPr>
        <w:t>The PUCO’s December 15, 2021 Entry noted that “</w:t>
      </w:r>
      <w:r w:rsidR="000D5918">
        <w:rPr>
          <w:rFonts w:ascii="Times New Roman" w:hAnsi="Times New Roman" w:cs="Times New Roman"/>
          <w:sz w:val="24"/>
          <w:szCs w:val="24"/>
        </w:rPr>
        <w:t>[</w:t>
      </w:r>
      <w:r w:rsidRPr="007339E4">
        <w:rPr>
          <w:rFonts w:ascii="Times New Roman" w:hAnsi="Times New Roman" w:cs="Times New Roman"/>
          <w:sz w:val="24"/>
          <w:szCs w:val="24"/>
        </w:rPr>
        <w:t>p</w:t>
      </w:r>
      <w:r w:rsidR="000D5918">
        <w:rPr>
          <w:rFonts w:ascii="Times New Roman" w:hAnsi="Times New Roman" w:cs="Times New Roman"/>
          <w:sz w:val="24"/>
          <w:szCs w:val="24"/>
        </w:rPr>
        <w:t>]</w:t>
      </w:r>
      <w:r w:rsidRPr="007339E4">
        <w:rPr>
          <w:rFonts w:ascii="Times New Roman" w:hAnsi="Times New Roman" w:cs="Times New Roman"/>
          <w:sz w:val="24"/>
          <w:szCs w:val="24"/>
        </w:rPr>
        <w:t>ursuant to Sub. H.B</w:t>
      </w:r>
      <w:r w:rsidR="00F4276B">
        <w:rPr>
          <w:rFonts w:ascii="Times New Roman" w:hAnsi="Times New Roman" w:cs="Times New Roman"/>
          <w:sz w:val="24"/>
          <w:szCs w:val="24"/>
        </w:rPr>
        <w:t>.</w:t>
      </w:r>
      <w:r w:rsidRPr="007339E4">
        <w:rPr>
          <w:rFonts w:ascii="Times New Roman" w:hAnsi="Times New Roman" w:cs="Times New Roman"/>
          <w:sz w:val="24"/>
          <w:szCs w:val="24"/>
        </w:rPr>
        <w:t xml:space="preserve"> 402, the Commission shall allow three months for public comment on the report.”</w:t>
      </w:r>
      <w:r>
        <w:rPr>
          <w:rStyle w:val="FootnoteReference"/>
          <w:rFonts w:ascii="Times New Roman" w:hAnsi="Times New Roman" w:cs="Times New Roman"/>
          <w:sz w:val="24"/>
          <w:szCs w:val="24"/>
        </w:rPr>
        <w:footnoteReference w:id="6"/>
      </w:r>
      <w:r w:rsidRPr="007339E4">
        <w:rPr>
          <w:rFonts w:ascii="Times New Roman" w:hAnsi="Times New Roman" w:cs="Times New Roman"/>
          <w:sz w:val="24"/>
          <w:szCs w:val="24"/>
        </w:rPr>
        <w:t xml:space="preserve"> The Entry explained that public comments should be formally filed in the docket either electronically or mailed, </w:t>
      </w:r>
      <w:r w:rsidRPr="007339E4" w:rsidR="004D7EF9">
        <w:rPr>
          <w:rFonts w:ascii="Times New Roman" w:hAnsi="Times New Roman" w:cs="Times New Roman"/>
          <w:sz w:val="24"/>
          <w:szCs w:val="24"/>
        </w:rPr>
        <w:t xml:space="preserve">and </w:t>
      </w:r>
      <w:r>
        <w:rPr>
          <w:rFonts w:ascii="Times New Roman" w:hAnsi="Times New Roman" w:cs="Times New Roman"/>
          <w:sz w:val="24"/>
          <w:szCs w:val="24"/>
        </w:rPr>
        <w:t xml:space="preserve">also </w:t>
      </w:r>
      <w:r w:rsidRPr="007339E4" w:rsidR="004D7EF9">
        <w:rPr>
          <w:rFonts w:ascii="Times New Roman" w:hAnsi="Times New Roman" w:cs="Times New Roman"/>
          <w:sz w:val="24"/>
          <w:szCs w:val="24"/>
        </w:rPr>
        <w:t>stated that comments “must be received no later than March 15, 2022.”</w:t>
      </w:r>
      <w:r>
        <w:rPr>
          <w:rStyle w:val="FootnoteReference"/>
          <w:rFonts w:ascii="Times New Roman" w:hAnsi="Times New Roman" w:cs="Times New Roman"/>
          <w:sz w:val="24"/>
          <w:szCs w:val="24"/>
        </w:rPr>
        <w:footnoteReference w:id="7"/>
      </w:r>
      <w:r w:rsidRPr="007339E4">
        <w:rPr>
          <w:rFonts w:ascii="Times New Roman" w:hAnsi="Times New Roman" w:cs="Times New Roman"/>
          <w:sz w:val="24"/>
          <w:szCs w:val="24"/>
        </w:rPr>
        <w:t xml:space="preserve"> </w:t>
      </w:r>
      <w:bookmarkEnd w:id="0"/>
      <w:r w:rsidR="007001A9">
        <w:rPr>
          <w:rFonts w:ascii="Times New Roman" w:hAnsi="Times New Roman" w:cs="Times New Roman"/>
          <w:sz w:val="24"/>
          <w:szCs w:val="24"/>
        </w:rPr>
        <w:t xml:space="preserve">Accordingly, </w:t>
      </w:r>
      <w:r w:rsidR="00543B2C">
        <w:rPr>
          <w:rFonts w:ascii="Times New Roman" w:hAnsi="Times New Roman" w:cs="Times New Roman"/>
          <w:sz w:val="24"/>
          <w:szCs w:val="24"/>
        </w:rPr>
        <w:t xml:space="preserve">Consumer Groups timely filed its Consumer Protection Comments </w:t>
      </w:r>
      <w:r w:rsidR="007001A9">
        <w:rPr>
          <w:rFonts w:ascii="Times New Roman" w:hAnsi="Times New Roman" w:cs="Times New Roman"/>
          <w:sz w:val="24"/>
          <w:szCs w:val="24"/>
        </w:rPr>
        <w:t xml:space="preserve">in the docket on March 15, 2022, </w:t>
      </w:r>
      <w:r w:rsidR="00543B2C">
        <w:rPr>
          <w:rFonts w:ascii="Times New Roman" w:hAnsi="Times New Roman" w:cs="Times New Roman"/>
          <w:sz w:val="24"/>
          <w:szCs w:val="24"/>
        </w:rPr>
        <w:t>as the Entry provided</w:t>
      </w:r>
      <w:r w:rsidR="007001A9">
        <w:rPr>
          <w:rFonts w:ascii="Times New Roman" w:hAnsi="Times New Roman" w:cs="Times New Roman"/>
          <w:sz w:val="24"/>
          <w:szCs w:val="24"/>
        </w:rPr>
        <w:t>.</w:t>
      </w:r>
    </w:p>
    <w:p w:rsidR="00F4276B" w:rsidP="007A0613" w14:paraId="4C1A60F7" w14:textId="7A5F8E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E3513">
        <w:rPr>
          <w:rFonts w:ascii="Times New Roman" w:hAnsi="Times New Roman" w:cs="Times New Roman"/>
          <w:sz w:val="24"/>
          <w:szCs w:val="24"/>
        </w:rPr>
        <w:t>The PUCO’s March 9, 202</w:t>
      </w:r>
      <w:r w:rsidR="00F14FB8">
        <w:rPr>
          <w:rFonts w:ascii="Times New Roman" w:hAnsi="Times New Roman" w:cs="Times New Roman"/>
          <w:sz w:val="24"/>
          <w:szCs w:val="24"/>
        </w:rPr>
        <w:t>2</w:t>
      </w:r>
      <w:r w:rsidR="001E3513">
        <w:rPr>
          <w:rFonts w:ascii="Times New Roman" w:hAnsi="Times New Roman" w:cs="Times New Roman"/>
          <w:sz w:val="24"/>
          <w:szCs w:val="24"/>
        </w:rPr>
        <w:t xml:space="preserve"> </w:t>
      </w:r>
      <w:r w:rsidR="00482FAE">
        <w:rPr>
          <w:rFonts w:ascii="Times New Roman" w:hAnsi="Times New Roman" w:cs="Times New Roman"/>
          <w:sz w:val="24"/>
          <w:szCs w:val="24"/>
        </w:rPr>
        <w:t>Finding and Order</w:t>
      </w:r>
      <w:r w:rsidR="001E3513">
        <w:rPr>
          <w:rFonts w:ascii="Times New Roman" w:hAnsi="Times New Roman" w:cs="Times New Roman"/>
          <w:sz w:val="24"/>
          <w:szCs w:val="24"/>
        </w:rPr>
        <w:t xml:space="preserve"> erred </w:t>
      </w:r>
      <w:r w:rsidR="00482FAE">
        <w:rPr>
          <w:rFonts w:ascii="Times New Roman" w:hAnsi="Times New Roman" w:cs="Times New Roman"/>
          <w:sz w:val="24"/>
          <w:szCs w:val="24"/>
        </w:rPr>
        <w:t>in prematurely submitting its report on basic local exchange service (</w:t>
      </w:r>
      <w:r w:rsidR="00831984">
        <w:rPr>
          <w:rFonts w:ascii="Times New Roman" w:hAnsi="Times New Roman" w:cs="Times New Roman"/>
          <w:sz w:val="24"/>
          <w:szCs w:val="24"/>
        </w:rPr>
        <w:t>“</w:t>
      </w:r>
      <w:r w:rsidR="00482FAE">
        <w:rPr>
          <w:rFonts w:ascii="Times New Roman" w:hAnsi="Times New Roman" w:cs="Times New Roman"/>
          <w:sz w:val="24"/>
          <w:szCs w:val="24"/>
        </w:rPr>
        <w:t>BLES</w:t>
      </w:r>
      <w:r w:rsidR="00831984">
        <w:rPr>
          <w:rFonts w:ascii="Times New Roman" w:hAnsi="Times New Roman" w:cs="Times New Roman"/>
          <w:sz w:val="24"/>
          <w:szCs w:val="24"/>
        </w:rPr>
        <w:t>”</w:t>
      </w:r>
      <w:r w:rsidR="00482FAE">
        <w:rPr>
          <w:rFonts w:ascii="Times New Roman" w:hAnsi="Times New Roman" w:cs="Times New Roman"/>
          <w:sz w:val="24"/>
          <w:szCs w:val="24"/>
        </w:rPr>
        <w:t xml:space="preserve">) to the legislature. </w:t>
      </w:r>
      <w:r w:rsidR="00F14FB8">
        <w:rPr>
          <w:rFonts w:ascii="Times New Roman" w:hAnsi="Times New Roman" w:cs="Times New Roman"/>
          <w:sz w:val="24"/>
          <w:szCs w:val="24"/>
        </w:rPr>
        <w:t xml:space="preserve">The Order </w:t>
      </w:r>
      <w:r w:rsidR="000661C5">
        <w:rPr>
          <w:rFonts w:ascii="Times New Roman" w:hAnsi="Times New Roman" w:cs="Times New Roman"/>
          <w:sz w:val="24"/>
          <w:szCs w:val="24"/>
        </w:rPr>
        <w:t xml:space="preserve">also </w:t>
      </w:r>
      <w:r w:rsidR="00F14FB8">
        <w:rPr>
          <w:rFonts w:ascii="Times New Roman" w:hAnsi="Times New Roman" w:cs="Times New Roman"/>
          <w:sz w:val="24"/>
          <w:szCs w:val="24"/>
        </w:rPr>
        <w:t>stated it was including a link to the public comment</w:t>
      </w:r>
      <w:r w:rsidR="0090588A">
        <w:rPr>
          <w:rFonts w:ascii="Times New Roman" w:hAnsi="Times New Roman" w:cs="Times New Roman"/>
          <w:sz w:val="24"/>
          <w:szCs w:val="24"/>
        </w:rPr>
        <w:t>s</w:t>
      </w:r>
      <w:r w:rsidR="00F14FB8">
        <w:rPr>
          <w:rFonts w:ascii="Times New Roman" w:hAnsi="Times New Roman" w:cs="Times New Roman"/>
          <w:sz w:val="24"/>
          <w:szCs w:val="24"/>
        </w:rPr>
        <w:t xml:space="preserve"> filed in response to the Staff Report.</w:t>
      </w:r>
      <w:r>
        <w:rPr>
          <w:rStyle w:val="FootnoteReference"/>
          <w:rFonts w:ascii="Times New Roman" w:hAnsi="Times New Roman" w:cs="Times New Roman"/>
          <w:sz w:val="24"/>
          <w:szCs w:val="24"/>
        </w:rPr>
        <w:footnoteReference w:id="8"/>
      </w:r>
      <w:r w:rsidR="00F14FB8">
        <w:rPr>
          <w:rFonts w:ascii="Times New Roman" w:hAnsi="Times New Roman" w:cs="Times New Roman"/>
          <w:sz w:val="24"/>
          <w:szCs w:val="24"/>
        </w:rPr>
        <w:t xml:space="preserve"> There were no public comments filed at that time.</w:t>
      </w:r>
      <w:r w:rsidR="00324675">
        <w:rPr>
          <w:rFonts w:ascii="Times New Roman" w:hAnsi="Times New Roman" w:cs="Times New Roman"/>
          <w:sz w:val="24"/>
          <w:szCs w:val="24"/>
        </w:rPr>
        <w:t xml:space="preserve"> Consumer G</w:t>
      </w:r>
      <w:r w:rsidR="008235C1">
        <w:rPr>
          <w:rFonts w:ascii="Times New Roman" w:hAnsi="Times New Roman" w:cs="Times New Roman"/>
          <w:sz w:val="24"/>
          <w:szCs w:val="24"/>
        </w:rPr>
        <w:t>r</w:t>
      </w:r>
      <w:r w:rsidR="00324675">
        <w:rPr>
          <w:rFonts w:ascii="Times New Roman" w:hAnsi="Times New Roman" w:cs="Times New Roman"/>
          <w:sz w:val="24"/>
          <w:szCs w:val="24"/>
        </w:rPr>
        <w:t>oups</w:t>
      </w:r>
      <w:r w:rsidR="007001A9">
        <w:rPr>
          <w:rFonts w:ascii="Times New Roman" w:hAnsi="Times New Roman" w:cs="Times New Roman"/>
          <w:sz w:val="24"/>
          <w:szCs w:val="24"/>
        </w:rPr>
        <w:t>’</w:t>
      </w:r>
      <w:r w:rsidR="00482FAE">
        <w:rPr>
          <w:rFonts w:ascii="Times New Roman" w:hAnsi="Times New Roman" w:cs="Times New Roman"/>
          <w:sz w:val="24"/>
          <w:szCs w:val="24"/>
        </w:rPr>
        <w:t xml:space="preserve"> timely-filed </w:t>
      </w:r>
      <w:r w:rsidR="00F14FB8">
        <w:rPr>
          <w:rFonts w:ascii="Times New Roman" w:hAnsi="Times New Roman" w:cs="Times New Roman"/>
          <w:sz w:val="24"/>
          <w:szCs w:val="24"/>
        </w:rPr>
        <w:t xml:space="preserve">March 15 </w:t>
      </w:r>
      <w:r w:rsidR="00482FAE">
        <w:rPr>
          <w:rFonts w:ascii="Times New Roman" w:hAnsi="Times New Roman" w:cs="Times New Roman"/>
          <w:sz w:val="24"/>
          <w:szCs w:val="24"/>
        </w:rPr>
        <w:t xml:space="preserve">public comments </w:t>
      </w:r>
      <w:r w:rsidR="00831984">
        <w:rPr>
          <w:rFonts w:ascii="Times New Roman" w:hAnsi="Times New Roman" w:cs="Times New Roman"/>
          <w:sz w:val="24"/>
          <w:szCs w:val="24"/>
        </w:rPr>
        <w:t xml:space="preserve">(and the only </w:t>
      </w:r>
      <w:r w:rsidR="00283B69">
        <w:rPr>
          <w:rFonts w:ascii="Times New Roman" w:hAnsi="Times New Roman" w:cs="Times New Roman"/>
          <w:sz w:val="24"/>
          <w:szCs w:val="24"/>
        </w:rPr>
        <w:t xml:space="preserve">docketed </w:t>
      </w:r>
      <w:r w:rsidR="00831984">
        <w:rPr>
          <w:rFonts w:ascii="Times New Roman" w:hAnsi="Times New Roman" w:cs="Times New Roman"/>
          <w:sz w:val="24"/>
          <w:szCs w:val="24"/>
        </w:rPr>
        <w:t>comments</w:t>
      </w:r>
      <w:r w:rsidR="004702E8">
        <w:rPr>
          <w:rFonts w:ascii="Times New Roman" w:hAnsi="Times New Roman" w:cs="Times New Roman"/>
          <w:sz w:val="24"/>
          <w:szCs w:val="24"/>
        </w:rPr>
        <w:t xml:space="preserve"> to-date</w:t>
      </w:r>
      <w:r w:rsidR="00831984">
        <w:rPr>
          <w:rFonts w:ascii="Times New Roman" w:hAnsi="Times New Roman" w:cs="Times New Roman"/>
          <w:sz w:val="24"/>
          <w:szCs w:val="24"/>
        </w:rPr>
        <w:t xml:space="preserve">) </w:t>
      </w:r>
      <w:r w:rsidR="00482FAE">
        <w:rPr>
          <w:rFonts w:ascii="Times New Roman" w:hAnsi="Times New Roman" w:cs="Times New Roman"/>
          <w:sz w:val="24"/>
          <w:szCs w:val="24"/>
        </w:rPr>
        <w:t>w</w:t>
      </w:r>
      <w:r w:rsidR="00324675">
        <w:rPr>
          <w:rFonts w:ascii="Times New Roman" w:hAnsi="Times New Roman" w:cs="Times New Roman"/>
          <w:sz w:val="24"/>
          <w:szCs w:val="24"/>
        </w:rPr>
        <w:t>ere</w:t>
      </w:r>
      <w:r w:rsidR="00482FAE">
        <w:rPr>
          <w:rFonts w:ascii="Times New Roman" w:hAnsi="Times New Roman" w:cs="Times New Roman"/>
          <w:sz w:val="24"/>
          <w:szCs w:val="24"/>
        </w:rPr>
        <w:t xml:space="preserve"> </w:t>
      </w:r>
      <w:r w:rsidR="00066B07">
        <w:rPr>
          <w:rFonts w:ascii="Times New Roman" w:hAnsi="Times New Roman" w:cs="Times New Roman"/>
          <w:sz w:val="24"/>
          <w:szCs w:val="24"/>
        </w:rPr>
        <w:t>not</w:t>
      </w:r>
      <w:r w:rsidR="00324675">
        <w:rPr>
          <w:rFonts w:ascii="Times New Roman" w:hAnsi="Times New Roman" w:cs="Times New Roman"/>
          <w:sz w:val="24"/>
          <w:szCs w:val="24"/>
        </w:rPr>
        <w:t xml:space="preserve"> included for submittal </w:t>
      </w:r>
      <w:r w:rsidR="00482FAE">
        <w:rPr>
          <w:rFonts w:ascii="Times New Roman" w:hAnsi="Times New Roman" w:cs="Times New Roman"/>
          <w:sz w:val="24"/>
          <w:szCs w:val="24"/>
        </w:rPr>
        <w:t xml:space="preserve">with the </w:t>
      </w:r>
      <w:r w:rsidR="007339E4">
        <w:rPr>
          <w:rFonts w:ascii="Times New Roman" w:hAnsi="Times New Roman" w:cs="Times New Roman"/>
          <w:sz w:val="24"/>
          <w:szCs w:val="24"/>
        </w:rPr>
        <w:t>S</w:t>
      </w:r>
      <w:r w:rsidR="00482FAE">
        <w:rPr>
          <w:rFonts w:ascii="Times New Roman" w:hAnsi="Times New Roman" w:cs="Times New Roman"/>
          <w:sz w:val="24"/>
          <w:szCs w:val="24"/>
        </w:rPr>
        <w:t xml:space="preserve">taff report. </w:t>
      </w:r>
    </w:p>
    <w:p w:rsidR="004450F6" w:rsidP="00623148" w14:paraId="55E6D546" w14:textId="7E9BB7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Section 4(C) of the enabling language for S</w:t>
      </w:r>
      <w:r w:rsidR="008235C1">
        <w:rPr>
          <w:rFonts w:ascii="Times New Roman" w:hAnsi="Times New Roman" w:cs="Times New Roman"/>
          <w:sz w:val="24"/>
          <w:szCs w:val="24"/>
        </w:rPr>
        <w:t>ub</w:t>
      </w:r>
      <w:r>
        <w:rPr>
          <w:rFonts w:ascii="Times New Roman" w:hAnsi="Times New Roman" w:cs="Times New Roman"/>
          <w:sz w:val="24"/>
          <w:szCs w:val="24"/>
        </w:rPr>
        <w:t>. H.B. 402 states that the PUCO “shall allow three months for public comment on the report.”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PUCO violated this statu</w:t>
      </w:r>
      <w:r w:rsidR="00831984">
        <w:rPr>
          <w:rFonts w:ascii="Times New Roman" w:hAnsi="Times New Roman" w:cs="Times New Roman"/>
          <w:sz w:val="24"/>
          <w:szCs w:val="24"/>
        </w:rPr>
        <w:t>t</w:t>
      </w:r>
      <w:r>
        <w:rPr>
          <w:rFonts w:ascii="Times New Roman" w:hAnsi="Times New Roman" w:cs="Times New Roman"/>
          <w:sz w:val="24"/>
          <w:szCs w:val="24"/>
        </w:rPr>
        <w:t>e by not allowing the full three month</w:t>
      </w:r>
      <w:r w:rsidR="00831984">
        <w:rPr>
          <w:rFonts w:ascii="Times New Roman" w:hAnsi="Times New Roman" w:cs="Times New Roman"/>
          <w:sz w:val="24"/>
          <w:szCs w:val="24"/>
        </w:rPr>
        <w:t>s</w:t>
      </w:r>
      <w:r>
        <w:rPr>
          <w:rFonts w:ascii="Times New Roman" w:hAnsi="Times New Roman" w:cs="Times New Roman"/>
          <w:sz w:val="24"/>
          <w:szCs w:val="24"/>
        </w:rPr>
        <w:t xml:space="preserve"> for public comments</w:t>
      </w:r>
      <w:r w:rsidR="000D5918">
        <w:rPr>
          <w:rFonts w:ascii="Times New Roman" w:hAnsi="Times New Roman" w:cs="Times New Roman"/>
          <w:sz w:val="24"/>
          <w:szCs w:val="24"/>
        </w:rPr>
        <w:t xml:space="preserve"> as required by the legislature. In doing so, </w:t>
      </w:r>
      <w:r w:rsidR="00F14FB8">
        <w:rPr>
          <w:rFonts w:ascii="Times New Roman" w:hAnsi="Times New Roman" w:cs="Times New Roman"/>
          <w:sz w:val="24"/>
          <w:szCs w:val="24"/>
        </w:rPr>
        <w:t>Consumer Groups</w:t>
      </w:r>
      <w:r w:rsidR="00A7354C">
        <w:rPr>
          <w:rFonts w:ascii="Times New Roman" w:hAnsi="Times New Roman" w:cs="Times New Roman"/>
          <w:sz w:val="24"/>
          <w:szCs w:val="24"/>
        </w:rPr>
        <w:t>’</w:t>
      </w:r>
      <w:r w:rsidR="00F14FB8">
        <w:rPr>
          <w:rFonts w:ascii="Times New Roman" w:hAnsi="Times New Roman" w:cs="Times New Roman"/>
          <w:sz w:val="24"/>
          <w:szCs w:val="24"/>
        </w:rPr>
        <w:t xml:space="preserve"> Consumer Protection Comments </w:t>
      </w:r>
      <w:r w:rsidR="00066B07">
        <w:rPr>
          <w:rFonts w:ascii="Times New Roman" w:hAnsi="Times New Roman" w:cs="Times New Roman"/>
          <w:sz w:val="24"/>
          <w:szCs w:val="24"/>
        </w:rPr>
        <w:t>w</w:t>
      </w:r>
      <w:r w:rsidR="000D5918">
        <w:rPr>
          <w:rFonts w:ascii="Times New Roman" w:hAnsi="Times New Roman" w:cs="Times New Roman"/>
          <w:sz w:val="24"/>
          <w:szCs w:val="24"/>
        </w:rPr>
        <w:t xml:space="preserve">ere not </w:t>
      </w:r>
      <w:r w:rsidR="00066B07">
        <w:rPr>
          <w:rFonts w:ascii="Times New Roman" w:hAnsi="Times New Roman" w:cs="Times New Roman"/>
          <w:sz w:val="24"/>
          <w:szCs w:val="24"/>
        </w:rPr>
        <w:t>included with the public comments sent to the legislature.</w:t>
      </w:r>
      <w:r>
        <w:rPr>
          <w:rFonts w:ascii="Times New Roman" w:hAnsi="Times New Roman" w:cs="Times New Roman"/>
          <w:sz w:val="24"/>
          <w:szCs w:val="24"/>
        </w:rPr>
        <w:t xml:space="preserve"> </w:t>
      </w:r>
    </w:p>
    <w:p w:rsidR="00623148" w:rsidP="00623148" w14:paraId="4DC64C3B" w14:textId="1390CED3">
      <w:pPr>
        <w:spacing w:after="0" w:line="480" w:lineRule="auto"/>
        <w:rPr>
          <w:rFonts w:ascii="Times New Roman" w:hAnsi="Times New Roman" w:cs="Times New Roman"/>
          <w:sz w:val="24"/>
          <w:szCs w:val="24"/>
        </w:rPr>
      </w:pPr>
      <w:r>
        <w:rPr>
          <w:rFonts w:ascii="Times New Roman" w:hAnsi="Times New Roman" w:cs="Times New Roman"/>
          <w:sz w:val="24"/>
          <w:szCs w:val="24"/>
        </w:rPr>
        <w:t>The PUCO’s Order was unreasonable and unlawful in the following respects:</w:t>
      </w:r>
    </w:p>
    <w:p w:rsidR="001E3513" w:rsidP="00623148" w14:paraId="7FFA8DD5" w14:textId="3A1B2741">
      <w:pPr>
        <w:spacing w:after="0" w:line="240" w:lineRule="auto"/>
        <w:rPr>
          <w:rFonts w:ascii="Times New Roman" w:hAnsi="Times New Roman" w:cs="Times New Roman"/>
          <w:b/>
          <w:bCs/>
          <w:sz w:val="24"/>
          <w:szCs w:val="24"/>
        </w:rPr>
      </w:pPr>
      <w:r w:rsidRPr="00831984">
        <w:rPr>
          <w:rFonts w:ascii="Times New Roman" w:hAnsi="Times New Roman" w:cs="Times New Roman"/>
          <w:b/>
          <w:bCs/>
          <w:sz w:val="24"/>
          <w:szCs w:val="24"/>
        </w:rPr>
        <w:t>ASSIGNMENT OF ERROR</w:t>
      </w:r>
      <w:r w:rsidRPr="00831984" w:rsidR="00B0524C">
        <w:rPr>
          <w:rFonts w:ascii="Times New Roman" w:hAnsi="Times New Roman" w:cs="Times New Roman"/>
          <w:b/>
          <w:bCs/>
          <w:sz w:val="24"/>
          <w:szCs w:val="24"/>
        </w:rPr>
        <w:t xml:space="preserve"> 1</w:t>
      </w:r>
      <w:r w:rsidRPr="00831984">
        <w:rPr>
          <w:rFonts w:ascii="Times New Roman" w:hAnsi="Times New Roman" w:cs="Times New Roman"/>
          <w:b/>
          <w:bCs/>
          <w:sz w:val="24"/>
          <w:szCs w:val="24"/>
        </w:rPr>
        <w:t xml:space="preserve">: The PUCO </w:t>
      </w:r>
      <w:r w:rsidR="005147E5">
        <w:rPr>
          <w:rFonts w:ascii="Times New Roman" w:hAnsi="Times New Roman" w:cs="Times New Roman"/>
          <w:b/>
          <w:bCs/>
          <w:sz w:val="24"/>
          <w:szCs w:val="24"/>
        </w:rPr>
        <w:t xml:space="preserve">erred </w:t>
      </w:r>
      <w:r w:rsidR="00EA5FFF">
        <w:rPr>
          <w:rFonts w:ascii="Times New Roman" w:hAnsi="Times New Roman" w:cs="Times New Roman"/>
          <w:b/>
          <w:bCs/>
          <w:sz w:val="24"/>
          <w:szCs w:val="24"/>
        </w:rPr>
        <w:t>when it</w:t>
      </w:r>
      <w:r w:rsidRPr="00831984" w:rsidR="00324675">
        <w:rPr>
          <w:rFonts w:ascii="Times New Roman" w:hAnsi="Times New Roman" w:cs="Times New Roman"/>
          <w:b/>
          <w:bCs/>
          <w:sz w:val="24"/>
          <w:szCs w:val="24"/>
        </w:rPr>
        <w:t xml:space="preserve"> </w:t>
      </w:r>
      <w:r w:rsidRPr="00831984" w:rsidR="00943111">
        <w:rPr>
          <w:rFonts w:ascii="Times New Roman" w:hAnsi="Times New Roman" w:cs="Times New Roman"/>
          <w:b/>
          <w:bCs/>
          <w:sz w:val="24"/>
          <w:szCs w:val="24"/>
        </w:rPr>
        <w:t>unjustly and unreasonably</w:t>
      </w:r>
      <w:r w:rsidR="00104E43">
        <w:rPr>
          <w:rFonts w:ascii="Times New Roman" w:hAnsi="Times New Roman" w:cs="Times New Roman"/>
          <w:b/>
          <w:bCs/>
          <w:sz w:val="24"/>
          <w:szCs w:val="24"/>
        </w:rPr>
        <w:t xml:space="preserve"> pre</w:t>
      </w:r>
      <w:r w:rsidRPr="00831984" w:rsidR="00943111">
        <w:rPr>
          <w:rFonts w:ascii="Times New Roman" w:hAnsi="Times New Roman" w:cs="Times New Roman"/>
          <w:b/>
          <w:bCs/>
          <w:sz w:val="24"/>
          <w:szCs w:val="24"/>
        </w:rPr>
        <w:t>maturely submit</w:t>
      </w:r>
      <w:r w:rsidR="005147E5">
        <w:rPr>
          <w:rFonts w:ascii="Times New Roman" w:hAnsi="Times New Roman" w:cs="Times New Roman"/>
          <w:b/>
          <w:bCs/>
          <w:sz w:val="24"/>
          <w:szCs w:val="24"/>
        </w:rPr>
        <w:t>ted</w:t>
      </w:r>
      <w:r w:rsidRPr="00831984" w:rsidR="00943111">
        <w:rPr>
          <w:rFonts w:ascii="Times New Roman" w:hAnsi="Times New Roman" w:cs="Times New Roman"/>
          <w:b/>
          <w:bCs/>
          <w:sz w:val="24"/>
          <w:szCs w:val="24"/>
        </w:rPr>
        <w:t xml:space="preserve"> its report to the legislature and in doing so d</w:t>
      </w:r>
      <w:r w:rsidR="00FD19FA">
        <w:rPr>
          <w:rFonts w:ascii="Times New Roman" w:hAnsi="Times New Roman" w:cs="Times New Roman"/>
          <w:b/>
          <w:bCs/>
          <w:sz w:val="24"/>
          <w:szCs w:val="24"/>
        </w:rPr>
        <w:t>enied the opportunity for</w:t>
      </w:r>
      <w:r w:rsidRPr="00831984" w:rsidR="00943111">
        <w:rPr>
          <w:rFonts w:ascii="Times New Roman" w:hAnsi="Times New Roman" w:cs="Times New Roman"/>
          <w:b/>
          <w:bCs/>
          <w:sz w:val="24"/>
          <w:szCs w:val="24"/>
        </w:rPr>
        <w:t xml:space="preserve"> meaningful public comment</w:t>
      </w:r>
      <w:r w:rsidRPr="00831984" w:rsidR="008235C1">
        <w:rPr>
          <w:rFonts w:ascii="Times New Roman" w:hAnsi="Times New Roman" w:cs="Times New Roman"/>
          <w:b/>
          <w:bCs/>
          <w:sz w:val="24"/>
          <w:szCs w:val="24"/>
        </w:rPr>
        <w:t xml:space="preserve"> to be included with the </w:t>
      </w:r>
      <w:r w:rsidRPr="00831984" w:rsidR="00623148">
        <w:rPr>
          <w:rFonts w:ascii="Times New Roman" w:hAnsi="Times New Roman" w:cs="Times New Roman"/>
          <w:b/>
          <w:bCs/>
          <w:sz w:val="24"/>
          <w:szCs w:val="24"/>
        </w:rPr>
        <w:t>PUCO S</w:t>
      </w:r>
      <w:r w:rsidRPr="00831984" w:rsidR="008235C1">
        <w:rPr>
          <w:rFonts w:ascii="Times New Roman" w:hAnsi="Times New Roman" w:cs="Times New Roman"/>
          <w:b/>
          <w:bCs/>
          <w:sz w:val="24"/>
          <w:szCs w:val="24"/>
        </w:rPr>
        <w:t>taff report to the legislature</w:t>
      </w:r>
      <w:r w:rsidRPr="00831984" w:rsidR="00943111">
        <w:rPr>
          <w:rFonts w:ascii="Times New Roman" w:hAnsi="Times New Roman" w:cs="Times New Roman"/>
          <w:b/>
          <w:bCs/>
          <w:sz w:val="24"/>
          <w:szCs w:val="24"/>
        </w:rPr>
        <w:t>.</w:t>
      </w:r>
      <w:r w:rsidRPr="00831984">
        <w:rPr>
          <w:rFonts w:ascii="Times New Roman" w:hAnsi="Times New Roman" w:cs="Times New Roman"/>
          <w:b/>
          <w:bCs/>
          <w:sz w:val="24"/>
          <w:szCs w:val="24"/>
        </w:rPr>
        <w:t xml:space="preserve"> </w:t>
      </w:r>
    </w:p>
    <w:p w:rsidR="00283B69" w:rsidP="008E7A75" w14:paraId="452FE737" w14:textId="59C5F7BB">
      <w:pPr>
        <w:spacing w:after="0" w:line="240" w:lineRule="auto"/>
        <w:rPr>
          <w:rFonts w:ascii="Times New Roman" w:hAnsi="Times New Roman" w:cs="Times New Roman"/>
          <w:b/>
          <w:bCs/>
          <w:sz w:val="24"/>
          <w:szCs w:val="24"/>
        </w:rPr>
      </w:pPr>
    </w:p>
    <w:p w:rsidR="00283B69" w:rsidP="007A0613" w14:paraId="765A95EF" w14:textId="740DF40F">
      <w:pPr>
        <w:spacing w:after="0" w:line="240" w:lineRule="auto"/>
        <w:rPr>
          <w:rFonts w:ascii="Times New Roman" w:hAnsi="Times New Roman" w:cs="Times New Roman"/>
          <w:sz w:val="24"/>
          <w:szCs w:val="24"/>
        </w:rPr>
      </w:pPr>
      <w:r w:rsidRPr="00C77E95">
        <w:rPr>
          <w:rFonts w:ascii="Times New Roman" w:hAnsi="Times New Roman" w:cs="Times New Roman"/>
          <w:b/>
          <w:bCs/>
          <w:sz w:val="24"/>
          <w:szCs w:val="24"/>
        </w:rPr>
        <w:t xml:space="preserve">ASSIGNMENT OF ERROR </w:t>
      </w:r>
      <w:r w:rsidR="002E75DA">
        <w:rPr>
          <w:rFonts w:ascii="Times New Roman" w:hAnsi="Times New Roman" w:cs="Times New Roman"/>
          <w:b/>
          <w:bCs/>
          <w:sz w:val="24"/>
          <w:szCs w:val="24"/>
        </w:rPr>
        <w:t>2</w:t>
      </w:r>
      <w:r w:rsidRPr="00C77E95">
        <w:rPr>
          <w:rFonts w:ascii="Times New Roman" w:hAnsi="Times New Roman" w:cs="Times New Roman"/>
          <w:b/>
          <w:bCs/>
          <w:sz w:val="24"/>
          <w:szCs w:val="24"/>
        </w:rPr>
        <w:t>: The PUCO</w:t>
      </w:r>
      <w:r w:rsidR="005147E5">
        <w:rPr>
          <w:rFonts w:ascii="Times New Roman" w:hAnsi="Times New Roman" w:cs="Times New Roman"/>
          <w:b/>
          <w:bCs/>
          <w:sz w:val="24"/>
          <w:szCs w:val="24"/>
        </w:rPr>
        <w:t xml:space="preserve"> erred</w:t>
      </w:r>
      <w:r w:rsidRPr="00C77E95">
        <w:rPr>
          <w:rFonts w:ascii="Times New Roman" w:hAnsi="Times New Roman" w:cs="Times New Roman"/>
          <w:b/>
          <w:bCs/>
          <w:sz w:val="24"/>
          <w:szCs w:val="24"/>
        </w:rPr>
        <w:t xml:space="preserve"> </w:t>
      </w:r>
      <w:r w:rsidR="005147E5">
        <w:rPr>
          <w:rFonts w:ascii="Times New Roman" w:hAnsi="Times New Roman" w:cs="Times New Roman"/>
          <w:b/>
          <w:bCs/>
          <w:sz w:val="24"/>
          <w:szCs w:val="24"/>
        </w:rPr>
        <w:t>by</w:t>
      </w:r>
      <w:r w:rsidRPr="00C77E95">
        <w:rPr>
          <w:rFonts w:ascii="Times New Roman" w:hAnsi="Times New Roman" w:cs="Times New Roman"/>
          <w:b/>
          <w:bCs/>
          <w:sz w:val="24"/>
          <w:szCs w:val="24"/>
        </w:rPr>
        <w:t xml:space="preserve"> unjustly and unreasonably </w:t>
      </w:r>
      <w:r>
        <w:rPr>
          <w:rFonts w:ascii="Times New Roman" w:hAnsi="Times New Roman" w:cs="Times New Roman"/>
          <w:b/>
          <w:bCs/>
          <w:sz w:val="24"/>
          <w:szCs w:val="24"/>
        </w:rPr>
        <w:t xml:space="preserve">not </w:t>
      </w:r>
      <w:r w:rsidR="0090434E">
        <w:rPr>
          <w:rFonts w:ascii="Times New Roman" w:hAnsi="Times New Roman" w:cs="Times New Roman"/>
          <w:b/>
          <w:bCs/>
          <w:sz w:val="24"/>
          <w:szCs w:val="24"/>
        </w:rPr>
        <w:t>ordering</w:t>
      </w:r>
      <w:r>
        <w:rPr>
          <w:rFonts w:ascii="Times New Roman" w:hAnsi="Times New Roman" w:cs="Times New Roman"/>
          <w:b/>
          <w:bCs/>
          <w:sz w:val="24"/>
          <w:szCs w:val="24"/>
        </w:rPr>
        <w:t xml:space="preserve"> that any comments filed by the statutory due date be forwarded to the legislature</w:t>
      </w:r>
      <w:r w:rsidR="005147E5">
        <w:rPr>
          <w:rFonts w:ascii="Times New Roman" w:hAnsi="Times New Roman" w:cs="Times New Roman"/>
          <w:b/>
          <w:bCs/>
          <w:sz w:val="24"/>
          <w:szCs w:val="24"/>
        </w:rPr>
        <w:t>.</w:t>
      </w:r>
    </w:p>
    <w:p w:rsidR="007A0613" w:rsidP="007A0613" w14:paraId="2E4A4929" w14:textId="77777777">
      <w:pPr>
        <w:spacing w:after="0" w:line="240" w:lineRule="auto"/>
        <w:ind w:firstLine="720"/>
        <w:rPr>
          <w:rFonts w:ascii="Times New Roman" w:hAnsi="Times New Roman" w:cs="Times New Roman"/>
          <w:sz w:val="24"/>
          <w:szCs w:val="24"/>
        </w:rPr>
      </w:pPr>
    </w:p>
    <w:p w:rsidR="008E7A75" w:rsidP="00F4276B" w14:paraId="7F08C69F" w14:textId="51A223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reasons in support of this application for rehearing are set forth in the accompanying Memorandum in Support. The PUCO should grant rehearing and abrogate or modify its Order as requested herein by </w:t>
      </w:r>
      <w:r w:rsidR="00104E43">
        <w:rPr>
          <w:rFonts w:ascii="Times New Roman" w:hAnsi="Times New Roman" w:cs="Times New Roman"/>
          <w:sz w:val="24"/>
          <w:szCs w:val="24"/>
        </w:rPr>
        <w:t>Consumer Groups</w:t>
      </w:r>
      <w:r>
        <w:rPr>
          <w:rFonts w:ascii="Times New Roman" w:hAnsi="Times New Roman" w:cs="Times New Roman"/>
          <w:sz w:val="24"/>
          <w:szCs w:val="24"/>
        </w:rPr>
        <w:t>.</w:t>
      </w:r>
    </w:p>
    <w:p w:rsidR="00F4276B" w:rsidRPr="00F36A2A" w:rsidP="00F4276B" w14:paraId="36D76EC6" w14:textId="77777777">
      <w:pPr>
        <w:widowControl w:val="0"/>
        <w:tabs>
          <w:tab w:val="left" w:pos="4230"/>
        </w:tabs>
        <w:spacing w:line="480" w:lineRule="atLeast"/>
        <w:ind w:left="3600" w:right="-672"/>
        <w:rPr>
          <w:rFonts w:ascii="Times New Roman" w:hAnsi="Times New Roman" w:cs="Times New Roman"/>
          <w:sz w:val="24"/>
          <w:szCs w:val="24"/>
        </w:rPr>
      </w:pPr>
      <w:r w:rsidRPr="00F36A2A">
        <w:rPr>
          <w:rFonts w:ascii="Times New Roman" w:hAnsi="Times New Roman" w:cs="Times New Roman"/>
          <w:sz w:val="24"/>
          <w:szCs w:val="24"/>
        </w:rPr>
        <w:t>Respectfully submitted,</w:t>
      </w:r>
    </w:p>
    <w:p w:rsidR="00F4276B" w:rsidRPr="00F36A2A" w:rsidP="00F4276B" w14:paraId="01C1721B" w14:textId="77777777">
      <w:pPr>
        <w:spacing w:before="240" w:after="0"/>
        <w:ind w:left="3600"/>
        <w:rPr>
          <w:rFonts w:ascii="Times New Roman" w:hAnsi="Times New Roman" w:cs="Times New Roman"/>
          <w:sz w:val="24"/>
          <w:szCs w:val="24"/>
        </w:rPr>
      </w:pPr>
      <w:r w:rsidRPr="00F36A2A">
        <w:rPr>
          <w:rFonts w:ascii="Times New Roman" w:hAnsi="Times New Roman" w:cs="Times New Roman"/>
          <w:sz w:val="24"/>
          <w:szCs w:val="24"/>
        </w:rPr>
        <w:t>Bruce Weston (0016973)</w:t>
      </w:r>
    </w:p>
    <w:p w:rsidR="00F4276B" w:rsidRPr="00F36A2A" w:rsidP="00F4276B" w14:paraId="754336EB" w14:textId="77777777">
      <w:pPr>
        <w:spacing w:after="0"/>
        <w:ind w:left="3600"/>
        <w:rPr>
          <w:rFonts w:ascii="Times New Roman" w:hAnsi="Times New Roman" w:cs="Times New Roman"/>
          <w:sz w:val="24"/>
          <w:szCs w:val="24"/>
        </w:rPr>
      </w:pPr>
      <w:r w:rsidRPr="00F36A2A">
        <w:rPr>
          <w:rFonts w:ascii="Times New Roman" w:hAnsi="Times New Roman" w:cs="Times New Roman"/>
          <w:sz w:val="24"/>
          <w:szCs w:val="24"/>
        </w:rPr>
        <w:t>Consumers’ Counsel</w:t>
      </w:r>
    </w:p>
    <w:p w:rsidR="00F4276B" w:rsidRPr="00F36A2A" w:rsidP="00F4276B" w14:paraId="2E9ECFA8" w14:textId="77777777">
      <w:pPr>
        <w:ind w:left="3600"/>
        <w:rPr>
          <w:rFonts w:ascii="Times New Roman" w:hAnsi="Times New Roman" w:cs="Times New Roman"/>
          <w:sz w:val="24"/>
          <w:szCs w:val="24"/>
        </w:rPr>
      </w:pPr>
    </w:p>
    <w:p w:rsidR="00F4276B" w:rsidRPr="00F36A2A" w:rsidP="00F4276B" w14:paraId="1D913B5F" w14:textId="77777777">
      <w:pPr>
        <w:spacing w:after="0"/>
        <w:ind w:left="3600"/>
        <w:rPr>
          <w:rFonts w:ascii="Times New Roman" w:hAnsi="Times New Roman" w:cs="Times New Roman"/>
          <w:sz w:val="24"/>
          <w:szCs w:val="24"/>
        </w:rPr>
      </w:pPr>
      <w:r w:rsidRPr="00F36A2A">
        <w:rPr>
          <w:rFonts w:ascii="Times New Roman" w:hAnsi="Times New Roman" w:cs="Times New Roman"/>
          <w:i/>
          <w:sz w:val="24"/>
          <w:szCs w:val="24"/>
          <w:u w:val="single"/>
        </w:rPr>
        <w:t>/s/ Amy Botschner O’Brien</w:t>
      </w:r>
      <w:r w:rsidRPr="00F36A2A">
        <w:rPr>
          <w:rFonts w:ascii="Times New Roman" w:hAnsi="Times New Roman" w:cs="Times New Roman"/>
          <w:i/>
          <w:sz w:val="24"/>
          <w:szCs w:val="24"/>
          <w:u w:val="single"/>
        </w:rPr>
        <w:tab/>
      </w:r>
    </w:p>
    <w:p w:rsidR="00F4276B" w:rsidRPr="00F36A2A" w:rsidP="00F4276B" w14:paraId="679F6F18" w14:textId="77777777">
      <w:pPr>
        <w:spacing w:after="0"/>
        <w:ind w:left="3600"/>
        <w:rPr>
          <w:rFonts w:ascii="Times New Roman" w:hAnsi="Times New Roman" w:cs="Times New Roman"/>
          <w:sz w:val="24"/>
          <w:szCs w:val="24"/>
        </w:rPr>
      </w:pPr>
      <w:r w:rsidRPr="00F36A2A">
        <w:rPr>
          <w:rFonts w:ascii="Times New Roman" w:hAnsi="Times New Roman" w:cs="Times New Roman"/>
          <w:sz w:val="24"/>
          <w:szCs w:val="24"/>
        </w:rPr>
        <w:t>Amy Botschner O’Brien (0074423)</w:t>
      </w:r>
    </w:p>
    <w:p w:rsidR="00F4276B" w:rsidRPr="00F36A2A" w:rsidP="00F4276B" w14:paraId="6A75E5C6" w14:textId="77777777">
      <w:pPr>
        <w:spacing w:after="0"/>
        <w:ind w:left="3600"/>
        <w:rPr>
          <w:rFonts w:ascii="Times New Roman" w:hAnsi="Times New Roman" w:cs="Times New Roman"/>
          <w:sz w:val="24"/>
          <w:szCs w:val="24"/>
        </w:rPr>
      </w:pPr>
      <w:r w:rsidRPr="00F36A2A">
        <w:rPr>
          <w:rFonts w:ascii="Times New Roman" w:hAnsi="Times New Roman" w:cs="Times New Roman"/>
          <w:sz w:val="24"/>
          <w:szCs w:val="24"/>
        </w:rPr>
        <w:t>Counsel of Record</w:t>
      </w:r>
    </w:p>
    <w:p w:rsidR="00F4276B" w:rsidRPr="00F36A2A" w:rsidP="00F4276B" w14:paraId="47FCD903" w14:textId="77777777">
      <w:pPr>
        <w:spacing w:after="0"/>
        <w:ind w:left="3600"/>
        <w:rPr>
          <w:rFonts w:ascii="Times New Roman" w:hAnsi="Times New Roman" w:cs="Times New Roman"/>
          <w:sz w:val="24"/>
          <w:szCs w:val="24"/>
        </w:rPr>
      </w:pPr>
      <w:r w:rsidRPr="00F36A2A">
        <w:rPr>
          <w:rFonts w:ascii="Times New Roman" w:hAnsi="Times New Roman" w:cs="Times New Roman"/>
          <w:sz w:val="24"/>
          <w:szCs w:val="24"/>
        </w:rPr>
        <w:t>Assistant Consumers’ Counsel</w:t>
      </w:r>
    </w:p>
    <w:p w:rsidR="00F4276B" w:rsidP="00F4276B" w14:paraId="4A1E1A23" w14:textId="77777777">
      <w:pPr>
        <w:tabs>
          <w:tab w:val="left" w:pos="4230"/>
        </w:tabs>
        <w:ind w:left="3600"/>
        <w:rPr>
          <w:b/>
        </w:rPr>
      </w:pPr>
    </w:p>
    <w:p w:rsidR="00F4276B" w:rsidRPr="00F36A2A" w:rsidP="00F4276B" w14:paraId="7FDD8694" w14:textId="77777777">
      <w:pPr>
        <w:tabs>
          <w:tab w:val="left" w:pos="4230"/>
        </w:tabs>
        <w:spacing w:after="0"/>
        <w:ind w:left="3600"/>
        <w:rPr>
          <w:rFonts w:ascii="Times New Roman" w:hAnsi="Times New Roman" w:cs="Times New Roman"/>
          <w:b/>
          <w:sz w:val="24"/>
          <w:szCs w:val="24"/>
        </w:rPr>
      </w:pPr>
      <w:r w:rsidRPr="00F36A2A">
        <w:rPr>
          <w:rFonts w:ascii="Times New Roman" w:hAnsi="Times New Roman" w:cs="Times New Roman"/>
          <w:b/>
          <w:sz w:val="24"/>
          <w:szCs w:val="24"/>
        </w:rPr>
        <w:t>Office of the Ohio Consumers’ Counsel</w:t>
      </w:r>
    </w:p>
    <w:p w:rsidR="00F4276B" w:rsidRPr="00F36A2A" w:rsidP="00F4276B" w14:paraId="7080E21C" w14:textId="77777777">
      <w:pPr>
        <w:tabs>
          <w:tab w:val="left" w:pos="4230"/>
        </w:tabs>
        <w:spacing w:after="0"/>
        <w:ind w:left="3600"/>
        <w:rPr>
          <w:rFonts w:ascii="Times New Roman" w:hAnsi="Times New Roman" w:cs="Times New Roman"/>
          <w:sz w:val="24"/>
          <w:szCs w:val="24"/>
        </w:rPr>
      </w:pPr>
      <w:r w:rsidRPr="00F36A2A">
        <w:rPr>
          <w:rFonts w:ascii="Times New Roman" w:hAnsi="Times New Roman" w:cs="Times New Roman"/>
          <w:sz w:val="24"/>
          <w:szCs w:val="24"/>
        </w:rPr>
        <w:t>65 East State Street, Suite 700</w:t>
      </w:r>
    </w:p>
    <w:p w:rsidR="00F4276B" w:rsidRPr="00F36A2A" w:rsidP="00F4276B" w14:paraId="1B6F403D" w14:textId="77777777">
      <w:pPr>
        <w:tabs>
          <w:tab w:val="left" w:pos="4230"/>
        </w:tabs>
        <w:spacing w:after="0"/>
        <w:ind w:left="3600"/>
        <w:rPr>
          <w:rFonts w:ascii="Times New Roman" w:hAnsi="Times New Roman" w:cs="Times New Roman"/>
          <w:sz w:val="24"/>
          <w:szCs w:val="24"/>
        </w:rPr>
      </w:pPr>
      <w:r w:rsidRPr="00F36A2A">
        <w:rPr>
          <w:rFonts w:ascii="Times New Roman" w:hAnsi="Times New Roman" w:cs="Times New Roman"/>
          <w:sz w:val="24"/>
          <w:szCs w:val="24"/>
        </w:rPr>
        <w:t>Columbus, Ohio 43215</w:t>
      </w:r>
    </w:p>
    <w:p w:rsidR="00F4276B" w:rsidRPr="00F36A2A" w:rsidP="00F4276B" w14:paraId="16002593" w14:textId="52D61BEC">
      <w:pPr>
        <w:tabs>
          <w:tab w:val="left" w:pos="4230"/>
        </w:tabs>
        <w:spacing w:after="0"/>
        <w:ind w:left="3600"/>
        <w:rPr>
          <w:rFonts w:ascii="Times New Roman" w:hAnsi="Times New Roman" w:cs="Times New Roman"/>
          <w:sz w:val="24"/>
          <w:szCs w:val="24"/>
        </w:rPr>
      </w:pPr>
      <w:r w:rsidRPr="00F36A2A">
        <w:rPr>
          <w:rFonts w:ascii="Times New Roman" w:hAnsi="Times New Roman" w:cs="Times New Roman"/>
          <w:sz w:val="24"/>
          <w:szCs w:val="24"/>
        </w:rPr>
        <w:t>Telephone: (614) 466-9575</w:t>
      </w:r>
    </w:p>
    <w:p w:rsidR="00F4276B" w:rsidRPr="00F36A2A" w:rsidP="00F4276B" w14:paraId="1EAE41D6" w14:textId="77777777">
      <w:pPr>
        <w:tabs>
          <w:tab w:val="left" w:pos="4230"/>
        </w:tabs>
        <w:spacing w:after="0"/>
        <w:ind w:left="3600"/>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a</w:t>
      </w:r>
      <w:r w:rsidRPr="00F36A2A">
        <w:rPr>
          <w:rFonts w:ascii="Times New Roman" w:hAnsi="Times New Roman" w:cs="Times New Roman"/>
          <w:color w:val="0000FF"/>
          <w:sz w:val="24"/>
          <w:szCs w:val="24"/>
          <w:u w:val="single"/>
        </w:rPr>
        <w:t>my.botschner.obrien@occ.ohio.gov</w:t>
      </w:r>
    </w:p>
    <w:p w:rsidR="004450F6" w:rsidP="00F4276B" w14:paraId="1C40AF57" w14:textId="77777777">
      <w:pPr>
        <w:tabs>
          <w:tab w:val="left" w:pos="4230"/>
        </w:tabs>
        <w:spacing w:after="0"/>
        <w:ind w:left="3600"/>
        <w:rPr>
          <w:rFonts w:ascii="Times New Roman" w:hAnsi="Times New Roman" w:cs="Times New Roman"/>
          <w:sz w:val="24"/>
          <w:szCs w:val="24"/>
        </w:rPr>
        <w:sectPr w:rsidSect="00EE3FB3">
          <w:footerReference w:type="default" r:id="rId14"/>
          <w:pgSz w:w="12240" w:h="15840"/>
          <w:pgMar w:top="1440" w:right="1800" w:bottom="1440" w:left="1800" w:header="720" w:footer="720" w:gutter="0"/>
          <w:pgNumType w:start="1"/>
          <w:cols w:space="720"/>
          <w:docGrid w:linePitch="360"/>
        </w:sectPr>
      </w:pPr>
      <w:r w:rsidRPr="00F36A2A">
        <w:rPr>
          <w:rFonts w:ascii="Times New Roman" w:hAnsi="Times New Roman" w:cs="Times New Roman"/>
          <w:sz w:val="24"/>
          <w:szCs w:val="24"/>
        </w:rPr>
        <w:t>(willing to accept service by e-mail)</w:t>
      </w:r>
    </w:p>
    <w:p w:rsidR="00717E99" w:rsidRPr="00717E99" w:rsidP="00964F3A" w14:paraId="481FCE5C" w14:textId="77777777">
      <w:pPr>
        <w:spacing w:after="0" w:line="240" w:lineRule="auto"/>
        <w:jc w:val="center"/>
        <w:rPr>
          <w:rFonts w:ascii="Times New Roman" w:hAnsi="Times New Roman" w:cs="Times New Roman"/>
          <w:b/>
          <w:bCs/>
          <w:sz w:val="24"/>
          <w:szCs w:val="24"/>
          <w:u w:val="single"/>
        </w:rPr>
      </w:pPr>
      <w:r w:rsidRPr="00717E99">
        <w:rPr>
          <w:rFonts w:ascii="Times New Roman" w:hAnsi="Times New Roman" w:cs="Times New Roman"/>
          <w:b/>
          <w:bCs/>
          <w:sz w:val="24"/>
          <w:szCs w:val="24"/>
          <w:u w:val="single"/>
        </w:rPr>
        <w:t>TABLE OF CONTENTS</w:t>
      </w:r>
    </w:p>
    <w:p w:rsidR="00717E99" w:rsidP="00964F3A" w14:paraId="19204630" w14:textId="77777777">
      <w:pPr>
        <w:spacing w:after="0" w:line="240" w:lineRule="auto"/>
        <w:jc w:val="center"/>
        <w:rPr>
          <w:rFonts w:ascii="Times New Roman" w:hAnsi="Times New Roman" w:cs="Times New Roman"/>
          <w:b/>
          <w:bCs/>
          <w:sz w:val="24"/>
          <w:szCs w:val="24"/>
        </w:rPr>
      </w:pPr>
    </w:p>
    <w:p w:rsidR="00717E99" w:rsidP="00717E99" w14:paraId="36A29594" w14:textId="01B8926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PAGE</w:t>
      </w:r>
    </w:p>
    <w:p w:rsidR="00271310" w:rsidP="00717E99" w14:paraId="20D4A1D4" w14:textId="77777777">
      <w:pPr>
        <w:spacing w:after="0" w:line="240" w:lineRule="auto"/>
        <w:jc w:val="right"/>
        <w:rPr>
          <w:rFonts w:ascii="Times New Roman" w:hAnsi="Times New Roman" w:cs="Times New Roman"/>
          <w:b/>
          <w:bCs/>
          <w:sz w:val="24"/>
          <w:szCs w:val="24"/>
        </w:rPr>
      </w:pPr>
    </w:p>
    <w:p w:rsidR="005E6896" w14:paraId="6F4C5E81" w14:textId="15402B71">
      <w:pPr>
        <w:pStyle w:val="TOC1"/>
        <w:rPr>
          <w:rFonts w:asciiTheme="minorHAnsi" w:eastAsiaTheme="minorEastAsia" w:hAnsiTheme="minorHAnsi"/>
          <w:noProof/>
          <w:sz w:val="22"/>
        </w:rPr>
      </w:pPr>
      <w:r>
        <w:rPr>
          <w:rFonts w:cs="Times New Roman"/>
          <w:b/>
          <w:bCs/>
          <w:szCs w:val="24"/>
        </w:rPr>
        <w:fldChar w:fldCharType="begin"/>
      </w:r>
      <w:r>
        <w:rPr>
          <w:rFonts w:cs="Times New Roman"/>
          <w:b/>
          <w:bCs/>
          <w:szCs w:val="24"/>
        </w:rPr>
        <w:instrText xml:space="preserve"> TOC \o "1-3" \h \z \u </w:instrText>
      </w:r>
      <w:r>
        <w:rPr>
          <w:rFonts w:cs="Times New Roman"/>
          <w:b/>
          <w:bCs/>
          <w:szCs w:val="24"/>
        </w:rPr>
        <w:fldChar w:fldCharType="separate"/>
      </w:r>
      <w:hyperlink w:anchor="_Toc100328793" w:history="1">
        <w:r w:rsidRPr="007B74B1">
          <w:rPr>
            <w:rStyle w:val="Hyperlink"/>
            <w:noProof/>
          </w:rPr>
          <w:t>I.</w:t>
        </w:r>
        <w:r>
          <w:rPr>
            <w:rFonts w:asciiTheme="minorHAnsi" w:eastAsiaTheme="minorEastAsia" w:hAnsiTheme="minorHAnsi"/>
            <w:noProof/>
            <w:sz w:val="22"/>
          </w:rPr>
          <w:tab/>
        </w:r>
        <w:r w:rsidRPr="007B74B1">
          <w:rPr>
            <w:rStyle w:val="Hyperlink"/>
            <w:noProof/>
          </w:rPr>
          <w:t>INTRODUCTION</w:t>
        </w:r>
        <w:r>
          <w:rPr>
            <w:noProof/>
            <w:webHidden/>
          </w:rPr>
          <w:tab/>
        </w:r>
        <w:r>
          <w:rPr>
            <w:noProof/>
            <w:webHidden/>
          </w:rPr>
          <w:fldChar w:fldCharType="begin"/>
        </w:r>
        <w:r>
          <w:rPr>
            <w:noProof/>
            <w:webHidden/>
          </w:rPr>
          <w:instrText xml:space="preserve"> PAGEREF _Toc100328793 \h </w:instrText>
        </w:r>
        <w:r>
          <w:rPr>
            <w:noProof/>
            <w:webHidden/>
          </w:rPr>
          <w:fldChar w:fldCharType="separate"/>
        </w:r>
        <w:r>
          <w:rPr>
            <w:noProof/>
            <w:webHidden/>
          </w:rPr>
          <w:t>1</w:t>
        </w:r>
        <w:r>
          <w:rPr>
            <w:noProof/>
            <w:webHidden/>
          </w:rPr>
          <w:fldChar w:fldCharType="end"/>
        </w:r>
      </w:hyperlink>
    </w:p>
    <w:p w:rsidR="005E6896" w14:paraId="5FD27478" w14:textId="63F48A81">
      <w:pPr>
        <w:pStyle w:val="TOC1"/>
        <w:rPr>
          <w:rFonts w:asciiTheme="minorHAnsi" w:eastAsiaTheme="minorEastAsia" w:hAnsiTheme="minorHAnsi"/>
          <w:noProof/>
          <w:sz w:val="22"/>
        </w:rPr>
      </w:pPr>
      <w:hyperlink w:anchor="_Toc100328794" w:history="1">
        <w:r w:rsidRPr="007B74B1" w:rsidR="00BE78C4">
          <w:rPr>
            <w:rStyle w:val="Hyperlink"/>
            <w:noProof/>
          </w:rPr>
          <w:t>II.</w:t>
        </w:r>
        <w:r w:rsidR="00BE78C4">
          <w:rPr>
            <w:rFonts w:asciiTheme="minorHAnsi" w:eastAsiaTheme="minorEastAsia" w:hAnsiTheme="minorHAnsi"/>
            <w:noProof/>
            <w:sz w:val="22"/>
          </w:rPr>
          <w:tab/>
        </w:r>
        <w:r w:rsidRPr="007B74B1" w:rsidR="00BE78C4">
          <w:rPr>
            <w:rStyle w:val="Hyperlink"/>
            <w:noProof/>
          </w:rPr>
          <w:t>MATTERS FOR REHEARING</w:t>
        </w:r>
        <w:r w:rsidR="00BE78C4">
          <w:rPr>
            <w:noProof/>
            <w:webHidden/>
          </w:rPr>
          <w:tab/>
        </w:r>
        <w:r w:rsidR="00BE78C4">
          <w:rPr>
            <w:noProof/>
            <w:webHidden/>
          </w:rPr>
          <w:fldChar w:fldCharType="begin"/>
        </w:r>
        <w:r w:rsidR="00BE78C4">
          <w:rPr>
            <w:noProof/>
            <w:webHidden/>
          </w:rPr>
          <w:instrText xml:space="preserve"> PAGEREF _Toc100328794 \h </w:instrText>
        </w:r>
        <w:r w:rsidR="00BE78C4">
          <w:rPr>
            <w:noProof/>
            <w:webHidden/>
          </w:rPr>
          <w:fldChar w:fldCharType="separate"/>
        </w:r>
        <w:r w:rsidR="00BE78C4">
          <w:rPr>
            <w:noProof/>
            <w:webHidden/>
          </w:rPr>
          <w:t>3</w:t>
        </w:r>
        <w:r w:rsidR="00BE78C4">
          <w:rPr>
            <w:noProof/>
            <w:webHidden/>
          </w:rPr>
          <w:fldChar w:fldCharType="end"/>
        </w:r>
      </w:hyperlink>
    </w:p>
    <w:p w:rsidR="005E6896" w14:paraId="27CB184E" w14:textId="695BCF47">
      <w:pPr>
        <w:pStyle w:val="TOC2"/>
        <w:rPr>
          <w:rFonts w:asciiTheme="minorHAnsi" w:eastAsiaTheme="minorEastAsia" w:hAnsiTheme="minorHAnsi"/>
          <w:noProof/>
          <w:sz w:val="22"/>
        </w:rPr>
      </w:pPr>
      <w:hyperlink w:anchor="_Toc100328795" w:history="1">
        <w:r w:rsidRPr="007B74B1" w:rsidR="00BE78C4">
          <w:rPr>
            <w:rStyle w:val="Hyperlink"/>
            <w:noProof/>
          </w:rPr>
          <w:t xml:space="preserve">ASSIGNMENT OF ERROR 1: The PUCO erred when it unjustly and unreasonably prematurely submitted its report to the legislature and in doing so denied the </w:t>
        </w:r>
        <w:r w:rsidR="00BE78C4">
          <w:rPr>
            <w:rStyle w:val="Hyperlink"/>
            <w:noProof/>
          </w:rPr>
          <w:br/>
        </w:r>
        <w:r w:rsidRPr="007B74B1" w:rsidR="00BE78C4">
          <w:rPr>
            <w:rStyle w:val="Hyperlink"/>
            <w:noProof/>
          </w:rPr>
          <w:t xml:space="preserve">opportunity for meaningful public comment to be included with the PUCO Staff </w:t>
        </w:r>
        <w:r w:rsidR="00BE78C4">
          <w:rPr>
            <w:rStyle w:val="Hyperlink"/>
            <w:noProof/>
          </w:rPr>
          <w:br/>
        </w:r>
        <w:r w:rsidRPr="007B74B1" w:rsidR="00BE78C4">
          <w:rPr>
            <w:rStyle w:val="Hyperlink"/>
            <w:noProof/>
          </w:rPr>
          <w:t>report to the legislature.</w:t>
        </w:r>
        <w:r w:rsidR="00BE78C4">
          <w:rPr>
            <w:noProof/>
            <w:webHidden/>
          </w:rPr>
          <w:tab/>
        </w:r>
        <w:r w:rsidR="00BE78C4">
          <w:rPr>
            <w:noProof/>
            <w:webHidden/>
          </w:rPr>
          <w:fldChar w:fldCharType="begin"/>
        </w:r>
        <w:r w:rsidR="00BE78C4">
          <w:rPr>
            <w:noProof/>
            <w:webHidden/>
          </w:rPr>
          <w:instrText xml:space="preserve"> PAGEREF _Toc100328795 \h </w:instrText>
        </w:r>
        <w:r w:rsidR="00BE78C4">
          <w:rPr>
            <w:noProof/>
            <w:webHidden/>
          </w:rPr>
          <w:fldChar w:fldCharType="separate"/>
        </w:r>
        <w:r w:rsidR="00BE78C4">
          <w:rPr>
            <w:noProof/>
            <w:webHidden/>
          </w:rPr>
          <w:t>3</w:t>
        </w:r>
        <w:r w:rsidR="00BE78C4">
          <w:rPr>
            <w:noProof/>
            <w:webHidden/>
          </w:rPr>
          <w:fldChar w:fldCharType="end"/>
        </w:r>
      </w:hyperlink>
    </w:p>
    <w:p w:rsidR="005E6896" w14:paraId="357033B7" w14:textId="5FB90C21">
      <w:pPr>
        <w:pStyle w:val="TOC2"/>
        <w:rPr>
          <w:rFonts w:asciiTheme="minorHAnsi" w:eastAsiaTheme="minorEastAsia" w:hAnsiTheme="minorHAnsi"/>
          <w:noProof/>
          <w:sz w:val="22"/>
        </w:rPr>
      </w:pPr>
      <w:hyperlink w:anchor="_Toc100328796" w:history="1">
        <w:r w:rsidRPr="007B74B1" w:rsidR="00BE78C4">
          <w:rPr>
            <w:rStyle w:val="Hyperlink"/>
            <w:noProof/>
          </w:rPr>
          <w:t xml:space="preserve">ASSIGNMENT OF ERROR 2: </w:t>
        </w:r>
        <w:r w:rsidRPr="007B74B1" w:rsidR="00BE78C4">
          <w:rPr>
            <w:rStyle w:val="Hyperlink"/>
            <w:rFonts w:cs="Times New Roman"/>
            <w:bCs/>
            <w:noProof/>
          </w:rPr>
          <w:t xml:space="preserve">The PUCO erred by unjustly and unreasonably not </w:t>
        </w:r>
        <w:r w:rsidRPr="007B74B1" w:rsidR="00BE78C4">
          <w:rPr>
            <w:rStyle w:val="Hyperlink"/>
            <w:noProof/>
          </w:rPr>
          <w:t>ordering that any comments filed by the statutory due date be forwarded to the legislature.</w:t>
        </w:r>
        <w:r w:rsidR="00BE78C4">
          <w:rPr>
            <w:noProof/>
            <w:webHidden/>
          </w:rPr>
          <w:tab/>
        </w:r>
        <w:r w:rsidR="00BE78C4">
          <w:rPr>
            <w:noProof/>
            <w:webHidden/>
          </w:rPr>
          <w:fldChar w:fldCharType="begin"/>
        </w:r>
        <w:r w:rsidR="00BE78C4">
          <w:rPr>
            <w:noProof/>
            <w:webHidden/>
          </w:rPr>
          <w:instrText xml:space="preserve"> PAGEREF _Toc100328796 \h </w:instrText>
        </w:r>
        <w:r w:rsidR="00BE78C4">
          <w:rPr>
            <w:noProof/>
            <w:webHidden/>
          </w:rPr>
          <w:fldChar w:fldCharType="separate"/>
        </w:r>
        <w:r w:rsidR="00BE78C4">
          <w:rPr>
            <w:noProof/>
            <w:webHidden/>
          </w:rPr>
          <w:t>7</w:t>
        </w:r>
        <w:r w:rsidR="00BE78C4">
          <w:rPr>
            <w:noProof/>
            <w:webHidden/>
          </w:rPr>
          <w:fldChar w:fldCharType="end"/>
        </w:r>
      </w:hyperlink>
    </w:p>
    <w:p w:rsidR="005E6896" w14:paraId="2C7CC2FB" w14:textId="07F5A522">
      <w:pPr>
        <w:pStyle w:val="TOC1"/>
        <w:rPr>
          <w:rFonts w:asciiTheme="minorHAnsi" w:eastAsiaTheme="minorEastAsia" w:hAnsiTheme="minorHAnsi"/>
          <w:noProof/>
          <w:sz w:val="22"/>
        </w:rPr>
      </w:pPr>
      <w:hyperlink w:anchor="_Toc100328797" w:history="1">
        <w:r w:rsidRPr="007B74B1" w:rsidR="00BE78C4">
          <w:rPr>
            <w:rStyle w:val="Hyperlink"/>
            <w:noProof/>
          </w:rPr>
          <w:t>III.</w:t>
        </w:r>
        <w:r w:rsidR="00BE78C4">
          <w:rPr>
            <w:rFonts w:asciiTheme="minorHAnsi" w:eastAsiaTheme="minorEastAsia" w:hAnsiTheme="minorHAnsi"/>
            <w:noProof/>
            <w:sz w:val="22"/>
          </w:rPr>
          <w:tab/>
        </w:r>
        <w:r w:rsidRPr="007B74B1" w:rsidR="00BE78C4">
          <w:rPr>
            <w:rStyle w:val="Hyperlink"/>
            <w:noProof/>
          </w:rPr>
          <w:t>CONCLUSION</w:t>
        </w:r>
        <w:r w:rsidR="00BE78C4">
          <w:rPr>
            <w:noProof/>
            <w:webHidden/>
          </w:rPr>
          <w:tab/>
        </w:r>
        <w:r w:rsidR="00BE78C4">
          <w:rPr>
            <w:noProof/>
            <w:webHidden/>
          </w:rPr>
          <w:fldChar w:fldCharType="begin"/>
        </w:r>
        <w:r w:rsidR="00BE78C4">
          <w:rPr>
            <w:noProof/>
            <w:webHidden/>
          </w:rPr>
          <w:instrText xml:space="preserve"> PAGEREF _Toc100328797 \h </w:instrText>
        </w:r>
        <w:r w:rsidR="00BE78C4">
          <w:rPr>
            <w:noProof/>
            <w:webHidden/>
          </w:rPr>
          <w:fldChar w:fldCharType="separate"/>
        </w:r>
        <w:r w:rsidR="00BE78C4">
          <w:rPr>
            <w:noProof/>
            <w:webHidden/>
          </w:rPr>
          <w:t>9</w:t>
        </w:r>
        <w:r w:rsidR="00BE78C4">
          <w:rPr>
            <w:noProof/>
            <w:webHidden/>
          </w:rPr>
          <w:fldChar w:fldCharType="end"/>
        </w:r>
      </w:hyperlink>
    </w:p>
    <w:p w:rsidR="00717E99" w:rsidP="00717E99" w14:paraId="3E6803D5" w14:textId="4950E64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fldChar w:fldCharType="end"/>
      </w:r>
    </w:p>
    <w:p w:rsidR="00717E99" w:rsidP="00717E99" w14:paraId="7BB27C9D" w14:textId="16510CE2">
      <w:pPr>
        <w:spacing w:after="0" w:line="240" w:lineRule="auto"/>
        <w:jc w:val="right"/>
        <w:rPr>
          <w:rFonts w:ascii="Times New Roman" w:hAnsi="Times New Roman" w:cs="Times New Roman"/>
          <w:b/>
          <w:bCs/>
          <w:sz w:val="24"/>
          <w:szCs w:val="24"/>
        </w:rPr>
        <w:sectPr w:rsidSect="00717E99">
          <w:footerReference w:type="default" r:id="rId15"/>
          <w:pgSz w:w="12240" w:h="15840"/>
          <w:pgMar w:top="1440" w:right="1800" w:bottom="1440" w:left="1800" w:header="720" w:footer="720" w:gutter="0"/>
          <w:pgNumType w:fmt="lowerRoman" w:start="1"/>
          <w:cols w:space="720"/>
          <w:docGrid w:linePitch="360"/>
        </w:sectPr>
      </w:pPr>
    </w:p>
    <w:p w:rsidR="00964F3A" w:rsidP="00964F3A" w14:paraId="53681FDE" w14:textId="775E67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BEFORE</w:t>
      </w:r>
    </w:p>
    <w:p w:rsidR="00964F3A" w:rsidP="00964F3A" w14:paraId="5C9B60F6"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964F3A" w:rsidP="00964F3A" w14:paraId="4FE3AAFD" w14:textId="77777777">
      <w:pPr>
        <w:spacing w:after="0" w:line="240" w:lineRule="auto"/>
        <w:jc w:val="center"/>
        <w:rPr>
          <w:rFonts w:ascii="Times New Roman" w:hAnsi="Times New Roman" w:cs="Times New Roman"/>
          <w:b/>
          <w:bCs/>
          <w:sz w:val="24"/>
          <w:szCs w:val="24"/>
        </w:rPr>
      </w:pPr>
    </w:p>
    <w:p w:rsidR="00964F3A" w:rsidP="00964F3A" w14:paraId="6C237BC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Commission’s</w:t>
      </w:r>
      <w:r>
        <w:rPr>
          <w:rFonts w:ascii="Times New Roman" w:hAnsi="Times New Roman" w:cs="Times New Roman"/>
          <w:sz w:val="24"/>
          <w:szCs w:val="24"/>
        </w:rPr>
        <w:tab/>
      </w:r>
      <w:r>
        <w:rPr>
          <w:rFonts w:ascii="Times New Roman" w:hAnsi="Times New Roman" w:cs="Times New Roman"/>
          <w:sz w:val="24"/>
          <w:szCs w:val="24"/>
        </w:rPr>
        <w:tab/>
        <w:t>)</w:t>
      </w:r>
    </w:p>
    <w:p w:rsidR="00964F3A" w:rsidP="00964F3A" w14:paraId="285099A0" w14:textId="3A570A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Implementation of Substitute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450F6">
        <w:rPr>
          <w:rFonts w:ascii="Times New Roman" w:hAnsi="Times New Roman" w:cs="Times New Roman"/>
          <w:sz w:val="24"/>
          <w:szCs w:val="24"/>
        </w:rPr>
        <w:tab/>
        <w:t>Case No. 19-173-TP-ORD</w:t>
      </w:r>
    </w:p>
    <w:p w:rsidR="00964F3A" w:rsidP="00964F3A" w14:paraId="37224D3E" w14:textId="3EBA08F3">
      <w:pPr>
        <w:spacing w:after="0" w:line="240" w:lineRule="auto"/>
        <w:rPr>
          <w:rFonts w:ascii="Times New Roman" w:hAnsi="Times New Roman" w:cs="Times New Roman"/>
          <w:sz w:val="24"/>
          <w:szCs w:val="24"/>
        </w:rPr>
      </w:pPr>
      <w:r>
        <w:rPr>
          <w:rFonts w:ascii="Times New Roman" w:hAnsi="Times New Roman" w:cs="Times New Roman"/>
          <w:sz w:val="24"/>
          <w:szCs w:val="24"/>
        </w:rPr>
        <w:t>House Bill 402 of the 132</w:t>
      </w:r>
      <w:r w:rsidRPr="00811447">
        <w:rPr>
          <w:rFonts w:ascii="Times New Roman" w:hAnsi="Times New Roman" w:cs="Times New Roman"/>
          <w:sz w:val="24"/>
          <w:szCs w:val="24"/>
          <w:vertAlign w:val="superscript"/>
        </w:rPr>
        <w:t>nd</w:t>
      </w:r>
      <w:r>
        <w:rPr>
          <w:rFonts w:ascii="Times New Roman" w:hAnsi="Times New Roman" w:cs="Times New Roman"/>
          <w:sz w:val="24"/>
          <w:szCs w:val="24"/>
        </w:rPr>
        <w:t xml:space="preserve"> Ohio</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964F3A" w:rsidP="00964F3A" w14:paraId="39FA0D41" w14:textId="77777777">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64F3A" w:rsidP="00964F3A" w14:paraId="48DB4643" w14:textId="77777777">
      <w:pPr>
        <w:pBdr>
          <w:bottom w:val="single" w:sz="12" w:space="1" w:color="auto"/>
        </w:pBdr>
        <w:spacing w:after="0" w:line="240" w:lineRule="auto"/>
        <w:rPr>
          <w:rFonts w:ascii="Times New Roman" w:hAnsi="Times New Roman" w:cs="Times New Roman"/>
          <w:sz w:val="24"/>
          <w:szCs w:val="24"/>
        </w:rPr>
      </w:pPr>
    </w:p>
    <w:p w:rsidR="004450F6" w:rsidP="00543B2C" w14:paraId="2BFE7113" w14:textId="77777777">
      <w:pPr>
        <w:spacing w:after="0" w:line="240" w:lineRule="auto"/>
        <w:rPr>
          <w:rFonts w:ascii="Times New Roman" w:hAnsi="Times New Roman" w:cs="Times New Roman"/>
          <w:sz w:val="24"/>
          <w:szCs w:val="24"/>
        </w:rPr>
      </w:pPr>
    </w:p>
    <w:p w:rsidR="00964F3A" w:rsidRPr="00543B2C" w:rsidP="00543B2C" w14:paraId="531A756C" w14:textId="297C98CB">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3B2C">
        <w:rPr>
          <w:rFonts w:ascii="Times New Roman" w:hAnsi="Times New Roman" w:cs="Times New Roman"/>
          <w:b/>
          <w:bCs/>
          <w:sz w:val="24"/>
          <w:szCs w:val="24"/>
        </w:rPr>
        <w:t>MEMORANDUM IN SUPPORT</w:t>
      </w:r>
    </w:p>
    <w:p w:rsidR="004450F6" w:rsidP="004450F6" w14:paraId="2A73B19D" w14:textId="77777777">
      <w:pPr>
        <w:pBdr>
          <w:bottom w:val="single" w:sz="12" w:space="1" w:color="auto"/>
        </w:pBdr>
        <w:spacing w:after="0" w:line="240" w:lineRule="auto"/>
        <w:rPr>
          <w:rFonts w:ascii="Times New Roman" w:hAnsi="Times New Roman" w:cs="Times New Roman"/>
          <w:sz w:val="24"/>
          <w:szCs w:val="24"/>
        </w:rPr>
      </w:pPr>
    </w:p>
    <w:p w:rsidR="00964F3A" w:rsidRPr="00543B2C" w:rsidP="004450F6" w14:paraId="325C79C0" w14:textId="20B78980">
      <w:pPr>
        <w:spacing w:after="0" w:line="240" w:lineRule="auto"/>
        <w:rPr>
          <w:rFonts w:ascii="Times New Roman" w:hAnsi="Times New Roman" w:cs="Times New Roman"/>
          <w:b/>
          <w:bCs/>
          <w:sz w:val="24"/>
          <w:szCs w:val="24"/>
        </w:rPr>
      </w:pPr>
    </w:p>
    <w:p w:rsidR="00964F3A" w:rsidRPr="007001A9" w:rsidP="00717E99" w14:paraId="3C22C9AB" w14:textId="51FE3377">
      <w:pPr>
        <w:pStyle w:val="Heading1"/>
      </w:pPr>
      <w:bookmarkStart w:id="1" w:name="_Toc100328793"/>
      <w:r>
        <w:t>I.</w:t>
      </w:r>
      <w:r>
        <w:tab/>
      </w:r>
      <w:r w:rsidRPr="007001A9">
        <w:t>INTRODUCTION</w:t>
      </w:r>
      <w:bookmarkEnd w:id="1"/>
    </w:p>
    <w:p w:rsidR="000661C5" w:rsidRPr="000661C5" w:rsidP="007001A9" w14:paraId="0A875A68" w14:textId="5F485C89">
      <w:pPr>
        <w:pStyle w:val="FootnoteText"/>
        <w:spacing w:line="480" w:lineRule="auto"/>
        <w:ind w:firstLine="720"/>
        <w:rPr>
          <w:rFonts w:ascii="Times New Roman" w:hAnsi="Times New Roman" w:cs="Times New Roman"/>
          <w:sz w:val="24"/>
          <w:szCs w:val="24"/>
        </w:rPr>
      </w:pPr>
      <w:r w:rsidRPr="007001A9">
        <w:rPr>
          <w:rFonts w:ascii="Times New Roman" w:hAnsi="Times New Roman" w:cs="Times New Roman"/>
          <w:sz w:val="24"/>
          <w:szCs w:val="24"/>
        </w:rPr>
        <w:t>Sub</w:t>
      </w:r>
      <w:r w:rsidR="00831984">
        <w:rPr>
          <w:rFonts w:ascii="Times New Roman" w:hAnsi="Times New Roman" w:cs="Times New Roman"/>
          <w:sz w:val="24"/>
          <w:szCs w:val="24"/>
        </w:rPr>
        <w:t>.</w:t>
      </w:r>
      <w:r w:rsidRPr="007001A9">
        <w:rPr>
          <w:rFonts w:ascii="Times New Roman" w:hAnsi="Times New Roman" w:cs="Times New Roman"/>
          <w:sz w:val="24"/>
          <w:szCs w:val="24"/>
        </w:rPr>
        <w:t xml:space="preserve"> H.B. 402</w:t>
      </w:r>
      <w:r>
        <w:rPr>
          <w:rFonts w:ascii="Times New Roman" w:hAnsi="Times New Roman" w:cs="Times New Roman"/>
          <w:sz w:val="24"/>
          <w:szCs w:val="24"/>
        </w:rPr>
        <w:t>, effective March 20, 2019,</w:t>
      </w:r>
      <w:r w:rsidRPr="007001A9">
        <w:rPr>
          <w:rFonts w:ascii="Times New Roman" w:hAnsi="Times New Roman" w:cs="Times New Roman"/>
          <w:sz w:val="24"/>
          <w:szCs w:val="24"/>
        </w:rPr>
        <w:t xml:space="preserve"> addressed a number of topics related to the regulation of local telecommunications in Ohio, including service quality and pricing flexibility for basic local exchange services.</w:t>
      </w:r>
      <w:r>
        <w:rPr>
          <w:rFonts w:ascii="Times New Roman" w:hAnsi="Times New Roman" w:cs="Times New Roman"/>
          <w:sz w:val="24"/>
          <w:szCs w:val="24"/>
        </w:rPr>
        <w:t xml:space="preserve"> The Act</w:t>
      </w:r>
      <w:r w:rsidR="00543B2C">
        <w:rPr>
          <w:rFonts w:ascii="Times New Roman" w:hAnsi="Times New Roman" w:cs="Times New Roman"/>
          <w:sz w:val="24"/>
          <w:szCs w:val="24"/>
        </w:rPr>
        <w:t xml:space="preserve"> directed</w:t>
      </w:r>
      <w:r w:rsidRPr="000661C5">
        <w:rPr>
          <w:rFonts w:ascii="Times New Roman" w:hAnsi="Times New Roman" w:cs="Times New Roman"/>
          <w:sz w:val="24"/>
          <w:szCs w:val="24"/>
        </w:rPr>
        <w:t xml:space="preserve"> </w:t>
      </w:r>
      <w:r w:rsidR="008A2071">
        <w:rPr>
          <w:rFonts w:ascii="Times New Roman" w:hAnsi="Times New Roman" w:cs="Times New Roman"/>
          <w:sz w:val="24"/>
          <w:szCs w:val="24"/>
        </w:rPr>
        <w:t>the PUCO Staff</w:t>
      </w:r>
      <w:r w:rsidRPr="000661C5">
        <w:rPr>
          <w:rFonts w:ascii="Times New Roman" w:hAnsi="Times New Roman" w:cs="Times New Roman"/>
          <w:sz w:val="24"/>
          <w:szCs w:val="24"/>
        </w:rPr>
        <w:t xml:space="preserve"> to produce a report no later than three years after its effective date (by March 20, 2022) to include the following information:</w:t>
      </w:r>
    </w:p>
    <w:p w:rsidR="000661C5" w:rsidRPr="000661C5" w:rsidP="004450F6" w14:paraId="05A3FC3C" w14:textId="6304736C">
      <w:pPr>
        <w:spacing w:line="240" w:lineRule="auto"/>
        <w:ind w:left="1440" w:hanging="720"/>
        <w:rPr>
          <w:rFonts w:ascii="Times New Roman" w:hAnsi="Times New Roman" w:cs="Times New Roman"/>
          <w:sz w:val="24"/>
          <w:szCs w:val="24"/>
        </w:rPr>
      </w:pPr>
      <w:r w:rsidRPr="000661C5">
        <w:rPr>
          <w:rFonts w:ascii="Times New Roman" w:hAnsi="Times New Roman" w:cs="Times New Roman"/>
          <w:sz w:val="24"/>
          <w:szCs w:val="24"/>
        </w:rPr>
        <w:t xml:space="preserve">1) </w:t>
      </w:r>
      <w:r w:rsidR="004450F6">
        <w:rPr>
          <w:rFonts w:ascii="Times New Roman" w:hAnsi="Times New Roman" w:cs="Times New Roman"/>
          <w:sz w:val="24"/>
          <w:szCs w:val="24"/>
        </w:rPr>
        <w:tab/>
      </w:r>
      <w:r w:rsidRPr="000661C5">
        <w:rPr>
          <w:rFonts w:ascii="Times New Roman" w:hAnsi="Times New Roman" w:cs="Times New Roman"/>
          <w:sz w:val="24"/>
          <w:szCs w:val="24"/>
        </w:rPr>
        <w:t xml:space="preserve">The number of basic local exchange lines in service in Ohio at the time of the report; </w:t>
      </w:r>
    </w:p>
    <w:p w:rsidR="000661C5" w:rsidRPr="000661C5" w:rsidP="004450F6" w14:paraId="7F1042F7" w14:textId="2832A7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w:t>
      </w:r>
      <w:r w:rsidRPr="000661C5">
        <w:rPr>
          <w:rFonts w:ascii="Times New Roman" w:hAnsi="Times New Roman" w:cs="Times New Roman"/>
          <w:sz w:val="24"/>
          <w:szCs w:val="24"/>
        </w:rPr>
        <w:t>)</w:t>
      </w:r>
      <w:r w:rsidR="004450F6">
        <w:rPr>
          <w:rFonts w:ascii="Times New Roman" w:hAnsi="Times New Roman" w:cs="Times New Roman"/>
          <w:sz w:val="24"/>
          <w:szCs w:val="24"/>
        </w:rPr>
        <w:tab/>
      </w:r>
      <w:r w:rsidRPr="000661C5">
        <w:rPr>
          <w:rFonts w:ascii="Times New Roman" w:hAnsi="Times New Roman" w:cs="Times New Roman"/>
          <w:sz w:val="24"/>
          <w:szCs w:val="24"/>
        </w:rPr>
        <w:t xml:space="preserve">The aggregate amount of line loss in Ohio since March 20, 2019; </w:t>
      </w:r>
    </w:p>
    <w:p w:rsidR="000661C5" w:rsidRPr="000661C5" w:rsidP="004450F6" w14:paraId="2DE5EE46" w14:textId="3A444091">
      <w:pPr>
        <w:spacing w:after="0" w:line="240" w:lineRule="auto"/>
        <w:ind w:left="1440" w:hanging="720"/>
        <w:rPr>
          <w:rFonts w:ascii="Times New Roman" w:hAnsi="Times New Roman" w:cs="Times New Roman"/>
          <w:sz w:val="24"/>
          <w:szCs w:val="24"/>
        </w:rPr>
      </w:pPr>
      <w:r w:rsidRPr="000661C5">
        <w:rPr>
          <w:rFonts w:ascii="Times New Roman" w:hAnsi="Times New Roman" w:cs="Times New Roman"/>
          <w:sz w:val="24"/>
          <w:szCs w:val="24"/>
        </w:rPr>
        <w:t xml:space="preserve">3) </w:t>
      </w:r>
      <w:r w:rsidR="004450F6">
        <w:rPr>
          <w:rFonts w:ascii="Times New Roman" w:hAnsi="Times New Roman" w:cs="Times New Roman"/>
          <w:sz w:val="24"/>
          <w:szCs w:val="24"/>
        </w:rPr>
        <w:tab/>
      </w:r>
      <w:r w:rsidRPr="000661C5">
        <w:rPr>
          <w:rFonts w:ascii="Times New Roman" w:hAnsi="Times New Roman" w:cs="Times New Roman"/>
          <w:sz w:val="24"/>
          <w:szCs w:val="24"/>
        </w:rPr>
        <w:t>The change in the price of BLES in each exchange area in Ohio over the three years since March 20, 2019.</w:t>
      </w:r>
    </w:p>
    <w:p w:rsidR="000661C5" w:rsidP="004450F6" w14:paraId="68F2C6AC" w14:textId="78CBD8AC">
      <w:pPr>
        <w:spacing w:after="0" w:line="240" w:lineRule="auto"/>
        <w:rPr>
          <w:rFonts w:ascii="Times New Roman" w:hAnsi="Times New Roman" w:cs="Times New Roman"/>
          <w:sz w:val="24"/>
          <w:szCs w:val="24"/>
        </w:rPr>
      </w:pPr>
    </w:p>
    <w:p w:rsidR="000661C5" w:rsidRPr="008A2071" w:rsidP="008A2071" w14:paraId="44BCAD1E" w14:textId="654CCDBB">
      <w:pPr>
        <w:spacing w:after="0" w:line="480" w:lineRule="auto"/>
        <w:rPr>
          <w:rFonts w:ascii="Times New Roman" w:hAnsi="Times New Roman" w:cs="Times New Roman"/>
          <w:sz w:val="24"/>
          <w:szCs w:val="24"/>
        </w:rPr>
      </w:pPr>
      <w:r>
        <w:rPr>
          <w:rFonts w:ascii="Times New Roman" w:hAnsi="Times New Roman" w:cs="Times New Roman"/>
          <w:sz w:val="24"/>
          <w:szCs w:val="24"/>
        </w:rPr>
        <w:tab/>
        <w:t>By</w:t>
      </w:r>
      <w:r w:rsidRPr="008A2071">
        <w:rPr>
          <w:rFonts w:ascii="Times New Roman" w:hAnsi="Times New Roman" w:cs="Times New Roman"/>
          <w:sz w:val="24"/>
          <w:szCs w:val="24"/>
        </w:rPr>
        <w:t xml:space="preserve"> Entry dated August 25, 2021,</w:t>
      </w:r>
      <w:r>
        <w:rPr>
          <w:rStyle w:val="FootnoteReference"/>
          <w:rFonts w:ascii="Times New Roman" w:hAnsi="Times New Roman" w:cs="Times New Roman"/>
          <w:sz w:val="24"/>
          <w:szCs w:val="24"/>
        </w:rPr>
        <w:footnoteReference w:id="10"/>
      </w:r>
      <w:r w:rsidRPr="008A2071">
        <w:rPr>
          <w:rFonts w:ascii="Times New Roman" w:hAnsi="Times New Roman" w:cs="Times New Roman"/>
          <w:sz w:val="24"/>
          <w:szCs w:val="24"/>
        </w:rPr>
        <w:t xml:space="preserve"> the PUCO directed each incumbent local exchange carrier (“ILEC”) in the state to submit this information, and on December 15, 2021, the PUCO Staff issued its report summarizing the information submitted by the ILECs.</w:t>
      </w:r>
      <w:r>
        <w:rPr>
          <w:rStyle w:val="FootnoteReference"/>
          <w:rFonts w:ascii="Times New Roman" w:hAnsi="Times New Roman" w:cs="Times New Roman"/>
          <w:sz w:val="24"/>
          <w:szCs w:val="24"/>
        </w:rPr>
        <w:footnoteReference w:id="11"/>
      </w:r>
      <w:r w:rsidRPr="008A2071">
        <w:rPr>
          <w:rFonts w:ascii="Times New Roman" w:hAnsi="Times New Roman" w:cs="Times New Roman"/>
          <w:sz w:val="24"/>
          <w:szCs w:val="24"/>
        </w:rPr>
        <w:t xml:space="preserve"> </w:t>
      </w:r>
    </w:p>
    <w:p w:rsidR="008A2071" w:rsidP="004450F6" w14:paraId="7A5BBE56" w14:textId="7AFA1781">
      <w:pPr>
        <w:spacing w:after="0" w:line="480" w:lineRule="auto"/>
        <w:ind w:firstLine="720"/>
        <w:rPr>
          <w:rFonts w:ascii="Times New Roman" w:hAnsi="Times New Roman" w:cs="Times New Roman"/>
          <w:sz w:val="24"/>
          <w:szCs w:val="24"/>
        </w:rPr>
      </w:pPr>
      <w:r w:rsidRPr="007339E4">
        <w:rPr>
          <w:rFonts w:ascii="Times New Roman" w:hAnsi="Times New Roman" w:cs="Times New Roman"/>
          <w:sz w:val="24"/>
          <w:szCs w:val="24"/>
        </w:rPr>
        <w:t xml:space="preserve">The PUCO’s December 15, 2021 Entry </w:t>
      </w:r>
      <w:r>
        <w:rPr>
          <w:rFonts w:ascii="Times New Roman" w:hAnsi="Times New Roman" w:cs="Times New Roman"/>
          <w:sz w:val="24"/>
          <w:szCs w:val="24"/>
        </w:rPr>
        <w:t xml:space="preserve">attached the Staff </w:t>
      </w:r>
      <w:r w:rsidR="00596353">
        <w:rPr>
          <w:rFonts w:ascii="Times New Roman" w:hAnsi="Times New Roman" w:cs="Times New Roman"/>
          <w:sz w:val="24"/>
          <w:szCs w:val="24"/>
        </w:rPr>
        <w:t>r</w:t>
      </w:r>
      <w:r>
        <w:rPr>
          <w:rFonts w:ascii="Times New Roman" w:hAnsi="Times New Roman" w:cs="Times New Roman"/>
          <w:sz w:val="24"/>
          <w:szCs w:val="24"/>
        </w:rPr>
        <w:t>eport and n</w:t>
      </w:r>
      <w:r w:rsidRPr="007339E4">
        <w:rPr>
          <w:rFonts w:ascii="Times New Roman" w:hAnsi="Times New Roman" w:cs="Times New Roman"/>
          <w:sz w:val="24"/>
          <w:szCs w:val="24"/>
        </w:rPr>
        <w:t>oted that “</w:t>
      </w:r>
      <w:r w:rsidR="00831984">
        <w:rPr>
          <w:rFonts w:ascii="Times New Roman" w:hAnsi="Times New Roman" w:cs="Times New Roman"/>
          <w:sz w:val="24"/>
          <w:szCs w:val="24"/>
        </w:rPr>
        <w:t>[</w:t>
      </w:r>
      <w:r w:rsidRPr="007339E4">
        <w:rPr>
          <w:rFonts w:ascii="Times New Roman" w:hAnsi="Times New Roman" w:cs="Times New Roman"/>
          <w:sz w:val="24"/>
          <w:szCs w:val="24"/>
        </w:rPr>
        <w:t>p</w:t>
      </w:r>
      <w:r w:rsidR="00831984">
        <w:rPr>
          <w:rFonts w:ascii="Times New Roman" w:hAnsi="Times New Roman" w:cs="Times New Roman"/>
          <w:sz w:val="24"/>
          <w:szCs w:val="24"/>
        </w:rPr>
        <w:t>]</w:t>
      </w:r>
      <w:r w:rsidRPr="007339E4">
        <w:rPr>
          <w:rFonts w:ascii="Times New Roman" w:hAnsi="Times New Roman" w:cs="Times New Roman"/>
          <w:sz w:val="24"/>
          <w:szCs w:val="24"/>
        </w:rPr>
        <w:t>ursuant to Sub. H.B</w:t>
      </w:r>
      <w:r>
        <w:rPr>
          <w:rFonts w:ascii="Times New Roman" w:hAnsi="Times New Roman" w:cs="Times New Roman"/>
          <w:sz w:val="24"/>
          <w:szCs w:val="24"/>
        </w:rPr>
        <w:t>.</w:t>
      </w:r>
      <w:r w:rsidRPr="007339E4">
        <w:rPr>
          <w:rFonts w:ascii="Times New Roman" w:hAnsi="Times New Roman" w:cs="Times New Roman"/>
          <w:sz w:val="24"/>
          <w:szCs w:val="24"/>
        </w:rPr>
        <w:t xml:space="preserve"> 402, the Commission shall allow three months for public comment on the report.”</w:t>
      </w:r>
      <w:r>
        <w:rPr>
          <w:rStyle w:val="FootnoteReference"/>
          <w:rFonts w:ascii="Times New Roman" w:hAnsi="Times New Roman" w:cs="Times New Roman"/>
          <w:sz w:val="24"/>
          <w:szCs w:val="24"/>
        </w:rPr>
        <w:footnoteReference w:id="12"/>
      </w:r>
      <w:r w:rsidRPr="007339E4">
        <w:rPr>
          <w:rFonts w:ascii="Times New Roman" w:hAnsi="Times New Roman" w:cs="Times New Roman"/>
          <w:sz w:val="24"/>
          <w:szCs w:val="24"/>
        </w:rPr>
        <w:t xml:space="preserve"> The Entry explained that public comments should be formally filed in the docket either electronically or mailed, and </w:t>
      </w:r>
      <w:r>
        <w:rPr>
          <w:rFonts w:ascii="Times New Roman" w:hAnsi="Times New Roman" w:cs="Times New Roman"/>
          <w:sz w:val="24"/>
          <w:szCs w:val="24"/>
        </w:rPr>
        <w:t xml:space="preserve">also </w:t>
      </w:r>
      <w:r w:rsidRPr="007339E4">
        <w:rPr>
          <w:rFonts w:ascii="Times New Roman" w:hAnsi="Times New Roman" w:cs="Times New Roman"/>
          <w:sz w:val="24"/>
          <w:szCs w:val="24"/>
        </w:rPr>
        <w:t>stated that comments “must be received no later than March 15, 2022.”</w:t>
      </w:r>
      <w:r>
        <w:rPr>
          <w:rStyle w:val="FootnoteReference"/>
          <w:rFonts w:ascii="Times New Roman" w:hAnsi="Times New Roman" w:cs="Times New Roman"/>
          <w:sz w:val="24"/>
          <w:szCs w:val="24"/>
        </w:rPr>
        <w:footnoteReference w:id="13"/>
      </w:r>
      <w:r w:rsidRPr="007339E4">
        <w:rPr>
          <w:rFonts w:ascii="Times New Roman" w:hAnsi="Times New Roman" w:cs="Times New Roman"/>
          <w:sz w:val="24"/>
          <w:szCs w:val="24"/>
        </w:rPr>
        <w:t xml:space="preserve"> </w:t>
      </w:r>
      <w:r>
        <w:rPr>
          <w:rFonts w:ascii="Times New Roman" w:hAnsi="Times New Roman" w:cs="Times New Roman"/>
          <w:sz w:val="24"/>
          <w:szCs w:val="24"/>
        </w:rPr>
        <w:t>Consumer Groups timely filed its Consumer Protection Comments in the docket on March 15, 2022, as the Entry provided.</w:t>
      </w:r>
    </w:p>
    <w:p w:rsidR="001E50D1" w:rsidP="005E6896" w14:paraId="79854982" w14:textId="0547DA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set a deadline of March 15, 2022 for the filing of public comments and Consumer Groups followed that due date. No one else filed</w:t>
      </w:r>
      <w:r w:rsidR="005E6896">
        <w:rPr>
          <w:rFonts w:ascii="Times New Roman" w:hAnsi="Times New Roman" w:cs="Times New Roman"/>
          <w:sz w:val="24"/>
          <w:szCs w:val="24"/>
        </w:rPr>
        <w:t xml:space="preserve"> </w:t>
      </w:r>
      <w:r>
        <w:rPr>
          <w:rFonts w:ascii="Times New Roman" w:hAnsi="Times New Roman" w:cs="Times New Roman"/>
          <w:sz w:val="24"/>
          <w:szCs w:val="24"/>
        </w:rPr>
        <w:t>comments</w:t>
      </w:r>
      <w:r w:rsidR="00596353">
        <w:rPr>
          <w:rFonts w:ascii="Times New Roman" w:hAnsi="Times New Roman" w:cs="Times New Roman"/>
          <w:sz w:val="24"/>
          <w:szCs w:val="24"/>
        </w:rPr>
        <w:t>.</w:t>
      </w:r>
      <w:r>
        <w:rPr>
          <w:rFonts w:ascii="Times New Roman" w:hAnsi="Times New Roman" w:cs="Times New Roman"/>
          <w:sz w:val="24"/>
          <w:szCs w:val="24"/>
        </w:rPr>
        <w:t xml:space="preserve"> But the PUCO’s Order, entered a week early on March 9, 2022, sent the legislature only </w:t>
      </w:r>
      <w:r w:rsidR="003701ED">
        <w:rPr>
          <w:rFonts w:ascii="Times New Roman" w:hAnsi="Times New Roman" w:cs="Times New Roman"/>
          <w:sz w:val="24"/>
          <w:szCs w:val="24"/>
        </w:rPr>
        <w:t>its</w:t>
      </w:r>
      <w:r>
        <w:rPr>
          <w:rFonts w:ascii="Times New Roman" w:hAnsi="Times New Roman" w:cs="Times New Roman"/>
          <w:sz w:val="24"/>
          <w:szCs w:val="24"/>
        </w:rPr>
        <w:t xml:space="preserve"> </w:t>
      </w:r>
      <w:r w:rsidR="000D5918">
        <w:rPr>
          <w:rFonts w:ascii="Times New Roman" w:hAnsi="Times New Roman" w:cs="Times New Roman"/>
          <w:sz w:val="24"/>
          <w:szCs w:val="24"/>
        </w:rPr>
        <w:t xml:space="preserve">Order attaching the </w:t>
      </w:r>
      <w:r>
        <w:rPr>
          <w:rFonts w:ascii="Times New Roman" w:hAnsi="Times New Roman" w:cs="Times New Roman"/>
          <w:sz w:val="24"/>
          <w:szCs w:val="24"/>
        </w:rPr>
        <w:t xml:space="preserve">Staff </w:t>
      </w:r>
      <w:r w:rsidR="00596353">
        <w:rPr>
          <w:rFonts w:ascii="Times New Roman" w:hAnsi="Times New Roman" w:cs="Times New Roman"/>
          <w:sz w:val="24"/>
          <w:szCs w:val="24"/>
        </w:rPr>
        <w:t>r</w:t>
      </w:r>
      <w:r>
        <w:rPr>
          <w:rFonts w:ascii="Times New Roman" w:hAnsi="Times New Roman" w:cs="Times New Roman"/>
          <w:sz w:val="24"/>
          <w:szCs w:val="24"/>
        </w:rPr>
        <w:t>eport</w:t>
      </w:r>
      <w:r w:rsidR="003701ED">
        <w:rPr>
          <w:rFonts w:ascii="Times New Roman" w:hAnsi="Times New Roman" w:cs="Times New Roman"/>
          <w:sz w:val="24"/>
          <w:szCs w:val="24"/>
        </w:rPr>
        <w:t>, which was renamed “Report of the Public Utilities Commission of Ohio Pursuant to Substitute House Bill 402.”</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Order </w:t>
      </w:r>
      <w:r w:rsidR="00D93E76">
        <w:rPr>
          <w:rFonts w:ascii="Times New Roman" w:hAnsi="Times New Roman" w:cs="Times New Roman"/>
          <w:sz w:val="24"/>
          <w:szCs w:val="24"/>
        </w:rPr>
        <w:t>stated</w:t>
      </w:r>
      <w:r>
        <w:rPr>
          <w:rFonts w:ascii="Times New Roman" w:hAnsi="Times New Roman" w:cs="Times New Roman"/>
          <w:sz w:val="24"/>
          <w:szCs w:val="24"/>
        </w:rPr>
        <w:t xml:space="preserve"> that in addition to the PUCO Staff’s </w:t>
      </w:r>
      <w:r w:rsidR="00596353">
        <w:rPr>
          <w:rFonts w:ascii="Times New Roman" w:hAnsi="Times New Roman" w:cs="Times New Roman"/>
          <w:sz w:val="24"/>
          <w:szCs w:val="24"/>
        </w:rPr>
        <w:t>r</w:t>
      </w:r>
      <w:r>
        <w:rPr>
          <w:rFonts w:ascii="Times New Roman" w:hAnsi="Times New Roman" w:cs="Times New Roman"/>
          <w:sz w:val="24"/>
          <w:szCs w:val="24"/>
        </w:rPr>
        <w:t xml:space="preserve">eport, it was also sending along </w:t>
      </w:r>
      <w:r w:rsidR="00D93E76">
        <w:rPr>
          <w:rFonts w:ascii="Times New Roman" w:hAnsi="Times New Roman" w:cs="Times New Roman"/>
          <w:sz w:val="24"/>
          <w:szCs w:val="24"/>
        </w:rPr>
        <w:t xml:space="preserve">a link to the </w:t>
      </w:r>
      <w:r>
        <w:rPr>
          <w:rFonts w:ascii="Times New Roman" w:hAnsi="Times New Roman" w:cs="Times New Roman"/>
          <w:sz w:val="24"/>
          <w:szCs w:val="24"/>
        </w:rPr>
        <w:t xml:space="preserve">public comments </w:t>
      </w:r>
      <w:r w:rsidR="00D93E76">
        <w:rPr>
          <w:rFonts w:ascii="Times New Roman" w:hAnsi="Times New Roman" w:cs="Times New Roman"/>
          <w:sz w:val="24"/>
          <w:szCs w:val="24"/>
        </w:rPr>
        <w:t xml:space="preserve">filed in response to the Staff </w:t>
      </w:r>
      <w:r w:rsidR="00596353">
        <w:rPr>
          <w:rFonts w:ascii="Times New Roman" w:hAnsi="Times New Roman" w:cs="Times New Roman"/>
          <w:sz w:val="24"/>
          <w:szCs w:val="24"/>
        </w:rPr>
        <w:t>r</w:t>
      </w:r>
      <w:r w:rsidR="00D93E76">
        <w:rPr>
          <w:rFonts w:ascii="Times New Roman" w:hAnsi="Times New Roman" w:cs="Times New Roman"/>
          <w:sz w:val="24"/>
          <w:szCs w:val="24"/>
        </w:rPr>
        <w:t>eport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4450F6" w:rsidP="00D93E76" w14:paraId="19E098ED" w14:textId="0A45BF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0D5918">
        <w:rPr>
          <w:rFonts w:ascii="Times New Roman" w:hAnsi="Times New Roman" w:cs="Times New Roman"/>
          <w:sz w:val="24"/>
          <w:szCs w:val="24"/>
        </w:rPr>
        <w:t xml:space="preserve">on </w:t>
      </w:r>
      <w:r w:rsidR="00BA6EDC">
        <w:rPr>
          <w:rFonts w:ascii="Times New Roman" w:hAnsi="Times New Roman" w:cs="Times New Roman"/>
          <w:sz w:val="24"/>
          <w:szCs w:val="24"/>
        </w:rPr>
        <w:t xml:space="preserve">March 9, </w:t>
      </w:r>
      <w:r>
        <w:rPr>
          <w:rFonts w:ascii="Times New Roman" w:hAnsi="Times New Roman" w:cs="Times New Roman"/>
          <w:sz w:val="24"/>
          <w:szCs w:val="24"/>
        </w:rPr>
        <w:t xml:space="preserve">there were no </w:t>
      </w:r>
      <w:r w:rsidR="00BA6EDC">
        <w:rPr>
          <w:rFonts w:ascii="Times New Roman" w:hAnsi="Times New Roman" w:cs="Times New Roman"/>
          <w:sz w:val="24"/>
          <w:szCs w:val="24"/>
        </w:rPr>
        <w:t xml:space="preserve">filed </w:t>
      </w:r>
      <w:r>
        <w:rPr>
          <w:rFonts w:ascii="Times New Roman" w:hAnsi="Times New Roman" w:cs="Times New Roman"/>
          <w:sz w:val="24"/>
          <w:szCs w:val="24"/>
        </w:rPr>
        <w:t xml:space="preserve">public comments. Consumer Groups’ timely-filed </w:t>
      </w:r>
      <w:r w:rsidR="00BA6EDC">
        <w:rPr>
          <w:rFonts w:ascii="Times New Roman" w:hAnsi="Times New Roman" w:cs="Times New Roman"/>
          <w:sz w:val="24"/>
          <w:szCs w:val="24"/>
        </w:rPr>
        <w:t xml:space="preserve">March 15 </w:t>
      </w:r>
      <w:r>
        <w:rPr>
          <w:rFonts w:ascii="Times New Roman" w:hAnsi="Times New Roman" w:cs="Times New Roman"/>
          <w:sz w:val="24"/>
          <w:szCs w:val="24"/>
        </w:rPr>
        <w:t xml:space="preserve">public comments were thus </w:t>
      </w:r>
      <w:r w:rsidR="00D93E76">
        <w:rPr>
          <w:rFonts w:ascii="Times New Roman" w:hAnsi="Times New Roman" w:cs="Times New Roman"/>
          <w:sz w:val="24"/>
          <w:szCs w:val="24"/>
        </w:rPr>
        <w:t xml:space="preserve">not included for submittal with the Staff </w:t>
      </w:r>
      <w:r w:rsidR="00596353">
        <w:rPr>
          <w:rFonts w:ascii="Times New Roman" w:hAnsi="Times New Roman" w:cs="Times New Roman"/>
          <w:sz w:val="24"/>
          <w:szCs w:val="24"/>
        </w:rPr>
        <w:t>r</w:t>
      </w:r>
      <w:r w:rsidR="00D93E76">
        <w:rPr>
          <w:rFonts w:ascii="Times New Roman" w:hAnsi="Times New Roman" w:cs="Times New Roman"/>
          <w:sz w:val="24"/>
          <w:szCs w:val="24"/>
        </w:rPr>
        <w:t xml:space="preserve">eport </w:t>
      </w:r>
      <w:r>
        <w:rPr>
          <w:rFonts w:ascii="Times New Roman" w:hAnsi="Times New Roman" w:cs="Times New Roman"/>
          <w:sz w:val="24"/>
          <w:szCs w:val="24"/>
        </w:rPr>
        <w:t>sent to the legislature.</w:t>
      </w:r>
      <w:r w:rsidR="007E7C73">
        <w:rPr>
          <w:rFonts w:ascii="Times New Roman" w:hAnsi="Times New Roman" w:cs="Times New Roman"/>
          <w:sz w:val="24"/>
          <w:szCs w:val="24"/>
        </w:rPr>
        <w:t xml:space="preserve"> The timely comment</w:t>
      </w:r>
      <w:r w:rsidR="0090588A">
        <w:rPr>
          <w:rFonts w:ascii="Times New Roman" w:hAnsi="Times New Roman" w:cs="Times New Roman"/>
          <w:sz w:val="24"/>
          <w:szCs w:val="24"/>
        </w:rPr>
        <w:t>s</w:t>
      </w:r>
      <w:r w:rsidR="007E7C73">
        <w:rPr>
          <w:rFonts w:ascii="Times New Roman" w:hAnsi="Times New Roman" w:cs="Times New Roman"/>
          <w:sz w:val="24"/>
          <w:szCs w:val="24"/>
        </w:rPr>
        <w:t xml:space="preserve"> were not considered by the PUCO in preparing its final report to the legislature.</w:t>
      </w:r>
      <w:r w:rsidR="00D93E76">
        <w:rPr>
          <w:rFonts w:ascii="Times New Roman" w:hAnsi="Times New Roman" w:cs="Times New Roman"/>
          <w:sz w:val="24"/>
          <w:szCs w:val="24"/>
        </w:rPr>
        <w:t xml:space="preserve"> </w:t>
      </w:r>
      <w:r>
        <w:rPr>
          <w:rFonts w:ascii="Times New Roman" w:hAnsi="Times New Roman" w:cs="Times New Roman"/>
          <w:sz w:val="24"/>
          <w:szCs w:val="24"/>
        </w:rPr>
        <w:t xml:space="preserve">The PUCO’s March 9, 2022 Finding and Order erred in prematurely submitting </w:t>
      </w:r>
      <w:r w:rsidR="00BA6EDC">
        <w:rPr>
          <w:rFonts w:ascii="Times New Roman" w:hAnsi="Times New Roman" w:cs="Times New Roman"/>
          <w:sz w:val="24"/>
          <w:szCs w:val="24"/>
        </w:rPr>
        <w:t>the Staff</w:t>
      </w:r>
      <w:r>
        <w:rPr>
          <w:rFonts w:ascii="Times New Roman" w:hAnsi="Times New Roman" w:cs="Times New Roman"/>
          <w:sz w:val="24"/>
          <w:szCs w:val="24"/>
        </w:rPr>
        <w:t xml:space="preserve"> report on basic local exchange service to the legislature</w:t>
      </w:r>
      <w:r w:rsidR="000D5918">
        <w:rPr>
          <w:rFonts w:ascii="Times New Roman" w:hAnsi="Times New Roman" w:cs="Times New Roman"/>
          <w:sz w:val="24"/>
          <w:szCs w:val="24"/>
        </w:rPr>
        <w:t xml:space="preserve"> and not allowing the full three months for Comments.</w:t>
      </w:r>
      <w:r>
        <w:rPr>
          <w:rFonts w:ascii="Times New Roman" w:hAnsi="Times New Roman" w:cs="Times New Roman"/>
          <w:sz w:val="24"/>
          <w:szCs w:val="24"/>
        </w:rPr>
        <w:t xml:space="preserve"> </w:t>
      </w:r>
    </w:p>
    <w:p w:rsidR="004450F6" w14:paraId="1C85DD5A" w14:textId="77777777">
      <w:pPr>
        <w:rPr>
          <w:rFonts w:ascii="Times New Roman" w:hAnsi="Times New Roman" w:cs="Times New Roman"/>
          <w:sz w:val="24"/>
          <w:szCs w:val="24"/>
        </w:rPr>
      </w:pPr>
      <w:r>
        <w:rPr>
          <w:rFonts w:ascii="Times New Roman" w:hAnsi="Times New Roman" w:cs="Times New Roman"/>
          <w:sz w:val="24"/>
          <w:szCs w:val="24"/>
        </w:rPr>
        <w:br w:type="page"/>
      </w:r>
    </w:p>
    <w:p w:rsidR="008A2071" w:rsidRPr="00BA6EDC" w:rsidP="00271310" w14:paraId="2EEF04EE" w14:textId="0D72C68F">
      <w:pPr>
        <w:pStyle w:val="Heading1"/>
      </w:pPr>
      <w:bookmarkStart w:id="2" w:name="_Toc100328794"/>
      <w:r>
        <w:t>II.</w:t>
      </w:r>
      <w:r>
        <w:tab/>
      </w:r>
      <w:r w:rsidRPr="00BA6EDC">
        <w:t>MATTERS FOR REHEARING</w:t>
      </w:r>
      <w:bookmarkEnd w:id="2"/>
    </w:p>
    <w:p w:rsidR="001E50D1" w:rsidRPr="00831984" w:rsidP="00407738" w14:paraId="70D9517F" w14:textId="18F7FF65">
      <w:pPr>
        <w:pStyle w:val="Heading2"/>
        <w:rPr>
          <w:rFonts w:ascii="Times New Roman" w:hAnsi="Times New Roman" w:cs="Times New Roman"/>
          <w:b w:val="0"/>
          <w:bCs/>
          <w:szCs w:val="24"/>
        </w:rPr>
      </w:pPr>
      <w:bookmarkStart w:id="3" w:name="_Toc100328795"/>
      <w:r w:rsidRPr="00271310">
        <w:rPr>
          <w:rStyle w:val="Heading2Char"/>
        </w:rPr>
        <w:t xml:space="preserve">ASSIGNMENT OF ERROR 1: </w:t>
      </w:r>
      <w:r w:rsidRPr="00831984">
        <w:t xml:space="preserve">The PUCO </w:t>
      </w:r>
      <w:r>
        <w:t>erred when it</w:t>
      </w:r>
      <w:r w:rsidRPr="00831984">
        <w:t xml:space="preserve"> unjustly and unreasonably</w:t>
      </w:r>
      <w:r>
        <w:t xml:space="preserve"> pre</w:t>
      </w:r>
      <w:r w:rsidRPr="00831984">
        <w:t>maturely submit</w:t>
      </w:r>
      <w:r>
        <w:t>ted</w:t>
      </w:r>
      <w:r w:rsidRPr="00831984">
        <w:t xml:space="preserve"> its report to the legislature and in doing so d</w:t>
      </w:r>
      <w:r>
        <w:t>enied the opportunity for</w:t>
      </w:r>
      <w:r w:rsidRPr="00831984">
        <w:t xml:space="preserve"> meaningful public comment to be included with the PUCO Staff report to the legislature.</w:t>
      </w:r>
      <w:bookmarkEnd w:id="3"/>
      <w:r w:rsidRPr="00831984">
        <w:t xml:space="preserve"> </w:t>
      </w:r>
    </w:p>
    <w:p w:rsidR="005A7D2D" w:rsidP="0099033E" w14:paraId="426927A4" w14:textId="02F2E2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Under the </w:t>
      </w:r>
      <w:r w:rsidR="00BA6EDC">
        <w:rPr>
          <w:rFonts w:ascii="Times New Roman" w:hAnsi="Times New Roman" w:cs="Times New Roman"/>
          <w:sz w:val="24"/>
          <w:szCs w:val="24"/>
        </w:rPr>
        <w:t>Sub. H.B. 402,</w:t>
      </w:r>
      <w:r>
        <w:rPr>
          <w:rFonts w:ascii="Times New Roman" w:hAnsi="Times New Roman" w:cs="Times New Roman"/>
          <w:sz w:val="24"/>
          <w:szCs w:val="24"/>
        </w:rPr>
        <w:t xml:space="preserve"> the PUCO Staff was required to issue a report addressing basic local exchange service (BLES) </w:t>
      </w:r>
      <w:r w:rsidR="00743CE3">
        <w:rPr>
          <w:rFonts w:ascii="Times New Roman" w:hAnsi="Times New Roman" w:cs="Times New Roman"/>
          <w:sz w:val="24"/>
          <w:szCs w:val="24"/>
        </w:rPr>
        <w:t>issues</w:t>
      </w:r>
      <w:r w:rsidR="00DA1036">
        <w:rPr>
          <w:rFonts w:ascii="Times New Roman" w:hAnsi="Times New Roman" w:cs="Times New Roman"/>
          <w:sz w:val="24"/>
          <w:szCs w:val="24"/>
        </w:rPr>
        <w:t xml:space="preserve"> three years after the date the legislation was enacted on March 20, 2019.</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Act required the PUCO Staff to produce and docket a report, not later than March </w:t>
      </w:r>
      <w:r w:rsidR="00DA1036">
        <w:rPr>
          <w:rFonts w:ascii="Times New Roman" w:hAnsi="Times New Roman" w:cs="Times New Roman"/>
          <w:sz w:val="24"/>
          <w:szCs w:val="24"/>
        </w:rPr>
        <w:t xml:space="preserve">20, </w:t>
      </w:r>
      <w:r>
        <w:rPr>
          <w:rFonts w:ascii="Times New Roman" w:hAnsi="Times New Roman" w:cs="Times New Roman"/>
          <w:sz w:val="24"/>
          <w:szCs w:val="24"/>
        </w:rPr>
        <w:t>2022 that included the number of basic local exchange lines in service in Ohio at the time of the report; the aggregate amount of line loss in Ohio since March 20, 2019; and the change in the price of BLES in each exchange area in Ohio over the three years since March 20, 2019.</w:t>
      </w:r>
      <w:r>
        <w:rPr>
          <w:rStyle w:val="FootnoteReference"/>
          <w:rFonts w:ascii="Times New Roman" w:hAnsi="Times New Roman" w:cs="Times New Roman"/>
          <w:sz w:val="24"/>
          <w:szCs w:val="24"/>
        </w:rPr>
        <w:footnoteReference w:id="17"/>
      </w:r>
    </w:p>
    <w:p w:rsidR="00604C69" w:rsidP="0099033E" w14:paraId="468BB6DB" w14:textId="30D0BD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surveyed the industry and prepared a report for public comments that was docketed on December 15, 2021 and attached to the PUCO’s Entry of that same day.</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BA6EDC">
        <w:rPr>
          <w:rFonts w:ascii="Times New Roman" w:hAnsi="Times New Roman" w:cs="Times New Roman"/>
          <w:sz w:val="24"/>
          <w:szCs w:val="24"/>
        </w:rPr>
        <w:t xml:space="preserve">Sub. </w:t>
      </w:r>
      <w:r>
        <w:rPr>
          <w:rFonts w:ascii="Times New Roman" w:hAnsi="Times New Roman" w:cs="Times New Roman"/>
          <w:sz w:val="24"/>
          <w:szCs w:val="24"/>
        </w:rPr>
        <w:t xml:space="preserve">H. B. 402 also required that the PUCO must then </w:t>
      </w:r>
      <w:r w:rsidR="00596353">
        <w:rPr>
          <w:rFonts w:ascii="Times New Roman" w:hAnsi="Times New Roman" w:cs="Times New Roman"/>
          <w:sz w:val="24"/>
          <w:szCs w:val="24"/>
        </w:rPr>
        <w:t>“</w:t>
      </w:r>
      <w:r>
        <w:rPr>
          <w:rFonts w:ascii="Times New Roman" w:hAnsi="Times New Roman" w:cs="Times New Roman"/>
          <w:sz w:val="24"/>
          <w:szCs w:val="24"/>
        </w:rPr>
        <w:t>allow three months for public comment on the report.”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5A7D2D">
        <w:rPr>
          <w:rFonts w:ascii="Times New Roman" w:hAnsi="Times New Roman" w:cs="Times New Roman"/>
          <w:sz w:val="24"/>
          <w:szCs w:val="24"/>
        </w:rPr>
        <w:t xml:space="preserve">The </w:t>
      </w:r>
      <w:r>
        <w:rPr>
          <w:rFonts w:ascii="Times New Roman" w:hAnsi="Times New Roman" w:cs="Times New Roman"/>
          <w:sz w:val="24"/>
          <w:szCs w:val="24"/>
        </w:rPr>
        <w:t xml:space="preserve">PUCO’s December 15, 2021 </w:t>
      </w:r>
      <w:r w:rsidR="005A7D2D">
        <w:rPr>
          <w:rFonts w:ascii="Times New Roman" w:hAnsi="Times New Roman" w:cs="Times New Roman"/>
          <w:sz w:val="24"/>
          <w:szCs w:val="24"/>
        </w:rPr>
        <w:t xml:space="preserve">Entry </w:t>
      </w:r>
      <w:r>
        <w:rPr>
          <w:rFonts w:ascii="Times New Roman" w:hAnsi="Times New Roman" w:cs="Times New Roman"/>
          <w:sz w:val="24"/>
          <w:szCs w:val="24"/>
        </w:rPr>
        <w:t xml:space="preserve">thus </w:t>
      </w:r>
      <w:r w:rsidR="0099033E">
        <w:rPr>
          <w:rFonts w:ascii="Times New Roman" w:hAnsi="Times New Roman" w:cs="Times New Roman"/>
          <w:sz w:val="24"/>
          <w:szCs w:val="24"/>
        </w:rPr>
        <w:t xml:space="preserve">directed that </w:t>
      </w:r>
      <w:r>
        <w:rPr>
          <w:rFonts w:ascii="Times New Roman" w:hAnsi="Times New Roman" w:cs="Times New Roman"/>
          <w:sz w:val="24"/>
          <w:szCs w:val="24"/>
        </w:rPr>
        <w:t>“</w:t>
      </w:r>
      <w:r w:rsidR="0099033E">
        <w:rPr>
          <w:rFonts w:ascii="Times New Roman" w:hAnsi="Times New Roman" w:cs="Times New Roman"/>
          <w:sz w:val="24"/>
          <w:szCs w:val="24"/>
        </w:rPr>
        <w:t>public comment be provided relative to the attached Commission Staff report regarding local telephone service issued pursuant to Substitute House Bill 402</w:t>
      </w:r>
      <w:r>
        <w:rPr>
          <w:rFonts w:ascii="Times New Roman" w:hAnsi="Times New Roman" w:cs="Times New Roman"/>
          <w:sz w:val="24"/>
          <w:szCs w:val="24"/>
        </w:rPr>
        <w:t>.</w:t>
      </w:r>
      <w:r w:rsidR="0099033E">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0099033E">
        <w:rPr>
          <w:rFonts w:ascii="Times New Roman" w:hAnsi="Times New Roman" w:cs="Times New Roman"/>
          <w:sz w:val="24"/>
          <w:szCs w:val="24"/>
        </w:rPr>
        <w:t xml:space="preserve"> </w:t>
      </w:r>
      <w:r>
        <w:rPr>
          <w:rFonts w:ascii="Times New Roman" w:hAnsi="Times New Roman" w:cs="Times New Roman"/>
          <w:sz w:val="24"/>
          <w:szCs w:val="24"/>
        </w:rPr>
        <w:t>The PUCO set a due date of March 15, 2022 for the filing of comments.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604C69" w:rsidP="0099033E" w14:paraId="58964499" w14:textId="7855B6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this date in mind, over the next two months, Consumer Groups worked </w:t>
      </w:r>
      <w:r w:rsidR="00283B69">
        <w:rPr>
          <w:rFonts w:ascii="Times New Roman" w:hAnsi="Times New Roman" w:cs="Times New Roman"/>
          <w:sz w:val="24"/>
          <w:szCs w:val="24"/>
        </w:rPr>
        <w:t xml:space="preserve">diligently </w:t>
      </w:r>
      <w:r>
        <w:rPr>
          <w:rFonts w:ascii="Times New Roman" w:hAnsi="Times New Roman" w:cs="Times New Roman"/>
          <w:sz w:val="24"/>
          <w:szCs w:val="24"/>
        </w:rPr>
        <w:t>with a consultant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and analyzed the data contained in the </w:t>
      </w:r>
      <w:r w:rsidR="00283B69">
        <w:rPr>
          <w:rFonts w:ascii="Times New Roman" w:hAnsi="Times New Roman" w:cs="Times New Roman"/>
          <w:sz w:val="24"/>
          <w:szCs w:val="24"/>
        </w:rPr>
        <w:t xml:space="preserve">PUCO </w:t>
      </w:r>
      <w:r>
        <w:rPr>
          <w:rFonts w:ascii="Times New Roman" w:hAnsi="Times New Roman" w:cs="Times New Roman"/>
          <w:sz w:val="24"/>
          <w:szCs w:val="24"/>
        </w:rPr>
        <w:t xml:space="preserve">Staff </w:t>
      </w:r>
      <w:r w:rsidR="00BA6EDC">
        <w:rPr>
          <w:rFonts w:ascii="Times New Roman" w:hAnsi="Times New Roman" w:cs="Times New Roman"/>
          <w:sz w:val="24"/>
          <w:szCs w:val="24"/>
        </w:rPr>
        <w:t>r</w:t>
      </w:r>
      <w:r>
        <w:rPr>
          <w:rFonts w:ascii="Times New Roman" w:hAnsi="Times New Roman" w:cs="Times New Roman"/>
          <w:sz w:val="24"/>
          <w:szCs w:val="24"/>
        </w:rPr>
        <w:t>eport. Consumer Groups’ timely-filed comments had four primary purposes:</w:t>
      </w:r>
    </w:p>
    <w:p w:rsidR="00604C69" w:rsidRPr="00DB5953" w:rsidP="00604C69" w14:paraId="57CBC2F3" w14:textId="6AF24E9E">
      <w:pPr>
        <w:pStyle w:val="ListParagraph"/>
        <w:numPr>
          <w:ilvl w:val="0"/>
          <w:numId w:val="12"/>
        </w:numPr>
        <w:spacing w:after="120" w:line="240" w:lineRule="auto"/>
        <w:ind w:left="1440" w:hanging="720"/>
        <w:contextualSpacing w:val="0"/>
        <w:rPr>
          <w:rFonts w:ascii="Times New Roman" w:hAnsi="Times New Roman" w:cs="Times New Roman"/>
          <w:sz w:val="24"/>
          <w:szCs w:val="24"/>
        </w:rPr>
      </w:pPr>
      <w:r w:rsidRPr="001E50D1">
        <w:rPr>
          <w:rFonts w:ascii="Times New Roman" w:hAnsi="Times New Roman" w:cs="Times New Roman"/>
          <w:sz w:val="24"/>
          <w:szCs w:val="24"/>
        </w:rPr>
        <w:t>First</w:t>
      </w:r>
      <w:r w:rsidRPr="000A5F0A">
        <w:rPr>
          <w:rFonts w:ascii="Times New Roman" w:hAnsi="Times New Roman" w:cs="Times New Roman"/>
          <w:sz w:val="24"/>
          <w:szCs w:val="24"/>
        </w:rPr>
        <w:t xml:space="preserve">, the </w:t>
      </w:r>
      <w:r>
        <w:rPr>
          <w:rFonts w:ascii="Times New Roman" w:hAnsi="Times New Roman" w:cs="Times New Roman"/>
          <w:sz w:val="24"/>
          <w:szCs w:val="24"/>
        </w:rPr>
        <w:t>C</w:t>
      </w:r>
      <w:r w:rsidRPr="000A5F0A">
        <w:rPr>
          <w:rFonts w:ascii="Times New Roman" w:hAnsi="Times New Roman" w:cs="Times New Roman"/>
          <w:sz w:val="24"/>
          <w:szCs w:val="24"/>
        </w:rPr>
        <w:t xml:space="preserve">omments </w:t>
      </w:r>
      <w:r w:rsidR="00AC2C88">
        <w:rPr>
          <w:rFonts w:ascii="Times New Roman" w:hAnsi="Times New Roman" w:cs="Times New Roman"/>
          <w:sz w:val="24"/>
          <w:szCs w:val="24"/>
        </w:rPr>
        <w:t>highlighted</w:t>
      </w:r>
      <w:r w:rsidRPr="000A5F0A">
        <w:rPr>
          <w:rFonts w:ascii="Times New Roman" w:hAnsi="Times New Roman" w:cs="Times New Roman"/>
          <w:sz w:val="24"/>
          <w:szCs w:val="24"/>
        </w:rPr>
        <w:t xml:space="preserve"> </w:t>
      </w:r>
      <w:r>
        <w:rPr>
          <w:rFonts w:ascii="Times New Roman" w:hAnsi="Times New Roman" w:cs="Times New Roman"/>
          <w:sz w:val="24"/>
          <w:szCs w:val="24"/>
        </w:rPr>
        <w:t xml:space="preserve">important </w:t>
      </w:r>
      <w:r w:rsidRPr="000A5F0A">
        <w:rPr>
          <w:rFonts w:ascii="Times New Roman" w:hAnsi="Times New Roman" w:cs="Times New Roman"/>
          <w:sz w:val="24"/>
          <w:szCs w:val="24"/>
        </w:rPr>
        <w:t>findings and conclusions that can be drawn from the Staff Report (and data contained therein) as they relate to the continued importance of reliable and affordable BLES service for Ohio consumers.</w:t>
      </w:r>
      <w:r>
        <w:rPr>
          <w:rFonts w:ascii="Times New Roman" w:hAnsi="Times New Roman" w:cs="Times New Roman"/>
          <w:sz w:val="24"/>
          <w:szCs w:val="24"/>
        </w:rPr>
        <w:t xml:space="preserve"> </w:t>
      </w:r>
    </w:p>
    <w:p w:rsidR="00604C69" w:rsidRPr="00BE6C27" w:rsidP="00604C69" w14:paraId="3F02D2F2" w14:textId="49663335">
      <w:pPr>
        <w:pStyle w:val="ListParagraph"/>
        <w:numPr>
          <w:ilvl w:val="0"/>
          <w:numId w:val="12"/>
        </w:numPr>
        <w:spacing w:before="240" w:after="120" w:line="240" w:lineRule="auto"/>
        <w:ind w:left="1440" w:hanging="720"/>
        <w:contextualSpacing w:val="0"/>
        <w:rPr>
          <w:rFonts w:ascii="Times New Roman" w:hAnsi="Times New Roman" w:cs="Times New Roman"/>
          <w:sz w:val="24"/>
          <w:szCs w:val="24"/>
        </w:rPr>
      </w:pPr>
      <w:r w:rsidRPr="001E50D1">
        <w:rPr>
          <w:rFonts w:ascii="Times New Roman" w:hAnsi="Times New Roman" w:cs="Times New Roman"/>
          <w:sz w:val="24"/>
          <w:szCs w:val="24"/>
        </w:rPr>
        <w:t>Second</w:t>
      </w:r>
      <w:r w:rsidRPr="000A5F0A">
        <w:rPr>
          <w:rFonts w:ascii="Times New Roman" w:hAnsi="Times New Roman" w:cs="Times New Roman"/>
          <w:sz w:val="24"/>
          <w:szCs w:val="24"/>
        </w:rPr>
        <w:t xml:space="preserve">, the </w:t>
      </w:r>
      <w:r>
        <w:rPr>
          <w:rFonts w:ascii="Times New Roman" w:hAnsi="Times New Roman" w:cs="Times New Roman"/>
          <w:sz w:val="24"/>
          <w:szCs w:val="24"/>
        </w:rPr>
        <w:t>C</w:t>
      </w:r>
      <w:r w:rsidRPr="000A5F0A">
        <w:rPr>
          <w:rFonts w:ascii="Times New Roman" w:hAnsi="Times New Roman" w:cs="Times New Roman"/>
          <w:sz w:val="24"/>
          <w:szCs w:val="24"/>
        </w:rPr>
        <w:t xml:space="preserve">omments </w:t>
      </w:r>
      <w:r w:rsidR="00AC2C88">
        <w:rPr>
          <w:rFonts w:ascii="Times New Roman" w:hAnsi="Times New Roman" w:cs="Times New Roman"/>
          <w:sz w:val="24"/>
          <w:szCs w:val="24"/>
        </w:rPr>
        <w:t>discussed</w:t>
      </w:r>
      <w:r w:rsidRPr="000A5F0A">
        <w:rPr>
          <w:rFonts w:ascii="Times New Roman" w:hAnsi="Times New Roman" w:cs="Times New Roman"/>
          <w:sz w:val="24"/>
          <w:szCs w:val="24"/>
        </w:rPr>
        <w:t xml:space="preserve"> certain developments that have occurred in the Ohio telecommunications industry that should be considered by the </w:t>
      </w:r>
      <w:r>
        <w:rPr>
          <w:rFonts w:ascii="Times New Roman" w:hAnsi="Times New Roman" w:cs="Times New Roman"/>
          <w:sz w:val="24"/>
          <w:szCs w:val="24"/>
        </w:rPr>
        <w:t>PUCO</w:t>
      </w:r>
      <w:r w:rsidRPr="000A5F0A">
        <w:rPr>
          <w:rFonts w:ascii="Times New Roman" w:hAnsi="Times New Roman" w:cs="Times New Roman"/>
          <w:sz w:val="24"/>
          <w:szCs w:val="24"/>
        </w:rPr>
        <w:t xml:space="preserve"> and Ohio Legislature as important context by which to interpret the Staff Report and evaluate whether and to what extent the expectations associated with </w:t>
      </w:r>
      <w:r w:rsidR="001E50D1">
        <w:rPr>
          <w:rFonts w:ascii="Times New Roman" w:hAnsi="Times New Roman" w:cs="Times New Roman"/>
          <w:sz w:val="24"/>
          <w:szCs w:val="24"/>
        </w:rPr>
        <w:t xml:space="preserve">Sub. </w:t>
      </w:r>
      <w:r w:rsidRPr="000A5F0A">
        <w:rPr>
          <w:rFonts w:ascii="Times New Roman" w:hAnsi="Times New Roman" w:cs="Times New Roman"/>
          <w:sz w:val="24"/>
          <w:szCs w:val="24"/>
        </w:rPr>
        <w:t>H</w:t>
      </w:r>
      <w:r w:rsidR="001E50D1">
        <w:rPr>
          <w:rFonts w:ascii="Times New Roman" w:hAnsi="Times New Roman" w:cs="Times New Roman"/>
          <w:sz w:val="24"/>
          <w:szCs w:val="24"/>
        </w:rPr>
        <w:t>.</w:t>
      </w:r>
      <w:r w:rsidRPr="000A5F0A">
        <w:rPr>
          <w:rFonts w:ascii="Times New Roman" w:hAnsi="Times New Roman" w:cs="Times New Roman"/>
          <w:sz w:val="24"/>
          <w:szCs w:val="24"/>
        </w:rPr>
        <w:t>B</w:t>
      </w:r>
      <w:r w:rsidR="001E50D1">
        <w:rPr>
          <w:rFonts w:ascii="Times New Roman" w:hAnsi="Times New Roman" w:cs="Times New Roman"/>
          <w:sz w:val="24"/>
          <w:szCs w:val="24"/>
        </w:rPr>
        <w:t xml:space="preserve">. </w:t>
      </w:r>
      <w:r w:rsidRPr="000A5F0A">
        <w:rPr>
          <w:rFonts w:ascii="Times New Roman" w:hAnsi="Times New Roman" w:cs="Times New Roman"/>
          <w:sz w:val="24"/>
          <w:szCs w:val="24"/>
        </w:rPr>
        <w:t>402 have been met.</w:t>
      </w:r>
      <w:r>
        <w:rPr>
          <w:rFonts w:ascii="Times New Roman" w:hAnsi="Times New Roman" w:cs="Times New Roman"/>
          <w:sz w:val="24"/>
          <w:szCs w:val="24"/>
        </w:rPr>
        <w:t xml:space="preserve"> </w:t>
      </w:r>
    </w:p>
    <w:p w:rsidR="00604C69" w:rsidRPr="00415A41" w:rsidP="00604C69" w14:paraId="6A63729E" w14:textId="1AA220AC">
      <w:pPr>
        <w:pStyle w:val="ListParagraph"/>
        <w:numPr>
          <w:ilvl w:val="0"/>
          <w:numId w:val="12"/>
        </w:numPr>
        <w:spacing w:before="240" w:after="120" w:line="240" w:lineRule="auto"/>
        <w:ind w:left="1440" w:hanging="720"/>
        <w:contextualSpacing w:val="0"/>
        <w:rPr>
          <w:rFonts w:ascii="Times New Roman" w:hAnsi="Times New Roman" w:cs="Times New Roman"/>
          <w:sz w:val="24"/>
          <w:szCs w:val="24"/>
        </w:rPr>
      </w:pPr>
      <w:r w:rsidRPr="001E50D1">
        <w:rPr>
          <w:rFonts w:ascii="Times New Roman" w:hAnsi="Times New Roman" w:cs="Times New Roman"/>
          <w:sz w:val="24"/>
          <w:szCs w:val="24"/>
        </w:rPr>
        <w:t>Third</w:t>
      </w:r>
      <w:r w:rsidRPr="00415A41">
        <w:rPr>
          <w:rFonts w:ascii="Times New Roman" w:hAnsi="Times New Roman" w:cs="Times New Roman"/>
          <w:sz w:val="24"/>
          <w:szCs w:val="24"/>
        </w:rPr>
        <w:t xml:space="preserve">, the </w:t>
      </w:r>
      <w:r>
        <w:rPr>
          <w:rFonts w:ascii="Times New Roman" w:hAnsi="Times New Roman" w:cs="Times New Roman"/>
          <w:sz w:val="24"/>
          <w:szCs w:val="24"/>
        </w:rPr>
        <w:t>C</w:t>
      </w:r>
      <w:r w:rsidRPr="00415A41">
        <w:rPr>
          <w:rFonts w:ascii="Times New Roman" w:hAnsi="Times New Roman" w:cs="Times New Roman"/>
          <w:sz w:val="24"/>
          <w:szCs w:val="24"/>
        </w:rPr>
        <w:t xml:space="preserve">omments </w:t>
      </w:r>
      <w:r w:rsidR="00AC2C88">
        <w:rPr>
          <w:rFonts w:ascii="Times New Roman" w:hAnsi="Times New Roman" w:cs="Times New Roman"/>
          <w:sz w:val="24"/>
          <w:szCs w:val="24"/>
        </w:rPr>
        <w:t>discussed</w:t>
      </w:r>
      <w:r w:rsidRPr="00415A41">
        <w:rPr>
          <w:rFonts w:ascii="Times New Roman" w:hAnsi="Times New Roman" w:cs="Times New Roman"/>
          <w:sz w:val="24"/>
          <w:szCs w:val="24"/>
        </w:rPr>
        <w:t xml:space="preserve"> some of the risks of not maintaining sufficient protections for BLES – risks which tend to disproportionately impact vulnerable members of the Ohio population.</w:t>
      </w:r>
      <w:r>
        <w:rPr>
          <w:rFonts w:ascii="Times New Roman" w:hAnsi="Times New Roman" w:cs="Times New Roman"/>
          <w:sz w:val="24"/>
          <w:szCs w:val="24"/>
        </w:rPr>
        <w:t xml:space="preserve"> </w:t>
      </w:r>
    </w:p>
    <w:p w:rsidR="00604C69" w:rsidP="00604C69" w14:paraId="0430F609" w14:textId="328DBB3A">
      <w:pPr>
        <w:pStyle w:val="ListParagraph"/>
        <w:numPr>
          <w:ilvl w:val="0"/>
          <w:numId w:val="12"/>
        </w:numPr>
        <w:spacing w:after="0" w:line="240" w:lineRule="auto"/>
        <w:ind w:left="1440" w:hanging="720"/>
        <w:contextualSpacing w:val="0"/>
        <w:rPr>
          <w:rFonts w:ascii="Times New Roman" w:hAnsi="Times New Roman" w:cs="Times New Roman"/>
          <w:sz w:val="24"/>
          <w:szCs w:val="24"/>
        </w:rPr>
      </w:pPr>
      <w:r w:rsidRPr="001E50D1">
        <w:rPr>
          <w:rFonts w:ascii="Times New Roman" w:hAnsi="Times New Roman" w:cs="Times New Roman"/>
          <w:sz w:val="24"/>
          <w:szCs w:val="24"/>
        </w:rPr>
        <w:t>Fourth</w:t>
      </w:r>
      <w:r w:rsidRPr="00BF30B8">
        <w:rPr>
          <w:rFonts w:ascii="Times New Roman" w:hAnsi="Times New Roman" w:cs="Times New Roman"/>
          <w:sz w:val="24"/>
          <w:szCs w:val="24"/>
        </w:rPr>
        <w:t xml:space="preserve">, recommendations </w:t>
      </w:r>
      <w:r w:rsidR="00AC2C88">
        <w:rPr>
          <w:rFonts w:ascii="Times New Roman" w:hAnsi="Times New Roman" w:cs="Times New Roman"/>
          <w:sz w:val="24"/>
          <w:szCs w:val="24"/>
        </w:rPr>
        <w:t>provided</w:t>
      </w:r>
      <w:r w:rsidRPr="00BF30B8">
        <w:rPr>
          <w:rFonts w:ascii="Times New Roman" w:hAnsi="Times New Roman" w:cs="Times New Roman"/>
          <w:sz w:val="24"/>
          <w:szCs w:val="24"/>
        </w:rPr>
        <w:t xml:space="preserve"> findings and conclusions that the PUCO should include in its report to the Ohio Legislature. </w:t>
      </w:r>
    </w:p>
    <w:p w:rsidR="00604C69" w:rsidP="004450F6" w14:paraId="04032B50" w14:textId="77777777">
      <w:pPr>
        <w:spacing w:after="0" w:line="240" w:lineRule="auto"/>
        <w:ind w:firstLine="720"/>
        <w:rPr>
          <w:rFonts w:ascii="Times New Roman" w:hAnsi="Times New Roman" w:cs="Times New Roman"/>
          <w:sz w:val="24"/>
          <w:szCs w:val="24"/>
        </w:rPr>
      </w:pPr>
    </w:p>
    <w:p w:rsidR="0090588A" w:rsidP="0099033E" w14:paraId="2EFC54C5"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Consumer Groups’ Comments demonstrated that basic local exchange service still plays a critical role in the Ohio telecommunications industry and is important to Ohioans. A significant number of Ohio residential consumers continue to depend on </w:t>
      </w:r>
      <w:r w:rsidR="00E425C1">
        <w:rPr>
          <w:rFonts w:ascii="Times New Roman" w:hAnsi="Times New Roman" w:cs="Times New Roman"/>
          <w:sz w:val="24"/>
          <w:szCs w:val="24"/>
        </w:rPr>
        <w:t>basic local exchange service,</w:t>
      </w:r>
      <w:r>
        <w:rPr>
          <w:rFonts w:ascii="Times New Roman" w:hAnsi="Times New Roman" w:cs="Times New Roman"/>
          <w:sz w:val="24"/>
          <w:szCs w:val="24"/>
        </w:rPr>
        <w:t xml:space="preserve"> and are impacted by price increases, deteriorating quality of service, and other aspects associated with inadequate BLES protections. </w:t>
      </w:r>
      <w:r w:rsidR="00E425C1">
        <w:rPr>
          <w:rFonts w:ascii="Times New Roman" w:hAnsi="Times New Roman" w:cs="Times New Roman"/>
          <w:sz w:val="24"/>
          <w:szCs w:val="24"/>
        </w:rPr>
        <w:t xml:space="preserve">Basic local exchange service </w:t>
      </w:r>
      <w:r>
        <w:rPr>
          <w:rFonts w:ascii="Times New Roman" w:hAnsi="Times New Roman" w:cs="Times New Roman"/>
          <w:sz w:val="24"/>
          <w:szCs w:val="24"/>
        </w:rPr>
        <w:t xml:space="preserve">protections should be enforced as required by law. Service quality should be investigated. </w:t>
      </w:r>
    </w:p>
    <w:p w:rsidR="00DA1036" w:rsidP="0099033E" w14:paraId="79B16300" w14:textId="0ABDD0B5">
      <w:pPr>
        <w:spacing w:after="0" w:line="480" w:lineRule="auto"/>
        <w:ind w:firstLine="720"/>
        <w:rPr>
          <w:rStyle w:val="ssleftalign"/>
          <w:rFonts w:ascii="Times New Roman" w:hAnsi="Times New Roman" w:cs="Times New Roman"/>
          <w:sz w:val="24"/>
          <w:szCs w:val="24"/>
        </w:rPr>
      </w:pPr>
      <w:r>
        <w:rPr>
          <w:rFonts w:ascii="Times New Roman" w:hAnsi="Times New Roman" w:cs="Times New Roman"/>
          <w:sz w:val="24"/>
          <w:szCs w:val="24"/>
        </w:rPr>
        <w:t xml:space="preserve">These are important issues that should be provided to the Ohio Legislature. The Ohio Legislature should be advised on the need to preserve and protect basic local exchange services. The legislature would surely want to be </w:t>
      </w:r>
      <w:r w:rsidR="00E425C1">
        <w:rPr>
          <w:rFonts w:ascii="Times New Roman" w:hAnsi="Times New Roman" w:cs="Times New Roman"/>
          <w:sz w:val="24"/>
          <w:szCs w:val="24"/>
        </w:rPr>
        <w:t>informed of</w:t>
      </w:r>
      <w:r>
        <w:rPr>
          <w:rFonts w:ascii="Times New Roman" w:hAnsi="Times New Roman" w:cs="Times New Roman"/>
          <w:sz w:val="24"/>
          <w:szCs w:val="24"/>
        </w:rPr>
        <w:t xml:space="preserve"> Consumer Groups</w:t>
      </w:r>
      <w:r w:rsidR="00BA6EDC">
        <w:rPr>
          <w:rFonts w:ascii="Times New Roman" w:hAnsi="Times New Roman" w:cs="Times New Roman"/>
          <w:sz w:val="24"/>
          <w:szCs w:val="24"/>
        </w:rPr>
        <w:t>’</w:t>
      </w:r>
      <w:r>
        <w:rPr>
          <w:rFonts w:ascii="Times New Roman" w:hAnsi="Times New Roman" w:cs="Times New Roman"/>
          <w:sz w:val="24"/>
          <w:szCs w:val="24"/>
        </w:rPr>
        <w:t xml:space="preserve"> Comments, </w:t>
      </w:r>
      <w:r w:rsidR="00BA6EDC">
        <w:rPr>
          <w:rFonts w:ascii="Times New Roman" w:hAnsi="Times New Roman" w:cs="Times New Roman"/>
          <w:sz w:val="24"/>
          <w:szCs w:val="24"/>
        </w:rPr>
        <w:t xml:space="preserve">as they </w:t>
      </w:r>
      <w:r>
        <w:rPr>
          <w:rFonts w:ascii="Times New Roman" w:hAnsi="Times New Roman" w:cs="Times New Roman"/>
          <w:sz w:val="24"/>
          <w:szCs w:val="24"/>
        </w:rPr>
        <w:t>represent the legislator</w:t>
      </w:r>
      <w:r w:rsidR="00BA6EDC">
        <w:rPr>
          <w:rFonts w:ascii="Times New Roman" w:hAnsi="Times New Roman" w:cs="Times New Roman"/>
          <w:sz w:val="24"/>
          <w:szCs w:val="24"/>
        </w:rPr>
        <w:t>s</w:t>
      </w:r>
      <w:r>
        <w:rPr>
          <w:rFonts w:ascii="Times New Roman" w:hAnsi="Times New Roman" w:cs="Times New Roman"/>
          <w:sz w:val="24"/>
          <w:szCs w:val="24"/>
        </w:rPr>
        <w:t>’ constituents.</w:t>
      </w:r>
      <w:r w:rsidR="00BC59EC">
        <w:rPr>
          <w:rFonts w:ascii="Times New Roman" w:hAnsi="Times New Roman" w:cs="Times New Roman"/>
          <w:sz w:val="24"/>
          <w:szCs w:val="24"/>
        </w:rPr>
        <w:t xml:space="preserve"> </w:t>
      </w:r>
    </w:p>
    <w:p w:rsidR="00C5371C" w:rsidP="00283B69" w14:paraId="208963DB" w14:textId="0FB2BBEE">
      <w:pPr>
        <w:spacing w:after="0" w:line="480" w:lineRule="auto"/>
        <w:ind w:firstLine="720"/>
      </w:pPr>
      <w:r>
        <w:rPr>
          <w:rStyle w:val="ssleftalign"/>
          <w:rFonts w:ascii="Times New Roman" w:hAnsi="Times New Roman" w:cs="Times New Roman"/>
          <w:sz w:val="24"/>
          <w:szCs w:val="24"/>
        </w:rPr>
        <w:t>However, b</w:t>
      </w:r>
      <w:r w:rsidR="00DA1036">
        <w:rPr>
          <w:rStyle w:val="ssleftalign"/>
          <w:rFonts w:ascii="Times New Roman" w:hAnsi="Times New Roman" w:cs="Times New Roman"/>
          <w:sz w:val="24"/>
          <w:szCs w:val="24"/>
        </w:rPr>
        <w:t>efore</w:t>
      </w:r>
      <w:r w:rsidR="00613FF7">
        <w:rPr>
          <w:rStyle w:val="ssleftalign"/>
          <w:rFonts w:ascii="Times New Roman" w:hAnsi="Times New Roman" w:cs="Times New Roman"/>
          <w:sz w:val="24"/>
          <w:szCs w:val="24"/>
        </w:rPr>
        <w:t xml:space="preserve"> the date </w:t>
      </w:r>
      <w:r>
        <w:rPr>
          <w:rStyle w:val="ssleftalign"/>
          <w:rFonts w:ascii="Times New Roman" w:hAnsi="Times New Roman" w:cs="Times New Roman"/>
          <w:sz w:val="24"/>
          <w:szCs w:val="24"/>
        </w:rPr>
        <w:t xml:space="preserve">that </w:t>
      </w:r>
      <w:r w:rsidR="00613FF7">
        <w:rPr>
          <w:rStyle w:val="ssleftalign"/>
          <w:rFonts w:ascii="Times New Roman" w:hAnsi="Times New Roman" w:cs="Times New Roman"/>
          <w:sz w:val="24"/>
          <w:szCs w:val="24"/>
        </w:rPr>
        <w:t>the</w:t>
      </w:r>
      <w:r w:rsidR="00DA1036">
        <w:rPr>
          <w:rStyle w:val="ssleftalign"/>
          <w:rFonts w:ascii="Times New Roman" w:hAnsi="Times New Roman" w:cs="Times New Roman"/>
          <w:sz w:val="24"/>
          <w:szCs w:val="24"/>
        </w:rPr>
        <w:t xml:space="preserve"> Consumer Groups’ Comments </w:t>
      </w:r>
      <w:r w:rsidR="00613FF7">
        <w:rPr>
          <w:rStyle w:val="ssleftalign"/>
          <w:rFonts w:ascii="Times New Roman" w:hAnsi="Times New Roman" w:cs="Times New Roman"/>
          <w:sz w:val="24"/>
          <w:szCs w:val="24"/>
        </w:rPr>
        <w:t>were</w:t>
      </w:r>
      <w:r w:rsidR="005B0EFD">
        <w:rPr>
          <w:rStyle w:val="ssleftalign"/>
          <w:rFonts w:ascii="Times New Roman" w:hAnsi="Times New Roman" w:cs="Times New Roman"/>
          <w:sz w:val="24"/>
          <w:szCs w:val="24"/>
        </w:rPr>
        <w:t xml:space="preserve"> </w:t>
      </w:r>
      <w:r w:rsidR="00283B69">
        <w:rPr>
          <w:rStyle w:val="ssleftalign"/>
          <w:rFonts w:ascii="Times New Roman" w:hAnsi="Times New Roman" w:cs="Times New Roman"/>
          <w:sz w:val="24"/>
          <w:szCs w:val="24"/>
        </w:rPr>
        <w:t xml:space="preserve">required to be </w:t>
      </w:r>
      <w:r w:rsidR="00DA1036">
        <w:rPr>
          <w:rStyle w:val="ssleftalign"/>
          <w:rFonts w:ascii="Times New Roman" w:hAnsi="Times New Roman" w:cs="Times New Roman"/>
          <w:sz w:val="24"/>
          <w:szCs w:val="24"/>
        </w:rPr>
        <w:t>filed,</w:t>
      </w:r>
      <w:r>
        <w:rPr>
          <w:rStyle w:val="ssleftalign"/>
          <w:rFonts w:ascii="Times New Roman" w:hAnsi="Times New Roman" w:cs="Times New Roman"/>
          <w:sz w:val="24"/>
          <w:szCs w:val="24"/>
        </w:rPr>
        <w:t xml:space="preserve"> </w:t>
      </w:r>
      <w:r w:rsidR="00283B69">
        <w:rPr>
          <w:rStyle w:val="ssleftalign"/>
          <w:rFonts w:ascii="Times New Roman" w:hAnsi="Times New Roman" w:cs="Times New Roman"/>
          <w:sz w:val="24"/>
          <w:szCs w:val="24"/>
        </w:rPr>
        <w:t xml:space="preserve">the PUCO on </w:t>
      </w:r>
      <w:r w:rsidR="00743CE3">
        <w:rPr>
          <w:rStyle w:val="ssleftalign"/>
          <w:rFonts w:ascii="Times New Roman" w:hAnsi="Times New Roman" w:cs="Times New Roman"/>
          <w:sz w:val="24"/>
          <w:szCs w:val="24"/>
        </w:rPr>
        <w:t>March 9, 2022 issued a Finding and Order</w:t>
      </w:r>
      <w:r w:rsidR="00283B69">
        <w:rPr>
          <w:rStyle w:val="ssleftalign"/>
          <w:rFonts w:ascii="Times New Roman" w:hAnsi="Times New Roman" w:cs="Times New Roman"/>
          <w:sz w:val="24"/>
          <w:szCs w:val="24"/>
        </w:rPr>
        <w:t xml:space="preserve">. The </w:t>
      </w:r>
      <w:r w:rsidR="00BD2804">
        <w:rPr>
          <w:rStyle w:val="ssleftalign"/>
          <w:rFonts w:ascii="Times New Roman" w:hAnsi="Times New Roman" w:cs="Times New Roman"/>
          <w:sz w:val="24"/>
          <w:szCs w:val="24"/>
        </w:rPr>
        <w:t xml:space="preserve">PUCO’s </w:t>
      </w:r>
      <w:r w:rsidR="00283B69">
        <w:rPr>
          <w:rStyle w:val="ssleftalign"/>
          <w:rFonts w:ascii="Times New Roman" w:hAnsi="Times New Roman" w:cs="Times New Roman"/>
          <w:sz w:val="24"/>
          <w:szCs w:val="24"/>
        </w:rPr>
        <w:t>Order adopted</w:t>
      </w:r>
      <w:r w:rsidR="00743CE3">
        <w:rPr>
          <w:rStyle w:val="ssleftalign"/>
          <w:rFonts w:ascii="Times New Roman" w:hAnsi="Times New Roman" w:cs="Times New Roman"/>
          <w:sz w:val="24"/>
          <w:szCs w:val="24"/>
        </w:rPr>
        <w:t xml:space="preserve"> the Staff </w:t>
      </w:r>
      <w:r w:rsidR="00E425C1">
        <w:rPr>
          <w:rStyle w:val="ssleftalign"/>
          <w:rFonts w:ascii="Times New Roman" w:hAnsi="Times New Roman" w:cs="Times New Roman"/>
          <w:sz w:val="24"/>
          <w:szCs w:val="24"/>
        </w:rPr>
        <w:t>r</w:t>
      </w:r>
      <w:r w:rsidR="00743CE3">
        <w:rPr>
          <w:rStyle w:val="ssleftalign"/>
          <w:rFonts w:ascii="Times New Roman" w:hAnsi="Times New Roman" w:cs="Times New Roman"/>
          <w:sz w:val="24"/>
          <w:szCs w:val="24"/>
        </w:rPr>
        <w:t xml:space="preserve">eport and </w:t>
      </w:r>
      <w:r w:rsidR="00BD2804">
        <w:rPr>
          <w:rStyle w:val="ssleftalign"/>
          <w:rFonts w:ascii="Times New Roman" w:hAnsi="Times New Roman" w:cs="Times New Roman"/>
          <w:sz w:val="24"/>
          <w:szCs w:val="24"/>
        </w:rPr>
        <w:t>directed</w:t>
      </w:r>
      <w:r w:rsidR="00743CE3">
        <w:rPr>
          <w:rStyle w:val="ssleftalign"/>
          <w:rFonts w:ascii="Times New Roman" w:hAnsi="Times New Roman" w:cs="Times New Roman"/>
          <w:sz w:val="24"/>
          <w:szCs w:val="24"/>
        </w:rPr>
        <w:t xml:space="preserve"> that a copy of the </w:t>
      </w:r>
      <w:r w:rsidR="00E425C1">
        <w:rPr>
          <w:rStyle w:val="ssleftalign"/>
          <w:rFonts w:ascii="Times New Roman" w:hAnsi="Times New Roman" w:cs="Times New Roman"/>
          <w:sz w:val="24"/>
          <w:szCs w:val="24"/>
        </w:rPr>
        <w:t>O</w:t>
      </w:r>
      <w:r w:rsidR="00743CE3">
        <w:rPr>
          <w:rStyle w:val="ssleftalign"/>
          <w:rFonts w:ascii="Times New Roman" w:hAnsi="Times New Roman" w:cs="Times New Roman"/>
          <w:sz w:val="24"/>
          <w:szCs w:val="24"/>
        </w:rPr>
        <w:t>rder and report be served upon select legislative committees that deal with telecommunications issues.</w:t>
      </w:r>
      <w:r>
        <w:rPr>
          <w:rStyle w:val="FootnoteReference"/>
          <w:rFonts w:ascii="Times New Roman" w:hAnsi="Times New Roman" w:cs="Times New Roman"/>
          <w:sz w:val="24"/>
          <w:szCs w:val="24"/>
        </w:rPr>
        <w:footnoteReference w:id="23"/>
      </w:r>
      <w:r w:rsidR="00743CE3">
        <w:rPr>
          <w:rStyle w:val="ssleftalign"/>
          <w:rFonts w:ascii="Times New Roman" w:hAnsi="Times New Roman" w:cs="Times New Roman"/>
          <w:sz w:val="24"/>
          <w:szCs w:val="24"/>
        </w:rPr>
        <w:t xml:space="preserve"> But since the Order predated the end of the official public </w:t>
      </w:r>
      <w:r>
        <w:rPr>
          <w:rStyle w:val="ssleftalign"/>
          <w:rFonts w:ascii="Times New Roman" w:hAnsi="Times New Roman" w:cs="Times New Roman"/>
          <w:sz w:val="24"/>
          <w:szCs w:val="24"/>
        </w:rPr>
        <w:t xml:space="preserve">comment period (March 15, 2022), </w:t>
      </w:r>
      <w:r w:rsidR="00283B69">
        <w:rPr>
          <w:rStyle w:val="ssleftalign"/>
          <w:rFonts w:ascii="Times New Roman" w:hAnsi="Times New Roman" w:cs="Times New Roman"/>
          <w:sz w:val="24"/>
          <w:szCs w:val="24"/>
        </w:rPr>
        <w:t xml:space="preserve">the </w:t>
      </w:r>
      <w:r w:rsidR="006F068F">
        <w:rPr>
          <w:rStyle w:val="ssleftalign"/>
          <w:rFonts w:ascii="Times New Roman" w:hAnsi="Times New Roman" w:cs="Times New Roman"/>
          <w:sz w:val="24"/>
          <w:szCs w:val="24"/>
        </w:rPr>
        <w:t xml:space="preserve">timely </w:t>
      </w:r>
      <w:r>
        <w:rPr>
          <w:rStyle w:val="ssleftalign"/>
          <w:rFonts w:ascii="Times New Roman" w:hAnsi="Times New Roman" w:cs="Times New Roman"/>
          <w:sz w:val="24"/>
          <w:szCs w:val="24"/>
        </w:rPr>
        <w:t xml:space="preserve">comments that were filed by Consumer Groups on March 15, 2022 were </w:t>
      </w:r>
      <w:r w:rsidR="00283B69">
        <w:rPr>
          <w:rStyle w:val="ssleftalign"/>
          <w:rFonts w:ascii="Times New Roman" w:hAnsi="Times New Roman" w:cs="Times New Roman"/>
          <w:sz w:val="24"/>
          <w:szCs w:val="24"/>
        </w:rPr>
        <w:t xml:space="preserve">unjustly </w:t>
      </w:r>
      <w:r w:rsidRPr="00D744F3" w:rsidR="00283B69">
        <w:rPr>
          <w:rStyle w:val="ssleftalign"/>
          <w:rFonts w:ascii="Times New Roman" w:hAnsi="Times New Roman" w:cs="Times New Roman"/>
          <w:sz w:val="24"/>
          <w:szCs w:val="24"/>
        </w:rPr>
        <w:t xml:space="preserve">and unreasonably </w:t>
      </w:r>
      <w:r w:rsidRPr="00D744F3">
        <w:rPr>
          <w:rStyle w:val="ssleftalign"/>
          <w:rFonts w:ascii="Times New Roman" w:hAnsi="Times New Roman" w:cs="Times New Roman"/>
          <w:sz w:val="24"/>
          <w:szCs w:val="24"/>
        </w:rPr>
        <w:t>not included in what was sent to the legislature.</w:t>
      </w:r>
      <w:r w:rsidRPr="00D744F3" w:rsidR="00A00280">
        <w:rPr>
          <w:rStyle w:val="ssleftalign"/>
          <w:rFonts w:ascii="Times New Roman" w:hAnsi="Times New Roman" w:cs="Times New Roman"/>
          <w:sz w:val="24"/>
          <w:szCs w:val="24"/>
        </w:rPr>
        <w:t xml:space="preserve"> </w:t>
      </w:r>
      <w:r w:rsidRPr="00D744F3" w:rsidR="00484CA5">
        <w:rPr>
          <w:rStyle w:val="ssleftalign"/>
          <w:rFonts w:ascii="Times New Roman" w:hAnsi="Times New Roman" w:cs="Times New Roman"/>
          <w:sz w:val="24"/>
          <w:szCs w:val="24"/>
        </w:rPr>
        <w:t>The Staff report</w:t>
      </w:r>
      <w:r w:rsidR="00484CA5">
        <w:rPr>
          <w:rStyle w:val="ssleftalign"/>
          <w:rFonts w:ascii="Times New Roman" w:hAnsi="Times New Roman" w:cs="Times New Roman"/>
          <w:sz w:val="24"/>
          <w:szCs w:val="24"/>
        </w:rPr>
        <w:t xml:space="preserve"> provided the raw numbers and data; </w:t>
      </w:r>
      <w:r w:rsidR="009B7A81">
        <w:rPr>
          <w:rStyle w:val="ssleftalign"/>
          <w:rFonts w:ascii="Times New Roman" w:hAnsi="Times New Roman" w:cs="Times New Roman"/>
          <w:sz w:val="24"/>
          <w:szCs w:val="24"/>
        </w:rPr>
        <w:t>Consumer Group</w:t>
      </w:r>
      <w:r w:rsidR="0031111F">
        <w:rPr>
          <w:rStyle w:val="ssleftalign"/>
          <w:rFonts w:ascii="Times New Roman" w:hAnsi="Times New Roman" w:cs="Times New Roman"/>
          <w:sz w:val="24"/>
          <w:szCs w:val="24"/>
        </w:rPr>
        <w:t>s</w:t>
      </w:r>
      <w:r w:rsidR="009B7A81">
        <w:rPr>
          <w:rStyle w:val="ssleftalign"/>
          <w:rFonts w:ascii="Times New Roman" w:hAnsi="Times New Roman" w:cs="Times New Roman"/>
          <w:sz w:val="24"/>
          <w:szCs w:val="24"/>
        </w:rPr>
        <w:t>’</w:t>
      </w:r>
      <w:r w:rsidR="00484CA5">
        <w:rPr>
          <w:rStyle w:val="ssleftalign"/>
          <w:rFonts w:ascii="Times New Roman" w:hAnsi="Times New Roman" w:cs="Times New Roman"/>
          <w:sz w:val="24"/>
          <w:szCs w:val="24"/>
        </w:rPr>
        <w:t xml:space="preserve"> Comments interpreted th</w:t>
      </w:r>
      <w:r w:rsidR="0031111F">
        <w:rPr>
          <w:rStyle w:val="ssleftalign"/>
          <w:rFonts w:ascii="Times New Roman" w:hAnsi="Times New Roman" w:cs="Times New Roman"/>
          <w:sz w:val="24"/>
          <w:szCs w:val="24"/>
        </w:rPr>
        <w:t>at</w:t>
      </w:r>
      <w:r w:rsidR="00484CA5">
        <w:rPr>
          <w:rStyle w:val="ssleftalign"/>
          <w:rFonts w:ascii="Times New Roman" w:hAnsi="Times New Roman" w:cs="Times New Roman"/>
          <w:sz w:val="24"/>
          <w:szCs w:val="24"/>
        </w:rPr>
        <w:t xml:space="preserve"> data and provided analysis. </w:t>
      </w:r>
      <w:r w:rsidR="009B7A81">
        <w:rPr>
          <w:rStyle w:val="ssleftalign"/>
          <w:rFonts w:ascii="Times New Roman" w:hAnsi="Times New Roman" w:cs="Times New Roman"/>
          <w:sz w:val="24"/>
          <w:szCs w:val="24"/>
        </w:rPr>
        <w:t>Consumer Group</w:t>
      </w:r>
      <w:r w:rsidR="0031111F">
        <w:rPr>
          <w:rStyle w:val="ssleftalign"/>
          <w:rFonts w:ascii="Times New Roman" w:hAnsi="Times New Roman" w:cs="Times New Roman"/>
          <w:sz w:val="24"/>
          <w:szCs w:val="24"/>
        </w:rPr>
        <w:t>s</w:t>
      </w:r>
      <w:r w:rsidR="009B7A81">
        <w:rPr>
          <w:rStyle w:val="ssleftalign"/>
          <w:rFonts w:ascii="Times New Roman" w:hAnsi="Times New Roman" w:cs="Times New Roman"/>
          <w:sz w:val="24"/>
          <w:szCs w:val="24"/>
        </w:rPr>
        <w:t>’</w:t>
      </w:r>
      <w:r w:rsidR="0031111F">
        <w:rPr>
          <w:rStyle w:val="ssleftalign"/>
          <w:rFonts w:ascii="Times New Roman" w:hAnsi="Times New Roman" w:cs="Times New Roman"/>
          <w:sz w:val="24"/>
          <w:szCs w:val="24"/>
        </w:rPr>
        <w:t xml:space="preserve"> </w:t>
      </w:r>
      <w:r w:rsidR="00484CA5">
        <w:rPr>
          <w:rStyle w:val="ssleftalign"/>
          <w:rFonts w:ascii="Times New Roman" w:hAnsi="Times New Roman" w:cs="Times New Roman"/>
          <w:sz w:val="24"/>
          <w:szCs w:val="24"/>
        </w:rPr>
        <w:t>Comments should be seen by the legislature in conjunction with the Staff report.</w:t>
      </w:r>
    </w:p>
    <w:p w:rsidR="006F068F" w:rsidP="006F068F" w14:paraId="79C9EACA" w14:textId="387A22DC">
      <w:pPr>
        <w:spacing w:after="0" w:line="480" w:lineRule="auto"/>
        <w:ind w:firstLine="720"/>
        <w:rPr>
          <w:rStyle w:val="ssleftalign"/>
          <w:rFonts w:ascii="Times New Roman" w:hAnsi="Times New Roman" w:cs="Times New Roman"/>
          <w:sz w:val="24"/>
          <w:szCs w:val="24"/>
        </w:rPr>
      </w:pPr>
      <w:r>
        <w:rPr>
          <w:rFonts w:ascii="Times New Roman" w:hAnsi="Times New Roman" w:cs="Times New Roman"/>
          <w:sz w:val="24"/>
          <w:szCs w:val="24"/>
        </w:rPr>
        <w:t>In addition, p</w:t>
      </w:r>
      <w:r>
        <w:rPr>
          <w:rStyle w:val="ssleftalign"/>
          <w:rFonts w:ascii="Times New Roman" w:hAnsi="Times New Roman" w:cs="Times New Roman"/>
          <w:sz w:val="24"/>
          <w:szCs w:val="24"/>
        </w:rPr>
        <w:t xml:space="preserve">ublic input and analysis that is collected through the PUCO call center and that supports the continuing need for quality and affordable phone service was </w:t>
      </w:r>
      <w:r w:rsidR="00F36DA2">
        <w:rPr>
          <w:rStyle w:val="ssleftalign"/>
          <w:rFonts w:ascii="Times New Roman" w:hAnsi="Times New Roman" w:cs="Times New Roman"/>
          <w:sz w:val="24"/>
          <w:szCs w:val="24"/>
        </w:rPr>
        <w:t>unjustly and unreasonably ex</w:t>
      </w:r>
      <w:r>
        <w:rPr>
          <w:rStyle w:val="ssleftalign"/>
          <w:rFonts w:ascii="Times New Roman" w:hAnsi="Times New Roman" w:cs="Times New Roman"/>
          <w:sz w:val="24"/>
          <w:szCs w:val="24"/>
        </w:rPr>
        <w:t xml:space="preserve">cluded </w:t>
      </w:r>
      <w:r w:rsidR="00F36DA2">
        <w:rPr>
          <w:rStyle w:val="ssleftalign"/>
          <w:rFonts w:ascii="Times New Roman" w:hAnsi="Times New Roman" w:cs="Times New Roman"/>
          <w:sz w:val="24"/>
          <w:szCs w:val="24"/>
        </w:rPr>
        <w:t>from</w:t>
      </w:r>
      <w:r>
        <w:rPr>
          <w:rStyle w:val="ssleftalign"/>
          <w:rFonts w:ascii="Times New Roman" w:hAnsi="Times New Roman" w:cs="Times New Roman"/>
          <w:sz w:val="24"/>
          <w:szCs w:val="24"/>
        </w:rPr>
        <w:t xml:space="preserve"> the report that the PUCO sent to the legislature.</w:t>
      </w:r>
      <w:r w:rsidR="00BC59EC">
        <w:rPr>
          <w:rStyle w:val="ssleftalign"/>
          <w:rFonts w:ascii="Times New Roman" w:hAnsi="Times New Roman" w:cs="Times New Roman"/>
          <w:sz w:val="24"/>
          <w:szCs w:val="24"/>
        </w:rPr>
        <w:t xml:space="preserve"> </w:t>
      </w:r>
      <w:r w:rsidR="00E975E4">
        <w:rPr>
          <w:rStyle w:val="ssleftalign"/>
          <w:rFonts w:ascii="Times New Roman" w:hAnsi="Times New Roman" w:cs="Times New Roman"/>
          <w:sz w:val="24"/>
          <w:szCs w:val="24"/>
        </w:rPr>
        <w:t xml:space="preserve">The PUCO could have, and should have, analyzed the customer complaint data it receives from its call center regarding </w:t>
      </w:r>
      <w:r w:rsidR="007F1008">
        <w:rPr>
          <w:rStyle w:val="ssleftalign"/>
          <w:rFonts w:ascii="Times New Roman" w:hAnsi="Times New Roman" w:cs="Times New Roman"/>
          <w:sz w:val="24"/>
          <w:szCs w:val="24"/>
        </w:rPr>
        <w:t>service quality and other basic local exchange service issues</w:t>
      </w:r>
      <w:r w:rsidR="00E975E4">
        <w:rPr>
          <w:rStyle w:val="ssleftalign"/>
          <w:rFonts w:ascii="Times New Roman" w:hAnsi="Times New Roman" w:cs="Times New Roman"/>
          <w:sz w:val="24"/>
          <w:szCs w:val="24"/>
        </w:rPr>
        <w:t xml:space="preserve"> to make the report sent to the legislature more useful.</w:t>
      </w:r>
    </w:p>
    <w:p w:rsidR="005309B5" w:rsidP="005309B5" w14:paraId="37EB1744" w14:textId="0C7AFB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PUCO’s report noted that “…some segment of Ohioans continue to rely on BLES and non-BLES wireline service in order to fulfill their telecommunication needs.”</w:t>
      </w:r>
      <w:r>
        <w:rPr>
          <w:rStyle w:val="FootnoteReference"/>
          <w:rFonts w:ascii="Times New Roman" w:hAnsi="Times New Roman" w:cs="Times New Roman"/>
          <w:sz w:val="24"/>
          <w:szCs w:val="24"/>
        </w:rPr>
        <w:footnoteReference w:id="24"/>
      </w:r>
      <w:r w:rsidR="00D744F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2767F">
        <w:rPr>
          <w:rFonts w:ascii="Times New Roman" w:hAnsi="Times New Roman" w:cs="Times New Roman"/>
          <w:sz w:val="24"/>
          <w:szCs w:val="24"/>
        </w:rPr>
        <w:t xml:space="preserve">next sentence in the </w:t>
      </w:r>
      <w:r>
        <w:rPr>
          <w:rFonts w:ascii="Times New Roman" w:hAnsi="Times New Roman" w:cs="Times New Roman"/>
          <w:sz w:val="24"/>
          <w:szCs w:val="24"/>
        </w:rPr>
        <w:t>report also noted that there has not been a “decrease in the number of calls to the Commission’s Consumer Services Hotline from customers seeking assistance concerning their telecommunication services.”</w:t>
      </w:r>
      <w:r>
        <w:rPr>
          <w:rStyle w:val="FootnoteReference"/>
          <w:rFonts w:ascii="Times New Roman" w:hAnsi="Times New Roman" w:cs="Times New Roman"/>
          <w:sz w:val="24"/>
          <w:szCs w:val="24"/>
        </w:rPr>
        <w:footnoteReference w:id="25"/>
      </w:r>
      <w:r w:rsidR="005E6896">
        <w:rPr>
          <w:rFonts w:ascii="Times New Roman" w:hAnsi="Times New Roman" w:cs="Times New Roman"/>
          <w:sz w:val="24"/>
          <w:szCs w:val="24"/>
        </w:rPr>
        <w:t xml:space="preserve"> </w:t>
      </w:r>
      <w:r w:rsidR="00D744F3">
        <w:rPr>
          <w:rFonts w:ascii="Times New Roman" w:hAnsi="Times New Roman" w:cs="Times New Roman"/>
          <w:sz w:val="24"/>
          <w:szCs w:val="24"/>
        </w:rPr>
        <w:t>But t</w:t>
      </w:r>
      <w:r>
        <w:rPr>
          <w:rFonts w:ascii="Times New Roman" w:hAnsi="Times New Roman" w:cs="Times New Roman"/>
          <w:sz w:val="24"/>
          <w:szCs w:val="24"/>
        </w:rPr>
        <w:t xml:space="preserve">he PUCO did not include (but should have included) </w:t>
      </w:r>
      <w:r w:rsidR="00B01F39">
        <w:rPr>
          <w:rFonts w:ascii="Times New Roman" w:hAnsi="Times New Roman" w:cs="Times New Roman"/>
          <w:sz w:val="24"/>
          <w:szCs w:val="24"/>
        </w:rPr>
        <w:t xml:space="preserve">a more thorough </w:t>
      </w:r>
      <w:r>
        <w:rPr>
          <w:rFonts w:ascii="Times New Roman" w:hAnsi="Times New Roman" w:cs="Times New Roman"/>
          <w:sz w:val="24"/>
          <w:szCs w:val="24"/>
        </w:rPr>
        <w:t xml:space="preserve">analysis </w:t>
      </w:r>
      <w:r w:rsidR="0031111F">
        <w:rPr>
          <w:rFonts w:ascii="Times New Roman" w:hAnsi="Times New Roman" w:cs="Times New Roman"/>
          <w:sz w:val="24"/>
          <w:szCs w:val="24"/>
        </w:rPr>
        <w:t xml:space="preserve">that reflected the public </w:t>
      </w:r>
      <w:r>
        <w:rPr>
          <w:rFonts w:ascii="Times New Roman" w:hAnsi="Times New Roman" w:cs="Times New Roman"/>
          <w:sz w:val="24"/>
          <w:szCs w:val="24"/>
        </w:rPr>
        <w:t xml:space="preserve">comments that are made to its call center that demonstrate the continuing need for Ohio to maintain quality and affordable landline telephone services. The PUCO Staff </w:t>
      </w:r>
      <w:r w:rsidR="00F36DA2">
        <w:rPr>
          <w:rFonts w:ascii="Times New Roman" w:hAnsi="Times New Roman" w:cs="Times New Roman"/>
          <w:sz w:val="24"/>
          <w:szCs w:val="24"/>
        </w:rPr>
        <w:t>inexplicably</w:t>
      </w:r>
      <w:r>
        <w:rPr>
          <w:rFonts w:ascii="Times New Roman" w:hAnsi="Times New Roman" w:cs="Times New Roman"/>
          <w:sz w:val="24"/>
          <w:szCs w:val="24"/>
        </w:rPr>
        <w:t xml:space="preserve"> </w:t>
      </w:r>
      <w:r w:rsidR="00F36DA2">
        <w:rPr>
          <w:rFonts w:ascii="Times New Roman" w:hAnsi="Times New Roman" w:cs="Times New Roman"/>
          <w:sz w:val="24"/>
          <w:szCs w:val="24"/>
        </w:rPr>
        <w:t>limited the content of</w:t>
      </w:r>
      <w:r>
        <w:rPr>
          <w:rFonts w:ascii="Times New Roman" w:hAnsi="Times New Roman" w:cs="Times New Roman"/>
          <w:sz w:val="24"/>
          <w:szCs w:val="24"/>
        </w:rPr>
        <w:t xml:space="preserve"> its </w:t>
      </w:r>
      <w:r w:rsidR="00041F41">
        <w:rPr>
          <w:rFonts w:ascii="Times New Roman" w:hAnsi="Times New Roman" w:cs="Times New Roman"/>
          <w:sz w:val="24"/>
          <w:szCs w:val="24"/>
        </w:rPr>
        <w:t>r</w:t>
      </w:r>
      <w:r>
        <w:rPr>
          <w:rFonts w:ascii="Times New Roman" w:hAnsi="Times New Roman" w:cs="Times New Roman"/>
          <w:sz w:val="24"/>
          <w:szCs w:val="24"/>
        </w:rPr>
        <w:t>eport by not including a</w:t>
      </w:r>
      <w:r w:rsidR="00AA6EBE">
        <w:rPr>
          <w:rFonts w:ascii="Times New Roman" w:hAnsi="Times New Roman" w:cs="Times New Roman"/>
          <w:sz w:val="24"/>
          <w:szCs w:val="24"/>
        </w:rPr>
        <w:t xml:space="preserve"> full</w:t>
      </w:r>
      <w:r>
        <w:rPr>
          <w:rFonts w:ascii="Times New Roman" w:hAnsi="Times New Roman" w:cs="Times New Roman"/>
          <w:sz w:val="24"/>
          <w:szCs w:val="24"/>
        </w:rPr>
        <w:t xml:space="preserve"> analysis of the public contacts that it receives through its call center </w:t>
      </w:r>
      <w:r w:rsidR="00F36DA2">
        <w:rPr>
          <w:rFonts w:ascii="Times New Roman" w:hAnsi="Times New Roman" w:cs="Times New Roman"/>
          <w:sz w:val="24"/>
          <w:szCs w:val="24"/>
        </w:rPr>
        <w:t>to</w:t>
      </w:r>
      <w:r>
        <w:rPr>
          <w:rFonts w:ascii="Times New Roman" w:hAnsi="Times New Roman" w:cs="Times New Roman"/>
          <w:sz w:val="24"/>
          <w:szCs w:val="24"/>
        </w:rPr>
        <w:t xml:space="preserve"> demonstrate the importance of BLES and the continuing need for quality and affordable telephone service. </w:t>
      </w:r>
    </w:p>
    <w:p w:rsidR="005309B5" w:rsidP="005309B5" w14:paraId="43E45255" w14:textId="390A19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Merely reporting on the number of phone lines at different times negates why the legislature required the PUCO to seek public comments to begin with. </w:t>
      </w:r>
      <w:r w:rsidR="0031111F">
        <w:rPr>
          <w:rFonts w:ascii="Times New Roman" w:hAnsi="Times New Roman" w:cs="Times New Roman"/>
          <w:sz w:val="24"/>
          <w:szCs w:val="24"/>
        </w:rPr>
        <w:t>In other words, t</w:t>
      </w:r>
      <w:r w:rsidR="009B7A81">
        <w:rPr>
          <w:rFonts w:ascii="Times New Roman" w:hAnsi="Times New Roman" w:cs="Times New Roman"/>
          <w:sz w:val="24"/>
          <w:szCs w:val="24"/>
        </w:rPr>
        <w:t xml:space="preserve">he PUCO provided numbers and data to the legislature, but did not provide a </w:t>
      </w:r>
      <w:r w:rsidR="00AA6EBE">
        <w:rPr>
          <w:rFonts w:ascii="Times New Roman" w:hAnsi="Times New Roman" w:cs="Times New Roman"/>
          <w:sz w:val="24"/>
          <w:szCs w:val="24"/>
        </w:rPr>
        <w:t xml:space="preserve">full </w:t>
      </w:r>
      <w:r w:rsidR="009B7A81">
        <w:rPr>
          <w:rFonts w:ascii="Times New Roman" w:hAnsi="Times New Roman" w:cs="Times New Roman"/>
          <w:sz w:val="24"/>
          <w:szCs w:val="24"/>
        </w:rPr>
        <w:t xml:space="preserve">context of what those numbers mean. </w:t>
      </w:r>
      <w:r>
        <w:rPr>
          <w:rFonts w:ascii="Times New Roman" w:hAnsi="Times New Roman" w:cs="Times New Roman"/>
          <w:sz w:val="24"/>
          <w:szCs w:val="24"/>
        </w:rPr>
        <w:t xml:space="preserve">The PUCO should have </w:t>
      </w:r>
      <w:r w:rsidR="00F36DA2">
        <w:rPr>
          <w:rFonts w:ascii="Times New Roman" w:hAnsi="Times New Roman" w:cs="Times New Roman"/>
          <w:sz w:val="24"/>
          <w:szCs w:val="24"/>
        </w:rPr>
        <w:t>provided</w:t>
      </w:r>
      <w:r>
        <w:rPr>
          <w:rFonts w:ascii="Times New Roman" w:hAnsi="Times New Roman" w:cs="Times New Roman"/>
          <w:sz w:val="24"/>
          <w:szCs w:val="24"/>
        </w:rPr>
        <w:t xml:space="preserve"> a more thorough level of analysis in the report sent to the legislature. </w:t>
      </w:r>
      <w:r w:rsidR="00F81F42">
        <w:rPr>
          <w:rFonts w:ascii="Times New Roman" w:hAnsi="Times New Roman" w:cs="Times New Roman"/>
          <w:sz w:val="24"/>
          <w:szCs w:val="24"/>
        </w:rPr>
        <w:t xml:space="preserve">However, </w:t>
      </w:r>
      <w:r w:rsidR="009B7A81">
        <w:rPr>
          <w:rFonts w:ascii="Times New Roman" w:hAnsi="Times New Roman" w:cs="Times New Roman"/>
          <w:sz w:val="24"/>
          <w:szCs w:val="24"/>
        </w:rPr>
        <w:t>Consumer Group</w:t>
      </w:r>
      <w:r w:rsidR="0031111F">
        <w:rPr>
          <w:rFonts w:ascii="Times New Roman" w:hAnsi="Times New Roman" w:cs="Times New Roman"/>
          <w:sz w:val="24"/>
          <w:szCs w:val="24"/>
        </w:rPr>
        <w:t>s</w:t>
      </w:r>
      <w:r w:rsidR="009B7A81">
        <w:rPr>
          <w:rFonts w:ascii="Times New Roman" w:hAnsi="Times New Roman" w:cs="Times New Roman"/>
          <w:sz w:val="24"/>
          <w:szCs w:val="24"/>
        </w:rPr>
        <w:t xml:space="preserve">’ Comments </w:t>
      </w:r>
      <w:r w:rsidR="00F81F42">
        <w:rPr>
          <w:rFonts w:ascii="Times New Roman" w:hAnsi="Times New Roman" w:cs="Times New Roman"/>
          <w:sz w:val="24"/>
          <w:szCs w:val="24"/>
        </w:rPr>
        <w:t xml:space="preserve">does </w:t>
      </w:r>
      <w:r w:rsidR="009B7A81">
        <w:rPr>
          <w:rFonts w:ascii="Times New Roman" w:hAnsi="Times New Roman" w:cs="Times New Roman"/>
          <w:sz w:val="24"/>
          <w:szCs w:val="24"/>
        </w:rPr>
        <w:t>provide th</w:t>
      </w:r>
      <w:r w:rsidR="00AA6EBE">
        <w:rPr>
          <w:rFonts w:ascii="Times New Roman" w:hAnsi="Times New Roman" w:cs="Times New Roman"/>
          <w:sz w:val="24"/>
          <w:szCs w:val="24"/>
        </w:rPr>
        <w:t>at</w:t>
      </w:r>
      <w:r w:rsidR="009B7A81">
        <w:rPr>
          <w:rFonts w:ascii="Times New Roman" w:hAnsi="Times New Roman" w:cs="Times New Roman"/>
          <w:sz w:val="24"/>
          <w:szCs w:val="24"/>
        </w:rPr>
        <w:t xml:space="preserve"> analysis </w:t>
      </w:r>
      <w:r w:rsidR="00F027AF">
        <w:rPr>
          <w:rFonts w:ascii="Times New Roman" w:hAnsi="Times New Roman" w:cs="Times New Roman"/>
          <w:sz w:val="24"/>
          <w:szCs w:val="24"/>
        </w:rPr>
        <w:t>and interpretation of the data so that it can be meaningful to the General Assembly.</w:t>
      </w:r>
    </w:p>
    <w:p w:rsidR="00F027AF" w:rsidP="00041F41" w14:paraId="66D11B19" w14:textId="40B9AE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Staff report</w:t>
      </w:r>
      <w:r w:rsidR="00DE3164">
        <w:rPr>
          <w:rFonts w:ascii="Times New Roman" w:hAnsi="Times New Roman" w:cs="Times New Roman"/>
          <w:sz w:val="24"/>
          <w:szCs w:val="24"/>
        </w:rPr>
        <w:t xml:space="preserve"> is subject to being misconstrued by the telecommunications industry, regulators and policymakers alike to indicate </w:t>
      </w:r>
      <w:r w:rsidR="00E75BE0">
        <w:rPr>
          <w:rFonts w:ascii="Times New Roman" w:hAnsi="Times New Roman" w:cs="Times New Roman"/>
          <w:sz w:val="24"/>
          <w:szCs w:val="24"/>
        </w:rPr>
        <w:t xml:space="preserve">limited </w:t>
      </w:r>
      <w:r w:rsidR="00DE3164">
        <w:rPr>
          <w:rFonts w:ascii="Times New Roman" w:hAnsi="Times New Roman" w:cs="Times New Roman"/>
          <w:sz w:val="24"/>
          <w:szCs w:val="24"/>
        </w:rPr>
        <w:t xml:space="preserve">to </w:t>
      </w:r>
      <w:r w:rsidR="00E75BE0">
        <w:rPr>
          <w:rFonts w:ascii="Times New Roman" w:hAnsi="Times New Roman" w:cs="Times New Roman"/>
          <w:sz w:val="24"/>
          <w:szCs w:val="24"/>
        </w:rPr>
        <w:t xml:space="preserve">no </w:t>
      </w:r>
      <w:r w:rsidR="00DE3164">
        <w:rPr>
          <w:rFonts w:ascii="Times New Roman" w:hAnsi="Times New Roman" w:cs="Times New Roman"/>
          <w:sz w:val="24"/>
          <w:szCs w:val="24"/>
        </w:rPr>
        <w:t xml:space="preserve">public </w:t>
      </w:r>
      <w:r w:rsidR="00E75BE0">
        <w:rPr>
          <w:rFonts w:ascii="Times New Roman" w:hAnsi="Times New Roman" w:cs="Times New Roman"/>
          <w:sz w:val="24"/>
          <w:szCs w:val="24"/>
        </w:rPr>
        <w:t xml:space="preserve">interest in this topic when in fact, </w:t>
      </w:r>
      <w:r w:rsidR="00DE3164">
        <w:rPr>
          <w:rFonts w:ascii="Times New Roman" w:hAnsi="Times New Roman" w:cs="Times New Roman"/>
          <w:sz w:val="24"/>
          <w:szCs w:val="24"/>
        </w:rPr>
        <w:t xml:space="preserve">nothing could be further from the truth. </w:t>
      </w:r>
      <w:r>
        <w:rPr>
          <w:rFonts w:ascii="Times New Roman" w:hAnsi="Times New Roman" w:cs="Times New Roman"/>
          <w:sz w:val="24"/>
          <w:szCs w:val="24"/>
        </w:rPr>
        <w:t xml:space="preserve">Consumers contact the PUCO’s call center to complain about service quality and other basic local exchange service issues. Consumers file informal complaints. Over the years, the PUCO </w:t>
      </w:r>
      <w:r w:rsidR="0002767F">
        <w:rPr>
          <w:rFonts w:ascii="Times New Roman" w:hAnsi="Times New Roman" w:cs="Times New Roman"/>
          <w:sz w:val="24"/>
          <w:szCs w:val="24"/>
        </w:rPr>
        <w:t xml:space="preserve">itself </w:t>
      </w:r>
      <w:r>
        <w:rPr>
          <w:rFonts w:ascii="Times New Roman" w:hAnsi="Times New Roman" w:cs="Times New Roman"/>
          <w:sz w:val="24"/>
          <w:szCs w:val="24"/>
        </w:rPr>
        <w:t>has registered complaints against incumbent local exchange carriers.</w:t>
      </w:r>
      <w:r>
        <w:rPr>
          <w:rStyle w:val="FootnoteReference"/>
          <w:rFonts w:ascii="Times New Roman" w:hAnsi="Times New Roman" w:cs="Times New Roman"/>
          <w:sz w:val="24"/>
          <w:szCs w:val="24"/>
        </w:rPr>
        <w:footnoteReference w:id="26"/>
      </w:r>
    </w:p>
    <w:p w:rsidR="006F068F" w:rsidP="00041F41" w14:paraId="5D6FF35A" w14:textId="5BFA68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erred by submitting a report to the legislature that only included limited partial information from </w:t>
      </w:r>
      <w:r w:rsidR="0002767F">
        <w:rPr>
          <w:rFonts w:ascii="Times New Roman" w:hAnsi="Times New Roman" w:cs="Times New Roman"/>
          <w:sz w:val="24"/>
          <w:szCs w:val="24"/>
        </w:rPr>
        <w:t xml:space="preserve">its Staff and from the </w:t>
      </w:r>
      <w:r>
        <w:rPr>
          <w:rFonts w:ascii="Times New Roman" w:hAnsi="Times New Roman" w:cs="Times New Roman"/>
          <w:sz w:val="24"/>
          <w:szCs w:val="24"/>
        </w:rPr>
        <w:t xml:space="preserve">utilities without telling the rest of the story that was available in public comments. The rest of the story involves the plight of hundreds of thousands of Ohioans who depend upon landline telephone service in their everyday lives to communicate with family and friends, obtain emergency assistance, interact within their communities and the government, and conduct commerce. </w:t>
      </w:r>
    </w:p>
    <w:p w:rsidR="006F068F" w:rsidP="009B21A8" w14:paraId="2AD7BD4E" w14:textId="70658BCF">
      <w:pPr>
        <w:spacing w:after="0" w:line="480" w:lineRule="auto"/>
        <w:ind w:firstLine="720"/>
      </w:pPr>
      <w:r>
        <w:rPr>
          <w:rFonts w:ascii="Times New Roman" w:hAnsi="Times New Roman" w:cs="Times New Roman"/>
          <w:sz w:val="24"/>
          <w:szCs w:val="24"/>
        </w:rPr>
        <w:t>That is not a balanced way of administering justice on a consumer issue that involves fundamentally protecting the service quality and affordability of telecommunications services available to Ohioans. The PUCO</w:t>
      </w:r>
      <w:r w:rsidR="00AA6EBE">
        <w:rPr>
          <w:rFonts w:ascii="Times New Roman" w:hAnsi="Times New Roman" w:cs="Times New Roman"/>
          <w:sz w:val="24"/>
          <w:szCs w:val="24"/>
        </w:rPr>
        <w:t>’s</w:t>
      </w:r>
      <w:r>
        <w:rPr>
          <w:rFonts w:ascii="Times New Roman" w:hAnsi="Times New Roman" w:cs="Times New Roman"/>
          <w:sz w:val="24"/>
          <w:szCs w:val="24"/>
        </w:rPr>
        <w:t xml:space="preserve"> analysis and reporting of this issue to the legislature should include Consumer Groups’ Comments as well as public comment from Ohioans who depend upon these services.</w:t>
      </w:r>
      <w:r w:rsidR="00BC59EC">
        <w:rPr>
          <w:rFonts w:ascii="Times New Roman" w:hAnsi="Times New Roman" w:cs="Times New Roman"/>
          <w:sz w:val="24"/>
          <w:szCs w:val="24"/>
        </w:rPr>
        <w:t xml:space="preserve"> </w:t>
      </w:r>
    </w:p>
    <w:p w:rsidR="002E75DA" w:rsidP="00407738" w14:paraId="15F97B1C" w14:textId="05FDE426">
      <w:pPr>
        <w:pStyle w:val="Heading2"/>
        <w:rPr>
          <w:rFonts w:ascii="Times New Roman" w:hAnsi="Times New Roman" w:cs="Times New Roman"/>
          <w:szCs w:val="24"/>
        </w:rPr>
      </w:pPr>
      <w:bookmarkStart w:id="4" w:name="_Toc100328796"/>
      <w:r w:rsidRPr="00271310">
        <w:rPr>
          <w:rStyle w:val="Heading2Char"/>
        </w:rPr>
        <w:t xml:space="preserve">ASSIGNMENT OF ERROR </w:t>
      </w:r>
      <w:r w:rsidR="00667E3B">
        <w:rPr>
          <w:rStyle w:val="Heading2Char"/>
        </w:rPr>
        <w:t>2</w:t>
      </w:r>
      <w:r w:rsidRPr="00271310">
        <w:rPr>
          <w:rStyle w:val="Heading2Char"/>
        </w:rPr>
        <w:t xml:space="preserve">: </w:t>
      </w:r>
      <w:r w:rsidRPr="00C77E95">
        <w:rPr>
          <w:rFonts w:ascii="Times New Roman" w:hAnsi="Times New Roman" w:cs="Times New Roman"/>
          <w:bCs/>
          <w:szCs w:val="24"/>
        </w:rPr>
        <w:t>The PUCO</w:t>
      </w:r>
      <w:r>
        <w:rPr>
          <w:rFonts w:ascii="Times New Roman" w:hAnsi="Times New Roman" w:cs="Times New Roman"/>
          <w:bCs/>
          <w:szCs w:val="24"/>
        </w:rPr>
        <w:t xml:space="preserve"> erred</w:t>
      </w:r>
      <w:r w:rsidRPr="00C77E95">
        <w:rPr>
          <w:rFonts w:ascii="Times New Roman" w:hAnsi="Times New Roman" w:cs="Times New Roman"/>
          <w:bCs/>
          <w:szCs w:val="24"/>
        </w:rPr>
        <w:t xml:space="preserve"> </w:t>
      </w:r>
      <w:r>
        <w:rPr>
          <w:rFonts w:ascii="Times New Roman" w:hAnsi="Times New Roman" w:cs="Times New Roman"/>
          <w:bCs/>
          <w:szCs w:val="24"/>
        </w:rPr>
        <w:t>by</w:t>
      </w:r>
      <w:r w:rsidRPr="00C77E95">
        <w:rPr>
          <w:rFonts w:ascii="Times New Roman" w:hAnsi="Times New Roman" w:cs="Times New Roman"/>
          <w:bCs/>
          <w:szCs w:val="24"/>
        </w:rPr>
        <w:t xml:space="preserve"> unjustly and unreasonably </w:t>
      </w:r>
      <w:r>
        <w:rPr>
          <w:rFonts w:ascii="Times New Roman" w:hAnsi="Times New Roman" w:cs="Times New Roman"/>
          <w:bCs/>
          <w:szCs w:val="24"/>
        </w:rPr>
        <w:t xml:space="preserve">not </w:t>
      </w:r>
      <w:r w:rsidRPr="00407738">
        <w:rPr>
          <w:rStyle w:val="Heading2Char"/>
        </w:rPr>
        <w:t>ordering that any comments filed by the statutory due date be forwarded to the legislature.</w:t>
      </w:r>
      <w:bookmarkEnd w:id="4"/>
    </w:p>
    <w:p w:rsidR="00030741" w:rsidP="0099033E" w14:paraId="17F604E7" w14:textId="4DC83D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Section 4(C) of the enabling language for Sub. H.B. 402 states that the PUCO “shall allow three months for public comment on the report.”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The PUCO violated this statute by not allowing the full three months for public comments such as the Consumer Groups</w:t>
      </w:r>
      <w:r w:rsidR="002E75DA">
        <w:rPr>
          <w:rFonts w:ascii="Times New Roman" w:hAnsi="Times New Roman" w:cs="Times New Roman"/>
          <w:sz w:val="24"/>
          <w:szCs w:val="24"/>
        </w:rPr>
        <w:t>’</w:t>
      </w:r>
      <w:r>
        <w:rPr>
          <w:rFonts w:ascii="Times New Roman" w:hAnsi="Times New Roman" w:cs="Times New Roman"/>
          <w:sz w:val="24"/>
          <w:szCs w:val="24"/>
        </w:rPr>
        <w:t xml:space="preserve"> Consumer Protection Comments be included with the public comments sent to the legislature.</w:t>
      </w:r>
      <w:r w:rsidRPr="00030741">
        <w:rPr>
          <w:rFonts w:ascii="Times New Roman" w:hAnsi="Times New Roman" w:cs="Times New Roman"/>
          <w:sz w:val="24"/>
          <w:szCs w:val="24"/>
        </w:rPr>
        <w:t xml:space="preserve"> </w:t>
      </w:r>
    </w:p>
    <w:p w:rsidR="00030741" w:rsidP="00030741" w14:paraId="39C655E1" w14:textId="6E1D33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PUCO’s March 9, 2022 Order stated that “a link to the public comments filed in response to the Staff Report and docketed in this matter…is included in the Commission Report.”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But</w:t>
      </w:r>
      <w:r w:rsidR="002E75DA">
        <w:rPr>
          <w:rFonts w:ascii="Times New Roman" w:hAnsi="Times New Roman" w:cs="Times New Roman"/>
          <w:sz w:val="24"/>
          <w:szCs w:val="24"/>
        </w:rPr>
        <w:t xml:space="preserve"> to-date,</w:t>
      </w:r>
      <w:r>
        <w:rPr>
          <w:rFonts w:ascii="Times New Roman" w:hAnsi="Times New Roman" w:cs="Times New Roman"/>
          <w:sz w:val="24"/>
          <w:szCs w:val="24"/>
        </w:rPr>
        <w:t xml:space="preserve"> </w:t>
      </w:r>
      <w:r w:rsidR="002E75DA">
        <w:rPr>
          <w:rFonts w:ascii="Times New Roman" w:hAnsi="Times New Roman" w:cs="Times New Roman"/>
          <w:sz w:val="24"/>
          <w:szCs w:val="24"/>
        </w:rPr>
        <w:t>there is nothing to be seen when the hyperlink found in the report is clicked. B</w:t>
      </w:r>
      <w:r>
        <w:rPr>
          <w:rFonts w:ascii="Times New Roman" w:hAnsi="Times New Roman" w:cs="Times New Roman"/>
          <w:sz w:val="24"/>
          <w:szCs w:val="24"/>
        </w:rPr>
        <w:t xml:space="preserve">y prematurely ending the comment period, there were no </w:t>
      </w:r>
      <w:r w:rsidR="00041F41">
        <w:rPr>
          <w:rFonts w:ascii="Times New Roman" w:hAnsi="Times New Roman" w:cs="Times New Roman"/>
          <w:sz w:val="24"/>
          <w:szCs w:val="24"/>
        </w:rPr>
        <w:t xml:space="preserve">docketed </w:t>
      </w:r>
      <w:r>
        <w:rPr>
          <w:rFonts w:ascii="Times New Roman" w:hAnsi="Times New Roman" w:cs="Times New Roman"/>
          <w:sz w:val="24"/>
          <w:szCs w:val="24"/>
        </w:rPr>
        <w:t xml:space="preserve">comments </w:t>
      </w:r>
      <w:r w:rsidR="002E75DA">
        <w:rPr>
          <w:rFonts w:ascii="Times New Roman" w:hAnsi="Times New Roman" w:cs="Times New Roman"/>
          <w:sz w:val="24"/>
          <w:szCs w:val="24"/>
        </w:rPr>
        <w:t>included with</w:t>
      </w:r>
      <w:r>
        <w:rPr>
          <w:rFonts w:ascii="Times New Roman" w:hAnsi="Times New Roman" w:cs="Times New Roman"/>
          <w:sz w:val="24"/>
          <w:szCs w:val="24"/>
        </w:rPr>
        <w:t xml:space="preserve"> the Staff report</w:t>
      </w:r>
      <w:r w:rsidR="00041F41">
        <w:rPr>
          <w:rFonts w:ascii="Times New Roman" w:hAnsi="Times New Roman" w:cs="Times New Roman"/>
          <w:sz w:val="24"/>
          <w:szCs w:val="24"/>
        </w:rPr>
        <w:t>. (And to-date, only Consumer Groups have filed comments in this proceeding).</w:t>
      </w:r>
      <w:r w:rsidR="00BC59EC">
        <w:rPr>
          <w:rFonts w:ascii="Times New Roman" w:hAnsi="Times New Roman" w:cs="Times New Roman"/>
          <w:sz w:val="24"/>
          <w:szCs w:val="24"/>
        </w:rPr>
        <w:t xml:space="preserve"> </w:t>
      </w:r>
      <w:r w:rsidR="002E75DA">
        <w:rPr>
          <w:rFonts w:ascii="Times New Roman" w:hAnsi="Times New Roman" w:cs="Times New Roman"/>
          <w:sz w:val="24"/>
          <w:szCs w:val="24"/>
        </w:rPr>
        <w:t>A</w:t>
      </w:r>
      <w:r>
        <w:rPr>
          <w:rFonts w:ascii="Times New Roman" w:hAnsi="Times New Roman" w:cs="Times New Roman"/>
          <w:sz w:val="24"/>
          <w:szCs w:val="24"/>
        </w:rPr>
        <w:t xml:space="preserve">lthough </w:t>
      </w:r>
      <w:r w:rsidR="0002767F">
        <w:rPr>
          <w:rFonts w:ascii="Times New Roman" w:hAnsi="Times New Roman" w:cs="Times New Roman"/>
          <w:sz w:val="24"/>
          <w:szCs w:val="24"/>
        </w:rPr>
        <w:t xml:space="preserve">the </w:t>
      </w:r>
      <w:r>
        <w:rPr>
          <w:rFonts w:ascii="Times New Roman" w:hAnsi="Times New Roman" w:cs="Times New Roman"/>
          <w:sz w:val="24"/>
          <w:szCs w:val="24"/>
        </w:rPr>
        <w:t>Consumer Groups’ Comments w</w:t>
      </w:r>
      <w:r w:rsidR="002E75DA">
        <w:rPr>
          <w:rFonts w:ascii="Times New Roman" w:hAnsi="Times New Roman" w:cs="Times New Roman"/>
          <w:sz w:val="24"/>
          <w:szCs w:val="24"/>
        </w:rPr>
        <w:t xml:space="preserve">as </w:t>
      </w:r>
      <w:r>
        <w:rPr>
          <w:rFonts w:ascii="Times New Roman" w:hAnsi="Times New Roman" w:cs="Times New Roman"/>
          <w:sz w:val="24"/>
          <w:szCs w:val="24"/>
        </w:rPr>
        <w:t xml:space="preserve">timely filed six days later on the </w:t>
      </w:r>
      <w:r w:rsidR="00041F41">
        <w:rPr>
          <w:rFonts w:ascii="Times New Roman" w:hAnsi="Times New Roman" w:cs="Times New Roman"/>
          <w:sz w:val="24"/>
          <w:szCs w:val="24"/>
        </w:rPr>
        <w:t xml:space="preserve">March 15 </w:t>
      </w:r>
      <w:r>
        <w:rPr>
          <w:rFonts w:ascii="Times New Roman" w:hAnsi="Times New Roman" w:cs="Times New Roman"/>
          <w:sz w:val="24"/>
          <w:szCs w:val="24"/>
        </w:rPr>
        <w:t xml:space="preserve">due date, by that point the PUCO’s Order </w:t>
      </w:r>
      <w:r w:rsidR="00041F41">
        <w:rPr>
          <w:rFonts w:ascii="Times New Roman" w:hAnsi="Times New Roman" w:cs="Times New Roman"/>
          <w:sz w:val="24"/>
          <w:szCs w:val="24"/>
        </w:rPr>
        <w:t>attaching the</w:t>
      </w:r>
      <w:r>
        <w:rPr>
          <w:rFonts w:ascii="Times New Roman" w:hAnsi="Times New Roman" w:cs="Times New Roman"/>
          <w:sz w:val="24"/>
          <w:szCs w:val="24"/>
        </w:rPr>
        <w:t xml:space="preserve"> </w:t>
      </w:r>
      <w:r w:rsidR="00AA6EBE">
        <w:rPr>
          <w:rFonts w:ascii="Times New Roman" w:hAnsi="Times New Roman" w:cs="Times New Roman"/>
          <w:sz w:val="24"/>
          <w:szCs w:val="24"/>
        </w:rPr>
        <w:t xml:space="preserve">PUCO </w:t>
      </w:r>
      <w:r>
        <w:rPr>
          <w:rFonts w:ascii="Times New Roman" w:hAnsi="Times New Roman" w:cs="Times New Roman"/>
          <w:sz w:val="24"/>
          <w:szCs w:val="24"/>
        </w:rPr>
        <w:t xml:space="preserve">Staff’s report </w:t>
      </w:r>
      <w:r w:rsidR="00BD2804">
        <w:rPr>
          <w:rFonts w:ascii="Times New Roman" w:hAnsi="Times New Roman" w:cs="Times New Roman"/>
          <w:sz w:val="24"/>
          <w:szCs w:val="24"/>
        </w:rPr>
        <w:t>was</w:t>
      </w:r>
      <w:r>
        <w:rPr>
          <w:rFonts w:ascii="Times New Roman" w:hAnsi="Times New Roman" w:cs="Times New Roman"/>
          <w:sz w:val="24"/>
          <w:szCs w:val="24"/>
        </w:rPr>
        <w:t xml:space="preserve"> already sent to the legislature. </w:t>
      </w:r>
    </w:p>
    <w:p w:rsidR="00030741" w:rsidP="00030741" w14:paraId="5DB5ADE3" w14:textId="31FA14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Consumer Groups recognize that the PUCO was directed by the legislature to submit its report to the legislature three months after the Staff Report was docketed.</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But the PUCO was also required under the Act to </w:t>
      </w:r>
      <w:r w:rsidR="002E75DA">
        <w:rPr>
          <w:rFonts w:ascii="Times New Roman" w:hAnsi="Times New Roman" w:cs="Times New Roman"/>
          <w:sz w:val="24"/>
          <w:szCs w:val="24"/>
        </w:rPr>
        <w:t>“</w:t>
      </w:r>
      <w:r>
        <w:rPr>
          <w:rFonts w:ascii="Times New Roman" w:hAnsi="Times New Roman" w:cs="Times New Roman"/>
          <w:sz w:val="24"/>
          <w:szCs w:val="24"/>
        </w:rPr>
        <w:t>allow three months for public comment on the report.</w:t>
      </w:r>
      <w:r w:rsidR="002E75DA">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p>
    <w:p w:rsidR="007B5056" w:rsidP="0099033E" w14:paraId="78513245" w14:textId="5381C9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 PUCO felt compelled to send the Report (as drafted at that time) to the legislature ahead of the </w:t>
      </w:r>
      <w:r w:rsidR="00FB7149">
        <w:rPr>
          <w:rFonts w:ascii="Times New Roman" w:hAnsi="Times New Roman" w:cs="Times New Roman"/>
          <w:sz w:val="24"/>
          <w:szCs w:val="24"/>
        </w:rPr>
        <w:t xml:space="preserve">March 15 statutory </w:t>
      </w:r>
      <w:r>
        <w:rPr>
          <w:rFonts w:ascii="Times New Roman" w:hAnsi="Times New Roman" w:cs="Times New Roman"/>
          <w:sz w:val="24"/>
          <w:szCs w:val="24"/>
        </w:rPr>
        <w:t xml:space="preserve">due date, </w:t>
      </w:r>
      <w:r w:rsidR="00041F41">
        <w:rPr>
          <w:rFonts w:ascii="Times New Roman" w:hAnsi="Times New Roman" w:cs="Times New Roman"/>
          <w:sz w:val="24"/>
          <w:szCs w:val="24"/>
        </w:rPr>
        <w:t>the PUCO should have</w:t>
      </w:r>
      <w:r>
        <w:rPr>
          <w:rFonts w:ascii="Times New Roman" w:hAnsi="Times New Roman" w:cs="Times New Roman"/>
          <w:sz w:val="24"/>
          <w:szCs w:val="24"/>
        </w:rPr>
        <w:t xml:space="preserve"> also required that any subsequent comments that were filed </w:t>
      </w:r>
      <w:r w:rsidR="00891C7C">
        <w:rPr>
          <w:rFonts w:ascii="Times New Roman" w:hAnsi="Times New Roman" w:cs="Times New Roman"/>
          <w:sz w:val="24"/>
          <w:szCs w:val="24"/>
        </w:rPr>
        <w:t>on or before the</w:t>
      </w:r>
      <w:r>
        <w:rPr>
          <w:rFonts w:ascii="Times New Roman" w:hAnsi="Times New Roman" w:cs="Times New Roman"/>
          <w:sz w:val="24"/>
          <w:szCs w:val="24"/>
        </w:rPr>
        <w:t xml:space="preserve"> </w:t>
      </w:r>
      <w:r w:rsidR="00FB7149">
        <w:rPr>
          <w:rFonts w:ascii="Times New Roman" w:hAnsi="Times New Roman" w:cs="Times New Roman"/>
          <w:sz w:val="24"/>
          <w:szCs w:val="24"/>
        </w:rPr>
        <w:t>due date</w:t>
      </w:r>
      <w:r>
        <w:rPr>
          <w:rFonts w:ascii="Times New Roman" w:hAnsi="Times New Roman" w:cs="Times New Roman"/>
          <w:sz w:val="24"/>
          <w:szCs w:val="24"/>
        </w:rPr>
        <w:t xml:space="preserve"> be forwarded to the legislature. In th</w:t>
      </w:r>
      <w:r w:rsidR="00AA6EBE">
        <w:rPr>
          <w:rFonts w:ascii="Times New Roman" w:hAnsi="Times New Roman" w:cs="Times New Roman"/>
          <w:sz w:val="24"/>
          <w:szCs w:val="24"/>
        </w:rPr>
        <w:t>is</w:t>
      </w:r>
      <w:r>
        <w:rPr>
          <w:rFonts w:ascii="Times New Roman" w:hAnsi="Times New Roman" w:cs="Times New Roman"/>
          <w:sz w:val="24"/>
          <w:szCs w:val="24"/>
        </w:rPr>
        <w:t xml:space="preserve"> manner, the PUCO and the legislature could be assured that all voices would be heard. </w:t>
      </w:r>
    </w:p>
    <w:p w:rsidR="00AC2C88" w:rsidP="0099033E" w14:paraId="363FDA3C" w14:textId="309A32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resolution would have addressed the </w:t>
      </w:r>
      <w:r w:rsidR="00AA6EBE">
        <w:rPr>
          <w:rFonts w:ascii="Times New Roman" w:hAnsi="Times New Roman" w:cs="Times New Roman"/>
          <w:sz w:val="24"/>
          <w:szCs w:val="24"/>
        </w:rPr>
        <w:t xml:space="preserve">PUCO’s </w:t>
      </w:r>
      <w:r>
        <w:rPr>
          <w:rFonts w:ascii="Times New Roman" w:hAnsi="Times New Roman" w:cs="Times New Roman"/>
          <w:sz w:val="24"/>
          <w:szCs w:val="24"/>
        </w:rPr>
        <w:t>comment noted in the March 9, 2022 Order regarding lack of analysis. The</w:t>
      </w:r>
      <w:r w:rsidR="0068757A">
        <w:rPr>
          <w:rFonts w:ascii="Times New Roman" w:hAnsi="Times New Roman" w:cs="Times New Roman"/>
          <w:sz w:val="24"/>
          <w:szCs w:val="24"/>
        </w:rPr>
        <w:t>re the</w:t>
      </w:r>
      <w:r>
        <w:rPr>
          <w:rFonts w:ascii="Times New Roman" w:hAnsi="Times New Roman" w:cs="Times New Roman"/>
          <w:sz w:val="24"/>
          <w:szCs w:val="24"/>
        </w:rPr>
        <w:t xml:space="preserve"> PUCO commented, “while its report includes all of the data required pursuant to Sub. H.B. 402, no analysis of the underlying basis for the included data is provided as none is called for pursuant to the legislation.”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Consumer Groups’ Comments provides that analysis. </w:t>
      </w:r>
    </w:p>
    <w:p w:rsidR="00AC2C88" w:rsidP="00AC2C88" w14:paraId="4AA402F8" w14:textId="7A9DF7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Consumer Groups’ Comments analyzed the data and explained the importance of preserving protections for the hundreds of thousands of consumers that continue to rely on ILEC </w:t>
      </w:r>
      <w:r w:rsidR="0068757A">
        <w:rPr>
          <w:rFonts w:ascii="Times New Roman" w:hAnsi="Times New Roman" w:cs="Times New Roman"/>
          <w:sz w:val="24"/>
          <w:szCs w:val="24"/>
        </w:rPr>
        <w:t xml:space="preserve">basic local exchange </w:t>
      </w:r>
      <w:r>
        <w:rPr>
          <w:rFonts w:ascii="Times New Roman" w:hAnsi="Times New Roman" w:cs="Times New Roman"/>
          <w:sz w:val="24"/>
          <w:szCs w:val="24"/>
        </w:rPr>
        <w:t xml:space="preserve">services – many which rely on BLES as the only feasible voice service available. Protecting basic local exchange service also advances the state telecommunications policies that the Commission must consider when implementing </w:t>
      </w:r>
      <w:r w:rsidR="0068757A">
        <w:rPr>
          <w:rFonts w:ascii="Times New Roman" w:hAnsi="Times New Roman" w:cs="Times New Roman"/>
          <w:sz w:val="24"/>
          <w:szCs w:val="24"/>
        </w:rPr>
        <w:t xml:space="preserve">Sub. H.B. </w:t>
      </w:r>
      <w:r>
        <w:rPr>
          <w:rFonts w:ascii="Times New Roman" w:hAnsi="Times New Roman" w:cs="Times New Roman"/>
          <w:sz w:val="24"/>
          <w:szCs w:val="24"/>
        </w:rPr>
        <w:t>402,</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including “[e]nsur[ing] the adequacy and reliability of basic local exchange service…and the adequacy and reliability of voice service throughout the state.”</w:t>
      </w:r>
      <w:r>
        <w:rPr>
          <w:rStyle w:val="FootnoteReference"/>
          <w:rFonts w:ascii="Times New Roman" w:hAnsi="Times New Roman" w:cs="Times New Roman"/>
          <w:sz w:val="24"/>
          <w:szCs w:val="24"/>
        </w:rPr>
        <w:footnoteReference w:id="33"/>
      </w:r>
    </w:p>
    <w:p w:rsidR="00AC2C88" w:rsidP="0099033E" w14:paraId="20826CFE" w14:textId="6FB7A1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erred in cutting short the comment period required under Sub. H.B. 402</w:t>
      </w:r>
      <w:r w:rsidR="004F7833">
        <w:rPr>
          <w:rFonts w:ascii="Times New Roman" w:hAnsi="Times New Roman" w:cs="Times New Roman"/>
          <w:sz w:val="24"/>
          <w:szCs w:val="24"/>
        </w:rPr>
        <w:t xml:space="preserve">, failing to require an analysis of public comments it received through its call center, and </w:t>
      </w:r>
      <w:r w:rsidR="00FB7149">
        <w:rPr>
          <w:rFonts w:ascii="Times New Roman" w:hAnsi="Times New Roman" w:cs="Times New Roman"/>
          <w:sz w:val="24"/>
          <w:szCs w:val="24"/>
        </w:rPr>
        <w:t xml:space="preserve">failing to </w:t>
      </w:r>
      <w:r w:rsidR="006F068F">
        <w:rPr>
          <w:rFonts w:ascii="Times New Roman" w:hAnsi="Times New Roman" w:cs="Times New Roman"/>
          <w:sz w:val="24"/>
          <w:szCs w:val="24"/>
        </w:rPr>
        <w:t>submit to the legislature</w:t>
      </w:r>
      <w:r>
        <w:rPr>
          <w:rFonts w:ascii="Times New Roman" w:hAnsi="Times New Roman" w:cs="Times New Roman"/>
          <w:sz w:val="24"/>
          <w:szCs w:val="24"/>
        </w:rPr>
        <w:t xml:space="preserve"> Consumer Groups’ </w:t>
      </w:r>
      <w:r w:rsidR="006F068F">
        <w:rPr>
          <w:rFonts w:ascii="Times New Roman" w:hAnsi="Times New Roman" w:cs="Times New Roman"/>
          <w:sz w:val="24"/>
          <w:szCs w:val="24"/>
        </w:rPr>
        <w:t xml:space="preserve">timely-filed </w:t>
      </w:r>
      <w:r>
        <w:rPr>
          <w:rFonts w:ascii="Times New Roman" w:hAnsi="Times New Roman" w:cs="Times New Roman"/>
          <w:sz w:val="24"/>
          <w:szCs w:val="24"/>
        </w:rPr>
        <w:t>Comments</w:t>
      </w:r>
      <w:r w:rsidR="006F068F">
        <w:rPr>
          <w:rFonts w:ascii="Times New Roman" w:hAnsi="Times New Roman" w:cs="Times New Roman"/>
          <w:sz w:val="24"/>
          <w:szCs w:val="24"/>
        </w:rPr>
        <w:t>.</w:t>
      </w:r>
    </w:p>
    <w:p w:rsidR="0068757A" w:rsidP="009B21A8" w14:paraId="44CC1C3C" w14:textId="77777777">
      <w:pPr>
        <w:spacing w:after="0" w:line="240" w:lineRule="auto"/>
        <w:ind w:firstLine="720"/>
        <w:rPr>
          <w:rFonts w:ascii="Times New Roman" w:hAnsi="Times New Roman" w:cs="Times New Roman"/>
          <w:sz w:val="24"/>
          <w:szCs w:val="24"/>
        </w:rPr>
      </w:pPr>
    </w:p>
    <w:p w:rsidR="00AC2C88" w:rsidRPr="00C77E95" w:rsidP="00271310" w14:paraId="6A3EF3F4" w14:textId="01287398">
      <w:pPr>
        <w:pStyle w:val="Heading1"/>
      </w:pPr>
      <w:bookmarkStart w:id="5" w:name="_Toc100328797"/>
      <w:r>
        <w:t>III.</w:t>
      </w:r>
      <w:r>
        <w:tab/>
      </w:r>
      <w:r w:rsidRPr="00C77E95">
        <w:t>CONCLUSION</w:t>
      </w:r>
      <w:bookmarkEnd w:id="5"/>
    </w:p>
    <w:p w:rsidR="00C77E95" w:rsidRPr="00C77E95" w:rsidP="00C77E95" w14:paraId="152AF7A5" w14:textId="55152D10">
      <w:pPr>
        <w:spacing w:after="0" w:line="480" w:lineRule="auto"/>
        <w:ind w:firstLine="720"/>
        <w:rPr>
          <w:rFonts w:ascii="Times New Roman" w:hAnsi="Times New Roman" w:cs="Times New Roman"/>
          <w:sz w:val="24"/>
          <w:szCs w:val="24"/>
        </w:rPr>
      </w:pPr>
      <w:r w:rsidRPr="00C77E95">
        <w:rPr>
          <w:rFonts w:ascii="Times New Roman" w:hAnsi="Times New Roman" w:cs="Times New Roman"/>
          <w:sz w:val="24"/>
          <w:szCs w:val="24"/>
        </w:rPr>
        <w:t>The PUCO</w:t>
      </w:r>
      <w:r w:rsidR="005E6896">
        <w:rPr>
          <w:rFonts w:ascii="Times New Roman" w:hAnsi="Times New Roman" w:cs="Times New Roman"/>
          <w:sz w:val="24"/>
          <w:szCs w:val="24"/>
        </w:rPr>
        <w:t xml:space="preserve"> </w:t>
      </w:r>
      <w:r w:rsidRPr="00C77E95">
        <w:rPr>
          <w:rFonts w:ascii="Times New Roman" w:hAnsi="Times New Roman" w:cs="Times New Roman"/>
          <w:sz w:val="24"/>
          <w:szCs w:val="24"/>
        </w:rPr>
        <w:t>unjustly and unreasonably erred in prematurely submitting its report to the legislature</w:t>
      </w:r>
      <w:r w:rsidR="00FB7149">
        <w:rPr>
          <w:rFonts w:ascii="Times New Roman" w:hAnsi="Times New Roman" w:cs="Times New Roman"/>
          <w:sz w:val="24"/>
          <w:szCs w:val="24"/>
        </w:rPr>
        <w:t xml:space="preserve"> without including any provision for also including timely-filed comments.</w:t>
      </w:r>
      <w:r w:rsidR="0068757A">
        <w:rPr>
          <w:rFonts w:ascii="Times New Roman" w:hAnsi="Times New Roman" w:cs="Times New Roman"/>
          <w:sz w:val="24"/>
          <w:szCs w:val="24"/>
        </w:rPr>
        <w:t xml:space="preserve"> I</w:t>
      </w:r>
      <w:r w:rsidRPr="00C77E95">
        <w:rPr>
          <w:rFonts w:ascii="Times New Roman" w:hAnsi="Times New Roman" w:cs="Times New Roman"/>
          <w:sz w:val="24"/>
          <w:szCs w:val="24"/>
        </w:rPr>
        <w:t xml:space="preserve">n doing so </w:t>
      </w:r>
      <w:r w:rsidR="0068757A">
        <w:rPr>
          <w:rFonts w:ascii="Times New Roman" w:hAnsi="Times New Roman" w:cs="Times New Roman"/>
          <w:sz w:val="24"/>
          <w:szCs w:val="24"/>
        </w:rPr>
        <w:t xml:space="preserve">the PUCO </w:t>
      </w:r>
      <w:r w:rsidRPr="00C77E95">
        <w:rPr>
          <w:rFonts w:ascii="Times New Roman" w:hAnsi="Times New Roman" w:cs="Times New Roman"/>
          <w:sz w:val="24"/>
          <w:szCs w:val="24"/>
        </w:rPr>
        <w:t xml:space="preserve">did not allow for meaningful public comment to be included with the PUCO Staff report. </w:t>
      </w:r>
      <w:r>
        <w:rPr>
          <w:rFonts w:ascii="Times New Roman" w:hAnsi="Times New Roman" w:cs="Times New Roman"/>
          <w:sz w:val="24"/>
          <w:szCs w:val="24"/>
        </w:rPr>
        <w:t xml:space="preserve">The PUCO should have </w:t>
      </w:r>
      <w:r w:rsidR="00891C7C">
        <w:rPr>
          <w:rFonts w:ascii="Times New Roman" w:hAnsi="Times New Roman" w:cs="Times New Roman"/>
          <w:sz w:val="24"/>
          <w:szCs w:val="24"/>
        </w:rPr>
        <w:t xml:space="preserve">required that any comments that were filed </w:t>
      </w:r>
      <w:r w:rsidR="00FB7149">
        <w:rPr>
          <w:rFonts w:ascii="Times New Roman" w:hAnsi="Times New Roman" w:cs="Times New Roman"/>
          <w:sz w:val="24"/>
          <w:szCs w:val="24"/>
        </w:rPr>
        <w:t>on or before the statutory due date</w:t>
      </w:r>
      <w:r w:rsidR="00891C7C">
        <w:rPr>
          <w:rFonts w:ascii="Times New Roman" w:hAnsi="Times New Roman" w:cs="Times New Roman"/>
          <w:sz w:val="24"/>
          <w:szCs w:val="24"/>
        </w:rPr>
        <w:t xml:space="preserve"> be forwarded to the legislature. </w:t>
      </w:r>
      <w:r>
        <w:rPr>
          <w:rFonts w:ascii="Times New Roman" w:hAnsi="Times New Roman" w:cs="Times New Roman"/>
          <w:sz w:val="24"/>
          <w:szCs w:val="24"/>
        </w:rPr>
        <w:t>The PUCO should remedy this situation by submitting Consumer Groups’ Comments to the legislature.</w:t>
      </w:r>
    </w:p>
    <w:p w:rsidR="00EE3FB3" w:rsidRPr="00F36A2A" w:rsidP="00EE3FB3" w14:paraId="3FF0E338" w14:textId="3FA129C2">
      <w:pPr>
        <w:widowControl w:val="0"/>
        <w:tabs>
          <w:tab w:val="left" w:pos="4230"/>
        </w:tabs>
        <w:spacing w:line="480" w:lineRule="atLeast"/>
        <w:ind w:left="3600" w:right="-672"/>
        <w:rPr>
          <w:rFonts w:ascii="Times New Roman" w:hAnsi="Times New Roman" w:cs="Times New Roman"/>
          <w:sz w:val="24"/>
          <w:szCs w:val="24"/>
        </w:rPr>
      </w:pPr>
      <w:r>
        <w:rPr>
          <w:rFonts w:ascii="Times New Roman" w:hAnsi="Times New Roman" w:cs="Times New Roman"/>
          <w:sz w:val="24"/>
          <w:szCs w:val="24"/>
        </w:rPr>
        <w:t>Re</w:t>
      </w:r>
      <w:r w:rsidRPr="00F36A2A">
        <w:rPr>
          <w:rFonts w:ascii="Times New Roman" w:hAnsi="Times New Roman" w:cs="Times New Roman"/>
          <w:sz w:val="24"/>
          <w:szCs w:val="24"/>
        </w:rPr>
        <w:t>spectfully submitted,</w:t>
      </w: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4118"/>
      </w:tblGrid>
      <w:tr w14:paraId="4C1E34F0" w14:textId="77777777" w:rsidTr="00F6323C">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40" w:type="dxa"/>
            <w:vMerge w:val="restart"/>
          </w:tcPr>
          <w:p w:rsidR="00241916" w:rsidRPr="009662E4" w:rsidP="00F6323C" w14:paraId="73339B6E" w14:textId="77777777">
            <w:pPr>
              <w:spacing w:before="240"/>
              <w:rPr>
                <w:rFonts w:ascii="Times New Roman" w:hAnsi="Times New Roman" w:cs="Times New Roman"/>
                <w:sz w:val="24"/>
                <w:szCs w:val="24"/>
              </w:rPr>
            </w:pPr>
            <w:bookmarkStart w:id="6" w:name="_Hlk51232484"/>
            <w:r w:rsidRPr="009662E4">
              <w:rPr>
                <w:rFonts w:ascii="Times New Roman" w:hAnsi="Times New Roman" w:cs="Times New Roman"/>
                <w:sz w:val="24"/>
                <w:szCs w:val="24"/>
              </w:rPr>
              <w:t>Bruce Weston (0016973)</w:t>
            </w:r>
          </w:p>
          <w:p w:rsidR="00241916" w:rsidRPr="009662E4" w:rsidP="00F6323C" w14:paraId="1DDEB669" w14:textId="77777777">
            <w:pPr>
              <w:rPr>
                <w:rFonts w:ascii="Times New Roman" w:hAnsi="Times New Roman" w:cs="Times New Roman"/>
                <w:sz w:val="24"/>
                <w:szCs w:val="24"/>
              </w:rPr>
            </w:pPr>
            <w:r w:rsidRPr="009662E4">
              <w:rPr>
                <w:rFonts w:ascii="Times New Roman" w:hAnsi="Times New Roman" w:cs="Times New Roman"/>
                <w:sz w:val="24"/>
                <w:szCs w:val="24"/>
              </w:rPr>
              <w:t>Consumers’ Counsel</w:t>
            </w:r>
          </w:p>
          <w:p w:rsidR="00241916" w:rsidRPr="009662E4" w:rsidP="00F6323C" w14:paraId="04089FE8" w14:textId="77777777">
            <w:pPr>
              <w:rPr>
                <w:rFonts w:ascii="Times New Roman" w:hAnsi="Times New Roman" w:cs="Times New Roman"/>
                <w:sz w:val="24"/>
                <w:szCs w:val="24"/>
              </w:rPr>
            </w:pPr>
          </w:p>
          <w:p w:rsidR="00241916" w:rsidRPr="009662E4" w:rsidP="00F6323C" w14:paraId="59EB3EE0" w14:textId="77777777">
            <w:pPr>
              <w:rPr>
                <w:rFonts w:ascii="Times New Roman" w:hAnsi="Times New Roman" w:cs="Times New Roman"/>
                <w:sz w:val="24"/>
                <w:szCs w:val="24"/>
              </w:rPr>
            </w:pPr>
            <w:r w:rsidRPr="009662E4">
              <w:rPr>
                <w:rFonts w:ascii="Times New Roman" w:hAnsi="Times New Roman" w:cs="Times New Roman"/>
                <w:i/>
                <w:sz w:val="24"/>
                <w:szCs w:val="24"/>
                <w:u w:val="single"/>
              </w:rPr>
              <w:t>/s/ Amy Botschner O’Brien</w:t>
            </w:r>
            <w:r w:rsidRPr="009662E4">
              <w:rPr>
                <w:rFonts w:ascii="Times New Roman" w:hAnsi="Times New Roman" w:cs="Times New Roman"/>
                <w:i/>
                <w:sz w:val="24"/>
                <w:szCs w:val="24"/>
                <w:u w:val="single"/>
              </w:rPr>
              <w:tab/>
            </w:r>
          </w:p>
          <w:p w:rsidR="00241916" w:rsidRPr="009662E4" w:rsidP="00F6323C" w14:paraId="30D80F09" w14:textId="77777777">
            <w:pPr>
              <w:rPr>
                <w:rFonts w:ascii="Times New Roman" w:hAnsi="Times New Roman" w:cs="Times New Roman"/>
                <w:sz w:val="24"/>
                <w:szCs w:val="24"/>
              </w:rPr>
            </w:pPr>
            <w:r w:rsidRPr="009662E4">
              <w:rPr>
                <w:rFonts w:ascii="Times New Roman" w:hAnsi="Times New Roman" w:cs="Times New Roman"/>
                <w:sz w:val="24"/>
                <w:szCs w:val="24"/>
              </w:rPr>
              <w:t>Amy Botschner O’Brien (0074423)</w:t>
            </w:r>
          </w:p>
          <w:p w:rsidR="00241916" w:rsidRPr="009662E4" w:rsidP="00F6323C" w14:paraId="6BC5A92E" w14:textId="77777777">
            <w:pPr>
              <w:rPr>
                <w:rFonts w:ascii="Times New Roman" w:hAnsi="Times New Roman" w:cs="Times New Roman"/>
                <w:sz w:val="24"/>
                <w:szCs w:val="24"/>
              </w:rPr>
            </w:pPr>
            <w:r w:rsidRPr="009662E4">
              <w:rPr>
                <w:rFonts w:ascii="Times New Roman" w:hAnsi="Times New Roman" w:cs="Times New Roman"/>
                <w:sz w:val="24"/>
                <w:szCs w:val="24"/>
              </w:rPr>
              <w:t>Counsel of Record</w:t>
            </w:r>
          </w:p>
          <w:p w:rsidR="00241916" w:rsidRPr="009662E4" w:rsidP="00F6323C" w14:paraId="18F82C8B" w14:textId="77777777">
            <w:pPr>
              <w:rPr>
                <w:rFonts w:ascii="Times New Roman" w:hAnsi="Times New Roman" w:cs="Times New Roman"/>
                <w:sz w:val="24"/>
                <w:szCs w:val="24"/>
              </w:rPr>
            </w:pPr>
            <w:r w:rsidRPr="009662E4">
              <w:rPr>
                <w:rFonts w:ascii="Times New Roman" w:hAnsi="Times New Roman" w:cs="Times New Roman"/>
                <w:sz w:val="24"/>
                <w:szCs w:val="24"/>
              </w:rPr>
              <w:t>Assistant Consumers’ Counsel</w:t>
            </w:r>
          </w:p>
          <w:p w:rsidR="00241916" w:rsidRPr="009662E4" w:rsidP="00F6323C" w14:paraId="03D19A74" w14:textId="77777777">
            <w:pPr>
              <w:tabs>
                <w:tab w:val="left" w:pos="4230"/>
              </w:tabs>
              <w:rPr>
                <w:rFonts w:ascii="Times New Roman" w:hAnsi="Times New Roman" w:cs="Times New Roman"/>
                <w:b/>
                <w:sz w:val="24"/>
                <w:szCs w:val="24"/>
              </w:rPr>
            </w:pPr>
          </w:p>
          <w:p w:rsidR="00241916" w:rsidRPr="009662E4" w:rsidP="00F6323C" w14:paraId="1B1F1255" w14:textId="77777777">
            <w:pPr>
              <w:tabs>
                <w:tab w:val="left" w:pos="4230"/>
              </w:tabs>
              <w:rPr>
                <w:rFonts w:ascii="Times New Roman" w:hAnsi="Times New Roman" w:cs="Times New Roman"/>
                <w:b/>
                <w:sz w:val="24"/>
                <w:szCs w:val="24"/>
              </w:rPr>
            </w:pPr>
            <w:r w:rsidRPr="009662E4">
              <w:rPr>
                <w:rFonts w:ascii="Times New Roman" w:hAnsi="Times New Roman" w:cs="Times New Roman"/>
                <w:b/>
                <w:sz w:val="24"/>
                <w:szCs w:val="24"/>
              </w:rPr>
              <w:t>Office of the Ohio Consumers’ Counsel</w:t>
            </w:r>
          </w:p>
          <w:p w:rsidR="00241916" w:rsidRPr="009662E4" w:rsidP="00F6323C" w14:paraId="120F1794" w14:textId="77777777">
            <w:pPr>
              <w:tabs>
                <w:tab w:val="left" w:pos="4230"/>
              </w:tabs>
              <w:rPr>
                <w:rFonts w:ascii="Times New Roman" w:hAnsi="Times New Roman" w:cs="Times New Roman"/>
                <w:sz w:val="24"/>
                <w:szCs w:val="24"/>
              </w:rPr>
            </w:pPr>
            <w:r w:rsidRPr="009662E4">
              <w:rPr>
                <w:rFonts w:ascii="Times New Roman" w:hAnsi="Times New Roman" w:cs="Times New Roman"/>
                <w:sz w:val="24"/>
                <w:szCs w:val="24"/>
              </w:rPr>
              <w:t>65 East State Street, Suite 700</w:t>
            </w:r>
          </w:p>
          <w:p w:rsidR="00241916" w:rsidRPr="009662E4" w:rsidP="00F6323C" w14:paraId="6808544B" w14:textId="77777777">
            <w:pPr>
              <w:tabs>
                <w:tab w:val="left" w:pos="4230"/>
              </w:tabs>
              <w:rPr>
                <w:rFonts w:ascii="Times New Roman" w:hAnsi="Times New Roman" w:cs="Times New Roman"/>
                <w:sz w:val="24"/>
                <w:szCs w:val="24"/>
              </w:rPr>
            </w:pPr>
            <w:r w:rsidRPr="009662E4">
              <w:rPr>
                <w:rFonts w:ascii="Times New Roman" w:hAnsi="Times New Roman" w:cs="Times New Roman"/>
                <w:sz w:val="24"/>
                <w:szCs w:val="24"/>
              </w:rPr>
              <w:t>Columbus, Ohio 43215</w:t>
            </w:r>
          </w:p>
          <w:p w:rsidR="00241916" w:rsidRPr="009662E4" w:rsidP="00F6323C" w14:paraId="22969EAF" w14:textId="29D60392">
            <w:pPr>
              <w:tabs>
                <w:tab w:val="left" w:pos="4230"/>
              </w:tabs>
              <w:rPr>
                <w:rFonts w:ascii="Times New Roman" w:hAnsi="Times New Roman" w:cs="Times New Roman"/>
                <w:sz w:val="24"/>
                <w:szCs w:val="24"/>
              </w:rPr>
            </w:pPr>
            <w:r w:rsidRPr="009662E4">
              <w:rPr>
                <w:rFonts w:ascii="Times New Roman" w:hAnsi="Times New Roman" w:cs="Times New Roman"/>
                <w:sz w:val="24"/>
                <w:szCs w:val="24"/>
              </w:rPr>
              <w:t>Telephone: (614) 466-9575</w:t>
            </w:r>
          </w:p>
          <w:p w:rsidR="00241916" w:rsidRPr="009662E4" w:rsidP="00F6323C" w14:paraId="07526676" w14:textId="77777777">
            <w:pPr>
              <w:tabs>
                <w:tab w:val="left" w:pos="4230"/>
              </w:tabs>
              <w:rPr>
                <w:rFonts w:ascii="Times New Roman" w:hAnsi="Times New Roman" w:cs="Times New Roman"/>
                <w:color w:val="0000FF"/>
                <w:sz w:val="24"/>
                <w:szCs w:val="24"/>
                <w:u w:val="single"/>
              </w:rPr>
            </w:pPr>
            <w:r w:rsidRPr="009662E4">
              <w:rPr>
                <w:rFonts w:ascii="Times New Roman" w:hAnsi="Times New Roman" w:cs="Times New Roman"/>
                <w:color w:val="0000FF"/>
                <w:sz w:val="24"/>
                <w:szCs w:val="24"/>
                <w:u w:val="single"/>
              </w:rPr>
              <w:t>amy.botschner.obrien@occ.ohio.gov</w:t>
            </w:r>
          </w:p>
          <w:p w:rsidR="00241916" w:rsidRPr="009662E4" w:rsidP="00F6323C" w14:paraId="7F3169E5" w14:textId="77777777">
            <w:pPr>
              <w:tabs>
                <w:tab w:val="left" w:pos="4230"/>
              </w:tabs>
              <w:rPr>
                <w:rFonts w:ascii="Times New Roman" w:hAnsi="Times New Roman" w:cs="Times New Roman"/>
                <w:sz w:val="24"/>
                <w:szCs w:val="24"/>
              </w:rPr>
            </w:pPr>
            <w:r w:rsidRPr="009662E4">
              <w:rPr>
                <w:rFonts w:ascii="Times New Roman" w:hAnsi="Times New Roman" w:cs="Times New Roman"/>
                <w:sz w:val="24"/>
                <w:szCs w:val="24"/>
              </w:rPr>
              <w:t>(willing to accept service by e-mail)</w:t>
            </w:r>
          </w:p>
          <w:p w:rsidR="00241916" w:rsidRPr="009662E4" w:rsidP="00F6323C" w14:paraId="25B87CC4" w14:textId="77777777">
            <w:pPr>
              <w:rPr>
                <w:rFonts w:ascii="Times New Roman" w:hAnsi="Times New Roman" w:cs="Times New Roman"/>
                <w:sz w:val="24"/>
                <w:szCs w:val="24"/>
              </w:rPr>
            </w:pPr>
          </w:p>
          <w:p w:rsidR="00241916" w:rsidRPr="00AF693E" w:rsidP="00F6323C" w14:paraId="3197275F" w14:textId="77777777">
            <w:pPr>
              <w:ind w:left="90"/>
              <w:rPr>
                <w:rFonts w:ascii="Times New Roman" w:hAnsi="Times New Roman" w:cs="Times New Roman"/>
                <w:i/>
                <w:iCs/>
                <w:sz w:val="24"/>
                <w:szCs w:val="24"/>
                <w:u w:val="single"/>
              </w:rPr>
            </w:pPr>
            <w:r>
              <w:rPr>
                <w:rFonts w:ascii="Times New Roman" w:hAnsi="Times New Roman" w:cs="Times New Roman"/>
                <w:i/>
                <w:iCs/>
                <w:sz w:val="24"/>
                <w:szCs w:val="24"/>
                <w:u w:val="single"/>
              </w:rPr>
              <w:t>/s/ Stephanie Moes</w:t>
            </w:r>
          </w:p>
          <w:p w:rsidR="00241916" w:rsidRPr="00AF693E" w:rsidP="00F6323C" w14:paraId="0ECE3BE2" w14:textId="77777777">
            <w:pPr>
              <w:ind w:left="90"/>
              <w:rPr>
                <w:rFonts w:ascii="Times New Roman" w:hAnsi="Times New Roman" w:cs="Times New Roman"/>
                <w:sz w:val="24"/>
                <w:szCs w:val="24"/>
              </w:rPr>
            </w:pPr>
            <w:r w:rsidRPr="00AF693E">
              <w:rPr>
                <w:rFonts w:ascii="Times New Roman" w:hAnsi="Times New Roman" w:cs="Times New Roman"/>
                <w:sz w:val="24"/>
                <w:szCs w:val="24"/>
              </w:rPr>
              <w:t>Stephanie Moes (0077136)</w:t>
            </w:r>
          </w:p>
          <w:p w:rsidR="00241916" w:rsidRPr="00AF693E" w:rsidP="00F6323C" w14:paraId="18DC14D0" w14:textId="77777777">
            <w:pPr>
              <w:ind w:left="90"/>
              <w:rPr>
                <w:rFonts w:ascii="Times New Roman" w:hAnsi="Times New Roman" w:cs="Times New Roman"/>
                <w:sz w:val="24"/>
                <w:szCs w:val="24"/>
              </w:rPr>
            </w:pPr>
            <w:r w:rsidRPr="00AF693E">
              <w:rPr>
                <w:rFonts w:ascii="Times New Roman" w:hAnsi="Times New Roman" w:cs="Times New Roman"/>
                <w:sz w:val="24"/>
                <w:szCs w:val="24"/>
              </w:rPr>
              <w:t>Counsel of Record</w:t>
            </w:r>
          </w:p>
          <w:p w:rsidR="00241916" w:rsidRPr="00324B34" w:rsidP="00F6323C" w14:paraId="4E171C85" w14:textId="77777777">
            <w:pPr>
              <w:ind w:left="90"/>
              <w:rPr>
                <w:rFonts w:ascii="Times New Roman" w:hAnsi="Times New Roman" w:cs="Times New Roman"/>
                <w:b/>
                <w:bCs/>
                <w:sz w:val="24"/>
                <w:szCs w:val="24"/>
              </w:rPr>
            </w:pPr>
            <w:r w:rsidRPr="00324B34">
              <w:rPr>
                <w:rFonts w:ascii="Times New Roman" w:hAnsi="Times New Roman" w:cs="Times New Roman"/>
                <w:b/>
                <w:bCs/>
                <w:sz w:val="24"/>
                <w:szCs w:val="24"/>
              </w:rPr>
              <w:t>Legal Aid Society of Southwest Ohio, LLC</w:t>
            </w:r>
          </w:p>
          <w:p w:rsidR="00241916" w:rsidRPr="00AF693E" w:rsidP="00F6323C" w14:paraId="67ADF38E" w14:textId="77777777">
            <w:pPr>
              <w:ind w:left="90"/>
              <w:rPr>
                <w:rFonts w:ascii="Times New Roman" w:hAnsi="Times New Roman" w:cs="Times New Roman"/>
                <w:sz w:val="24"/>
                <w:szCs w:val="24"/>
              </w:rPr>
            </w:pPr>
            <w:r w:rsidRPr="00AF693E">
              <w:rPr>
                <w:rFonts w:ascii="Times New Roman" w:hAnsi="Times New Roman" w:cs="Times New Roman"/>
                <w:sz w:val="24"/>
                <w:szCs w:val="24"/>
              </w:rPr>
              <w:t>215 East Ninth Street, Suite 500</w:t>
            </w:r>
          </w:p>
          <w:p w:rsidR="00241916" w:rsidRPr="00AF693E" w:rsidP="00F6323C" w14:paraId="1765753E" w14:textId="362DCCFA">
            <w:pPr>
              <w:ind w:left="90"/>
              <w:rPr>
                <w:rFonts w:ascii="Times New Roman" w:hAnsi="Times New Roman" w:cs="Times New Roman"/>
                <w:sz w:val="24"/>
                <w:szCs w:val="24"/>
              </w:rPr>
            </w:pPr>
            <w:r w:rsidRPr="00AF693E">
              <w:rPr>
                <w:rFonts w:ascii="Times New Roman" w:hAnsi="Times New Roman" w:cs="Times New Roman"/>
                <w:sz w:val="24"/>
                <w:szCs w:val="24"/>
              </w:rPr>
              <w:t>Cincinnati, O</w:t>
            </w:r>
            <w:r w:rsidR="00AA6EBE">
              <w:rPr>
                <w:rFonts w:ascii="Times New Roman" w:hAnsi="Times New Roman" w:cs="Times New Roman"/>
                <w:sz w:val="24"/>
                <w:szCs w:val="24"/>
              </w:rPr>
              <w:t>hio</w:t>
            </w:r>
            <w:r w:rsidR="005E6896">
              <w:rPr>
                <w:rFonts w:ascii="Times New Roman" w:hAnsi="Times New Roman" w:cs="Times New Roman"/>
                <w:sz w:val="24"/>
                <w:szCs w:val="24"/>
              </w:rPr>
              <w:t xml:space="preserve"> </w:t>
            </w:r>
            <w:r w:rsidRPr="00AF693E">
              <w:rPr>
                <w:rFonts w:ascii="Times New Roman" w:hAnsi="Times New Roman" w:cs="Times New Roman"/>
                <w:sz w:val="24"/>
                <w:szCs w:val="24"/>
              </w:rPr>
              <w:t>45202</w:t>
            </w:r>
          </w:p>
          <w:p w:rsidR="00241916" w:rsidRPr="00AF693E" w:rsidP="00F6323C" w14:paraId="2A4F7928" w14:textId="347F3839">
            <w:pPr>
              <w:ind w:left="90"/>
              <w:rPr>
                <w:rFonts w:ascii="Times New Roman" w:hAnsi="Times New Roman" w:cs="Times New Roman"/>
                <w:sz w:val="24"/>
                <w:szCs w:val="24"/>
              </w:rPr>
            </w:pPr>
            <w:r>
              <w:rPr>
                <w:rFonts w:ascii="Times New Roman" w:hAnsi="Times New Roman" w:cs="Times New Roman"/>
                <w:sz w:val="24"/>
                <w:szCs w:val="24"/>
              </w:rPr>
              <w:t>Telephone: (</w:t>
            </w:r>
            <w:r w:rsidRPr="00AF693E">
              <w:rPr>
                <w:rFonts w:ascii="Times New Roman" w:hAnsi="Times New Roman" w:cs="Times New Roman"/>
                <w:sz w:val="24"/>
                <w:szCs w:val="24"/>
              </w:rPr>
              <w:t>513</w:t>
            </w:r>
            <w:r>
              <w:rPr>
                <w:rFonts w:ascii="Times New Roman" w:hAnsi="Times New Roman" w:cs="Times New Roman"/>
                <w:sz w:val="24"/>
                <w:szCs w:val="24"/>
              </w:rPr>
              <w:t>)</w:t>
            </w:r>
            <w:r w:rsidR="000E4F10">
              <w:rPr>
                <w:rFonts w:ascii="Times New Roman" w:hAnsi="Times New Roman" w:cs="Times New Roman"/>
                <w:sz w:val="24"/>
                <w:szCs w:val="24"/>
              </w:rPr>
              <w:t xml:space="preserve"> </w:t>
            </w:r>
            <w:r w:rsidRPr="00AF693E">
              <w:rPr>
                <w:rFonts w:ascii="Times New Roman" w:hAnsi="Times New Roman" w:cs="Times New Roman"/>
                <w:sz w:val="24"/>
                <w:szCs w:val="24"/>
              </w:rPr>
              <w:t xml:space="preserve">362-2807 </w:t>
            </w:r>
          </w:p>
          <w:p w:rsidR="00241916" w:rsidRPr="00AF693E" w:rsidP="00F6323C" w14:paraId="45E7BEC2" w14:textId="0F9CA911">
            <w:pPr>
              <w:ind w:left="90"/>
              <w:rPr>
                <w:rFonts w:ascii="Times New Roman" w:hAnsi="Times New Roman" w:cs="Times New Roman"/>
                <w:sz w:val="24"/>
                <w:szCs w:val="24"/>
              </w:rPr>
            </w:pPr>
            <w:r>
              <w:rPr>
                <w:rFonts w:ascii="Times New Roman" w:hAnsi="Times New Roman" w:cs="Times New Roman"/>
                <w:sz w:val="24"/>
                <w:szCs w:val="24"/>
              </w:rPr>
              <w:t>Fax: (</w:t>
            </w:r>
            <w:r w:rsidRPr="00AF693E">
              <w:rPr>
                <w:rFonts w:ascii="Times New Roman" w:hAnsi="Times New Roman" w:cs="Times New Roman"/>
                <w:sz w:val="24"/>
                <w:szCs w:val="24"/>
              </w:rPr>
              <w:t>513</w:t>
            </w:r>
            <w:r>
              <w:rPr>
                <w:rFonts w:ascii="Times New Roman" w:hAnsi="Times New Roman" w:cs="Times New Roman"/>
                <w:sz w:val="24"/>
                <w:szCs w:val="24"/>
              </w:rPr>
              <w:t>)</w:t>
            </w:r>
            <w:r w:rsidR="000E4F10">
              <w:rPr>
                <w:rFonts w:ascii="Times New Roman" w:hAnsi="Times New Roman" w:cs="Times New Roman"/>
                <w:sz w:val="24"/>
                <w:szCs w:val="24"/>
              </w:rPr>
              <w:t xml:space="preserve"> </w:t>
            </w:r>
            <w:r w:rsidRPr="00AF693E">
              <w:rPr>
                <w:rFonts w:ascii="Times New Roman" w:hAnsi="Times New Roman" w:cs="Times New Roman"/>
                <w:sz w:val="24"/>
                <w:szCs w:val="24"/>
              </w:rPr>
              <w:t xml:space="preserve">241-1187 </w:t>
            </w:r>
          </w:p>
          <w:p w:rsidR="00241916" w:rsidRPr="00AF693E" w:rsidP="00F6323C" w14:paraId="668E0066" w14:textId="77777777">
            <w:pPr>
              <w:ind w:left="90"/>
              <w:rPr>
                <w:rFonts w:ascii="Times New Roman" w:hAnsi="Times New Roman" w:cs="Times New Roman"/>
                <w:color w:val="0000FF"/>
                <w:sz w:val="24"/>
                <w:szCs w:val="24"/>
                <w:u w:val="single"/>
              </w:rPr>
            </w:pPr>
            <w:r w:rsidRPr="00AF693E">
              <w:rPr>
                <w:rFonts w:ascii="Times New Roman" w:hAnsi="Times New Roman" w:cs="Times New Roman"/>
                <w:color w:val="0000FF"/>
                <w:sz w:val="24"/>
                <w:szCs w:val="24"/>
                <w:u w:val="single"/>
              </w:rPr>
              <w:t xml:space="preserve">smoes@lascinti.org </w:t>
            </w:r>
          </w:p>
          <w:p w:rsidR="00241916" w:rsidRPr="00AF693E" w:rsidP="00F6323C" w14:paraId="70B246C8" w14:textId="77777777">
            <w:pPr>
              <w:ind w:left="90" w:right="-288"/>
              <w:rPr>
                <w:rFonts w:ascii="Times New Roman" w:hAnsi="Times New Roman" w:cs="Times New Roman"/>
                <w:sz w:val="24"/>
                <w:szCs w:val="24"/>
              </w:rPr>
            </w:pPr>
            <w:r w:rsidRPr="00AF693E">
              <w:rPr>
                <w:rFonts w:ascii="Times New Roman" w:hAnsi="Times New Roman" w:cs="Times New Roman"/>
                <w:sz w:val="24"/>
                <w:szCs w:val="24"/>
              </w:rPr>
              <w:t>(will accept service via email)</w:t>
            </w:r>
          </w:p>
          <w:p w:rsidR="00241916" w:rsidRPr="009662E4" w:rsidP="00F6323C" w14:paraId="02525EEC" w14:textId="77777777">
            <w:pPr>
              <w:rPr>
                <w:rFonts w:ascii="Times New Roman" w:hAnsi="Times New Roman" w:cs="Times New Roman"/>
                <w:sz w:val="24"/>
                <w:szCs w:val="24"/>
              </w:rPr>
            </w:pPr>
          </w:p>
          <w:p w:rsidR="00241916" w:rsidRPr="009662E4" w:rsidP="00F6323C" w14:paraId="2D102561" w14:textId="77777777">
            <w:pPr>
              <w:rPr>
                <w:rFonts w:ascii="Times New Roman" w:hAnsi="Times New Roman" w:cs="Times New Roman"/>
                <w:i/>
                <w:sz w:val="24"/>
                <w:szCs w:val="24"/>
                <w:u w:val="single"/>
              </w:rPr>
            </w:pPr>
            <w:r>
              <w:rPr>
                <w:rFonts w:ascii="Times New Roman" w:hAnsi="Times New Roman" w:cs="Times New Roman"/>
                <w:i/>
                <w:sz w:val="24"/>
                <w:szCs w:val="24"/>
                <w:u w:val="single"/>
              </w:rPr>
              <w:t>/s/ Philip E. Cole</w:t>
            </w:r>
          </w:p>
          <w:p w:rsidR="00241916" w:rsidRPr="004979D6" w:rsidP="00F6323C" w14:paraId="5F76C312" w14:textId="77777777">
            <w:pPr>
              <w:rPr>
                <w:rFonts w:ascii="Times New Roman" w:hAnsi="Times New Roman" w:cs="Times New Roman"/>
                <w:color w:val="999999"/>
                <w:sz w:val="24"/>
                <w:szCs w:val="24"/>
              </w:rPr>
            </w:pPr>
            <w:r w:rsidRPr="004979D6">
              <w:rPr>
                <w:rFonts w:ascii="Times New Roman" w:hAnsi="Times New Roman" w:cs="Times New Roman"/>
                <w:sz w:val="24"/>
                <w:szCs w:val="24"/>
              </w:rPr>
              <w:t>Philip E. Cole (0033908)</w:t>
            </w:r>
          </w:p>
          <w:p w:rsidR="00241916" w:rsidRPr="004979D6" w:rsidP="00F6323C" w14:paraId="6A26694C" w14:textId="77777777">
            <w:pPr>
              <w:rPr>
                <w:rFonts w:ascii="Times New Roman" w:hAnsi="Times New Roman" w:cs="Times New Roman"/>
                <w:sz w:val="24"/>
                <w:szCs w:val="24"/>
              </w:rPr>
            </w:pPr>
            <w:r w:rsidRPr="004979D6">
              <w:rPr>
                <w:rFonts w:ascii="Times New Roman" w:hAnsi="Times New Roman" w:cs="Times New Roman"/>
                <w:sz w:val="24"/>
                <w:szCs w:val="24"/>
              </w:rPr>
              <w:t>Executive Director</w:t>
            </w:r>
            <w:r w:rsidRPr="004979D6">
              <w:rPr>
                <w:rFonts w:ascii="Times New Roman" w:hAnsi="Times New Roman" w:cs="Times New Roman"/>
                <w:sz w:val="24"/>
                <w:szCs w:val="24"/>
              </w:rPr>
              <w:br/>
            </w:r>
            <w:r w:rsidRPr="004979D6">
              <w:rPr>
                <w:rFonts w:ascii="Times New Roman" w:hAnsi="Times New Roman" w:cs="Times New Roman"/>
                <w:b/>
                <w:bCs/>
                <w:sz w:val="24"/>
                <w:szCs w:val="24"/>
              </w:rPr>
              <w:t>Ohio Association of Community Action Agencies</w:t>
            </w:r>
            <w:r w:rsidRPr="004979D6">
              <w:rPr>
                <w:rFonts w:ascii="Times New Roman" w:hAnsi="Times New Roman" w:cs="Times New Roman"/>
                <w:sz w:val="24"/>
                <w:szCs w:val="24"/>
              </w:rPr>
              <w:br/>
              <w:t>140 E. Town St., Suite 1150</w:t>
            </w:r>
          </w:p>
          <w:p w:rsidR="00241916" w:rsidRPr="004979D6" w:rsidP="00F6323C" w14:paraId="5EA267B1" w14:textId="080EBA29">
            <w:pPr>
              <w:rPr>
                <w:rFonts w:ascii="Times New Roman" w:hAnsi="Times New Roman" w:cs="Times New Roman"/>
                <w:sz w:val="24"/>
                <w:szCs w:val="24"/>
              </w:rPr>
            </w:pPr>
            <w:r w:rsidRPr="004979D6">
              <w:rPr>
                <w:rFonts w:ascii="Times New Roman" w:hAnsi="Times New Roman" w:cs="Times New Roman"/>
                <w:sz w:val="24"/>
                <w:szCs w:val="24"/>
              </w:rPr>
              <w:t>Columbus, O</w:t>
            </w:r>
            <w:r w:rsidR="00AA6EBE">
              <w:rPr>
                <w:rFonts w:ascii="Times New Roman" w:hAnsi="Times New Roman" w:cs="Times New Roman"/>
                <w:sz w:val="24"/>
                <w:szCs w:val="24"/>
              </w:rPr>
              <w:t>hio</w:t>
            </w:r>
            <w:r w:rsidRPr="004979D6">
              <w:rPr>
                <w:rFonts w:ascii="Times New Roman" w:hAnsi="Times New Roman" w:cs="Times New Roman"/>
                <w:sz w:val="24"/>
                <w:szCs w:val="24"/>
              </w:rPr>
              <w:t xml:space="preserve"> 43215</w:t>
            </w:r>
            <w:r w:rsidRPr="004979D6">
              <w:rPr>
                <w:rFonts w:ascii="Times New Roman" w:hAnsi="Times New Roman" w:cs="Times New Roman"/>
                <w:sz w:val="24"/>
                <w:szCs w:val="24"/>
              </w:rPr>
              <w:br/>
              <w:t xml:space="preserve">Telephone: (614) 224-8500 </w:t>
            </w:r>
          </w:p>
          <w:p w:rsidR="00241916" w:rsidRPr="004979D6" w:rsidP="00F6323C" w14:paraId="1770DE66" w14:textId="77777777">
            <w:pPr>
              <w:rPr>
                <w:rFonts w:ascii="Times New Roman" w:hAnsi="Times New Roman" w:cs="Times New Roman"/>
                <w:sz w:val="24"/>
                <w:szCs w:val="24"/>
              </w:rPr>
            </w:pPr>
            <w:r w:rsidRPr="004979D6">
              <w:rPr>
                <w:rFonts w:ascii="Times New Roman" w:hAnsi="Times New Roman" w:cs="Times New Roman"/>
                <w:sz w:val="24"/>
                <w:szCs w:val="24"/>
              </w:rPr>
              <w:t>Fax: (614) 224-2587</w:t>
            </w:r>
          </w:p>
          <w:p w:rsidR="00241916" w:rsidRPr="009663D6" w:rsidP="00F6323C" w14:paraId="6010B483" w14:textId="77777777">
            <w:pPr>
              <w:rPr>
                <w:rFonts w:ascii="Times New Roman" w:hAnsi="Times New Roman" w:cs="Times New Roman"/>
                <w:color w:val="0000FF"/>
                <w:sz w:val="24"/>
                <w:szCs w:val="24"/>
              </w:rPr>
            </w:pPr>
            <w:hyperlink r:id="rId7" w:history="1">
              <w:r w:rsidRPr="009663D6" w:rsidR="00BE78C4">
                <w:rPr>
                  <w:rStyle w:val="Hyperlink"/>
                  <w:rFonts w:ascii="Times New Roman" w:hAnsi="Times New Roman" w:cs="Times New Roman"/>
                  <w:color w:val="0000FF"/>
                  <w:sz w:val="24"/>
                  <w:szCs w:val="24"/>
                </w:rPr>
                <w:t>Phil@OACAA.org</w:t>
              </w:r>
            </w:hyperlink>
          </w:p>
          <w:p w:rsidR="00241916" w:rsidP="00F6323C" w14:paraId="7BE9EE09" w14:textId="03B4EAE6">
            <w:pPr>
              <w:spacing w:after="240"/>
              <w:rPr>
                <w:rFonts w:ascii="Times New Roman" w:hAnsi="Times New Roman" w:cs="Times New Roman"/>
                <w:sz w:val="24"/>
                <w:szCs w:val="24"/>
              </w:rPr>
            </w:pPr>
            <w:r w:rsidRPr="004979D6">
              <w:rPr>
                <w:rFonts w:ascii="Times New Roman" w:hAnsi="Times New Roman" w:cs="Times New Roman"/>
                <w:sz w:val="24"/>
                <w:szCs w:val="24"/>
              </w:rPr>
              <w:t>(will accept service by e-mail)</w:t>
            </w:r>
          </w:p>
          <w:p w:rsidR="005E6896" w:rsidRPr="004979D6" w:rsidP="00F6323C" w14:paraId="4EA437AB" w14:textId="77777777">
            <w:pPr>
              <w:spacing w:after="240"/>
              <w:rPr>
                <w:rFonts w:ascii="Times New Roman" w:hAnsi="Times New Roman" w:cs="Times New Roman"/>
                <w:sz w:val="24"/>
                <w:szCs w:val="24"/>
              </w:rPr>
            </w:pPr>
          </w:p>
          <w:p w:rsidR="00241916" w:rsidRPr="00527AF5" w:rsidP="00F6323C" w14:paraId="585DD76A" w14:textId="77777777">
            <w:pPr>
              <w:rPr>
                <w:rFonts w:ascii="Times New Roman" w:hAnsi="Times New Roman" w:cs="Times New Roman"/>
                <w:i/>
                <w:iCs/>
                <w:sz w:val="24"/>
                <w:szCs w:val="24"/>
                <w:u w:val="single"/>
              </w:rPr>
            </w:pPr>
            <w:r>
              <w:rPr>
                <w:rFonts w:ascii="Times New Roman" w:hAnsi="Times New Roman" w:cs="Times New Roman"/>
                <w:i/>
                <w:iCs/>
                <w:sz w:val="24"/>
                <w:szCs w:val="24"/>
                <w:u w:val="single"/>
              </w:rPr>
              <w:t>/s/ James Mackey</w:t>
            </w:r>
          </w:p>
          <w:p w:rsidR="00241916" w:rsidRPr="004979D6" w:rsidP="00F6323C" w14:paraId="231DD8FF" w14:textId="77777777">
            <w:pPr>
              <w:rPr>
                <w:rFonts w:ascii="Times New Roman" w:hAnsi="Times New Roman" w:cs="Times New Roman"/>
                <w:sz w:val="24"/>
                <w:szCs w:val="24"/>
              </w:rPr>
            </w:pPr>
            <w:r w:rsidRPr="004979D6">
              <w:rPr>
                <w:rFonts w:ascii="Times New Roman" w:hAnsi="Times New Roman" w:cs="Times New Roman"/>
                <w:sz w:val="24"/>
                <w:szCs w:val="24"/>
              </w:rPr>
              <w:t>James Mackey (0096715)</w:t>
            </w:r>
          </w:p>
          <w:p w:rsidR="00241916" w:rsidRPr="004979D6" w:rsidP="00F6323C" w14:paraId="4B1A8029" w14:textId="77777777">
            <w:pPr>
              <w:rPr>
                <w:rFonts w:ascii="Times New Roman" w:hAnsi="Times New Roman" w:cs="Times New Roman"/>
                <w:sz w:val="24"/>
                <w:szCs w:val="24"/>
              </w:rPr>
            </w:pPr>
            <w:r w:rsidRPr="004979D6">
              <w:rPr>
                <w:rFonts w:ascii="Times New Roman" w:hAnsi="Times New Roman" w:cs="Times New Roman"/>
                <w:sz w:val="24"/>
                <w:szCs w:val="24"/>
              </w:rPr>
              <w:t>Staff Attorney</w:t>
            </w:r>
          </w:p>
          <w:p w:rsidR="00241916" w:rsidRPr="004979D6" w:rsidP="00F6323C" w14:paraId="52B37059" w14:textId="77777777">
            <w:pPr>
              <w:rPr>
                <w:rFonts w:ascii="Times New Roman" w:hAnsi="Times New Roman" w:cs="Times New Roman"/>
                <w:b/>
                <w:bCs/>
                <w:sz w:val="24"/>
                <w:szCs w:val="24"/>
              </w:rPr>
            </w:pPr>
            <w:r w:rsidRPr="004979D6">
              <w:rPr>
                <w:rFonts w:ascii="Times New Roman" w:hAnsi="Times New Roman" w:cs="Times New Roman"/>
                <w:b/>
                <w:bCs/>
                <w:sz w:val="24"/>
                <w:szCs w:val="24"/>
              </w:rPr>
              <w:t>The Legal Aid Society of Columbus</w:t>
            </w:r>
          </w:p>
          <w:p w:rsidR="00241916" w:rsidRPr="004979D6" w:rsidP="00F6323C" w14:paraId="48E9DCCD" w14:textId="77777777">
            <w:pPr>
              <w:rPr>
                <w:rFonts w:ascii="Times New Roman" w:hAnsi="Times New Roman" w:cs="Times New Roman"/>
                <w:sz w:val="24"/>
                <w:szCs w:val="24"/>
              </w:rPr>
            </w:pPr>
            <w:r w:rsidRPr="004979D6">
              <w:rPr>
                <w:rFonts w:ascii="Times New Roman" w:hAnsi="Times New Roman" w:cs="Times New Roman"/>
                <w:sz w:val="24"/>
                <w:szCs w:val="24"/>
              </w:rPr>
              <w:t xml:space="preserve">1108 City Park Ave. </w:t>
            </w:r>
          </w:p>
          <w:p w:rsidR="00241916" w:rsidRPr="004979D6" w:rsidP="00F6323C" w14:paraId="4EC86F7A" w14:textId="77777777">
            <w:pPr>
              <w:rPr>
                <w:rFonts w:ascii="Times New Roman" w:hAnsi="Times New Roman" w:cs="Times New Roman"/>
                <w:sz w:val="24"/>
                <w:szCs w:val="24"/>
              </w:rPr>
            </w:pPr>
            <w:r w:rsidRPr="004979D6">
              <w:rPr>
                <w:rFonts w:ascii="Times New Roman" w:hAnsi="Times New Roman" w:cs="Times New Roman"/>
                <w:sz w:val="24"/>
                <w:szCs w:val="24"/>
              </w:rPr>
              <w:t>Columbus, Ohio 43206</w:t>
            </w:r>
          </w:p>
          <w:p w:rsidR="00241916" w:rsidRPr="004979D6" w:rsidP="00F6323C" w14:paraId="7A696E56" w14:textId="77777777">
            <w:pPr>
              <w:rPr>
                <w:rFonts w:ascii="Times New Roman" w:hAnsi="Times New Roman" w:cs="Times New Roman"/>
                <w:sz w:val="24"/>
                <w:szCs w:val="24"/>
              </w:rPr>
            </w:pPr>
            <w:r w:rsidRPr="004979D6">
              <w:rPr>
                <w:rFonts w:ascii="Times New Roman" w:hAnsi="Times New Roman" w:cs="Times New Roman"/>
                <w:sz w:val="24"/>
                <w:szCs w:val="24"/>
              </w:rPr>
              <w:t>Telephone: (614) 737-0136</w:t>
            </w:r>
          </w:p>
          <w:p w:rsidR="00241916" w:rsidRPr="004979D6" w:rsidP="00F6323C" w14:paraId="39BAE356" w14:textId="77777777">
            <w:pPr>
              <w:rPr>
                <w:rFonts w:ascii="Times New Roman" w:hAnsi="Times New Roman" w:cs="Times New Roman"/>
                <w:sz w:val="24"/>
                <w:szCs w:val="24"/>
              </w:rPr>
            </w:pPr>
            <w:r w:rsidRPr="004979D6">
              <w:rPr>
                <w:rFonts w:ascii="Times New Roman" w:hAnsi="Times New Roman" w:cs="Times New Roman"/>
                <w:sz w:val="24"/>
                <w:szCs w:val="24"/>
              </w:rPr>
              <w:t>Fax: (614) 224-4514</w:t>
            </w:r>
          </w:p>
          <w:p w:rsidR="00241916" w:rsidRPr="009663D6" w:rsidP="00F6323C" w14:paraId="51B02B17" w14:textId="77777777">
            <w:pPr>
              <w:rPr>
                <w:rFonts w:ascii="Times New Roman" w:hAnsi="Times New Roman" w:cs="Times New Roman"/>
                <w:color w:val="0000FF"/>
                <w:sz w:val="24"/>
                <w:szCs w:val="24"/>
              </w:rPr>
            </w:pPr>
            <w:hyperlink r:id="rId8" w:history="1">
              <w:r w:rsidRPr="009663D6" w:rsidR="00BE78C4">
                <w:rPr>
                  <w:rStyle w:val="Hyperlink"/>
                  <w:rFonts w:ascii="Times New Roman" w:hAnsi="Times New Roman" w:cs="Times New Roman"/>
                  <w:color w:val="0000FF"/>
                  <w:sz w:val="24"/>
                  <w:szCs w:val="24"/>
                </w:rPr>
                <w:t>jmackey@columbuslegalaid.org</w:t>
              </w:r>
            </w:hyperlink>
          </w:p>
          <w:p w:rsidR="00241916" w:rsidRPr="004979D6" w:rsidP="00F6323C" w14:paraId="6E71EAD1" w14:textId="77777777">
            <w:pPr>
              <w:rPr>
                <w:rFonts w:ascii="Times New Roman" w:hAnsi="Times New Roman" w:cs="Times New Roman"/>
                <w:sz w:val="24"/>
                <w:szCs w:val="24"/>
              </w:rPr>
            </w:pPr>
            <w:r w:rsidRPr="004979D6">
              <w:rPr>
                <w:rFonts w:ascii="Times New Roman" w:hAnsi="Times New Roman" w:cs="Times New Roman"/>
                <w:sz w:val="24"/>
                <w:szCs w:val="24"/>
              </w:rPr>
              <w:t>(will accept service by e-mail)</w:t>
            </w:r>
          </w:p>
          <w:p w:rsidR="00241916" w:rsidRPr="009662E4" w:rsidP="00F6323C" w14:paraId="234A4F7C" w14:textId="77777777">
            <w:pPr>
              <w:rPr>
                <w:rFonts w:ascii="Times New Roman" w:hAnsi="Times New Roman" w:cs="Times New Roman"/>
                <w:sz w:val="24"/>
                <w:szCs w:val="24"/>
              </w:rPr>
            </w:pPr>
          </w:p>
          <w:p w:rsidR="00241916" w:rsidRPr="009662E4" w:rsidP="00F6323C" w14:paraId="74D80FC0" w14:textId="77777777">
            <w:pPr>
              <w:rPr>
                <w:rFonts w:ascii="Times New Roman" w:hAnsi="Times New Roman" w:cs="Times New Roman"/>
                <w:sz w:val="24"/>
                <w:szCs w:val="24"/>
              </w:rPr>
            </w:pPr>
          </w:p>
          <w:p w:rsidR="00241916" w:rsidRPr="009662E4" w:rsidP="00F6323C" w14:paraId="1FE13270" w14:textId="77777777">
            <w:pPr>
              <w:rPr>
                <w:rFonts w:ascii="Times New Roman" w:hAnsi="Times New Roman" w:cs="Times New Roman"/>
                <w:sz w:val="24"/>
                <w:szCs w:val="24"/>
              </w:rPr>
            </w:pPr>
          </w:p>
        </w:tc>
        <w:tc>
          <w:tcPr>
            <w:tcW w:w="4118" w:type="dxa"/>
          </w:tcPr>
          <w:p w:rsidR="00241916" w:rsidP="00F6323C" w14:paraId="1D58A591" w14:textId="77777777">
            <w:pPr>
              <w:rPr>
                <w:rFonts w:ascii="Times New Roman" w:hAnsi="Times New Roman" w:cs="Times New Roman"/>
                <w:i/>
                <w:iCs/>
                <w:sz w:val="24"/>
                <w:szCs w:val="24"/>
                <w:u w:val="single"/>
              </w:rPr>
            </w:pPr>
          </w:p>
          <w:p w:rsidR="00241916" w:rsidRPr="009662E4" w:rsidP="00F6323C" w14:paraId="6CD46BF6" w14:textId="77777777">
            <w:pPr>
              <w:rPr>
                <w:rFonts w:ascii="Times New Roman" w:hAnsi="Times New Roman" w:cs="Times New Roman"/>
                <w:i/>
                <w:iCs/>
                <w:sz w:val="24"/>
                <w:szCs w:val="24"/>
                <w:u w:val="single"/>
              </w:rPr>
            </w:pPr>
            <w:r w:rsidRPr="009662E4">
              <w:rPr>
                <w:rFonts w:ascii="Times New Roman" w:hAnsi="Times New Roman" w:cs="Times New Roman"/>
                <w:i/>
                <w:iCs/>
                <w:sz w:val="24"/>
                <w:szCs w:val="24"/>
                <w:u w:val="single"/>
              </w:rPr>
              <w:t>/s/ Susan Jagers</w:t>
            </w:r>
          </w:p>
          <w:p w:rsidR="00241916" w:rsidRPr="009662E4" w:rsidP="00F6323C" w14:paraId="2C3EB6BA" w14:textId="77777777">
            <w:pPr>
              <w:rPr>
                <w:rFonts w:ascii="Times New Roman" w:hAnsi="Times New Roman" w:cs="Times New Roman"/>
                <w:sz w:val="24"/>
                <w:szCs w:val="24"/>
              </w:rPr>
            </w:pPr>
            <w:r w:rsidRPr="009662E4">
              <w:rPr>
                <w:rFonts w:ascii="Times New Roman" w:hAnsi="Times New Roman" w:cs="Times New Roman"/>
                <w:sz w:val="24"/>
                <w:szCs w:val="24"/>
              </w:rPr>
              <w:t>Susan Jagers (0061678)</w:t>
            </w:r>
          </w:p>
          <w:p w:rsidR="00241916" w:rsidRPr="009662E4" w:rsidP="00F6323C" w14:paraId="7CF4C8DF" w14:textId="77777777">
            <w:pPr>
              <w:rPr>
                <w:rFonts w:ascii="Times New Roman" w:hAnsi="Times New Roman" w:cs="Times New Roman"/>
                <w:b/>
                <w:bCs/>
                <w:sz w:val="24"/>
                <w:szCs w:val="24"/>
              </w:rPr>
            </w:pPr>
            <w:r w:rsidRPr="009662E4">
              <w:rPr>
                <w:rFonts w:ascii="Times New Roman" w:hAnsi="Times New Roman" w:cs="Times New Roman"/>
                <w:b/>
                <w:bCs/>
                <w:sz w:val="24"/>
                <w:szCs w:val="24"/>
              </w:rPr>
              <w:t>Ohio Poverty Law Center</w:t>
            </w:r>
          </w:p>
          <w:p w:rsidR="00241916" w:rsidRPr="009662E4" w:rsidP="00F6323C" w14:paraId="55CB01E8" w14:textId="77777777">
            <w:pPr>
              <w:rPr>
                <w:rFonts w:ascii="Times New Roman" w:hAnsi="Times New Roman" w:cs="Times New Roman"/>
                <w:sz w:val="24"/>
                <w:szCs w:val="24"/>
              </w:rPr>
            </w:pPr>
            <w:r w:rsidRPr="009662E4">
              <w:rPr>
                <w:rFonts w:ascii="Times New Roman" w:hAnsi="Times New Roman" w:cs="Times New Roman"/>
                <w:sz w:val="24"/>
                <w:szCs w:val="24"/>
              </w:rPr>
              <w:t>1108 City Park Ave. Suite 200</w:t>
            </w:r>
          </w:p>
          <w:p w:rsidR="00241916" w:rsidRPr="009662E4" w:rsidP="00F6323C" w14:paraId="6814F486" w14:textId="38086739">
            <w:pPr>
              <w:rPr>
                <w:rFonts w:ascii="Times New Roman" w:hAnsi="Times New Roman" w:cs="Times New Roman"/>
                <w:sz w:val="24"/>
                <w:szCs w:val="24"/>
              </w:rPr>
            </w:pPr>
            <w:r w:rsidRPr="009662E4">
              <w:rPr>
                <w:rFonts w:ascii="Times New Roman" w:hAnsi="Times New Roman" w:cs="Times New Roman"/>
                <w:sz w:val="24"/>
                <w:szCs w:val="24"/>
              </w:rPr>
              <w:t>Columbus, O</w:t>
            </w:r>
            <w:r w:rsidR="00AA6EBE">
              <w:rPr>
                <w:rFonts w:ascii="Times New Roman" w:hAnsi="Times New Roman" w:cs="Times New Roman"/>
                <w:sz w:val="24"/>
                <w:szCs w:val="24"/>
              </w:rPr>
              <w:t>hio</w:t>
            </w:r>
            <w:r w:rsidRPr="009662E4">
              <w:rPr>
                <w:rFonts w:ascii="Times New Roman" w:hAnsi="Times New Roman" w:cs="Times New Roman"/>
                <w:sz w:val="24"/>
                <w:szCs w:val="24"/>
              </w:rPr>
              <w:t xml:space="preserve"> 43206</w:t>
            </w:r>
          </w:p>
          <w:p w:rsidR="00241916" w:rsidRPr="009662E4" w:rsidP="00F6323C" w14:paraId="06F5B151" w14:textId="390D9C3F">
            <w:pPr>
              <w:rPr>
                <w:rFonts w:ascii="Times New Roman" w:hAnsi="Times New Roman" w:cs="Times New Roman"/>
                <w:sz w:val="24"/>
                <w:szCs w:val="24"/>
              </w:rPr>
            </w:pPr>
            <w:r>
              <w:rPr>
                <w:rFonts w:ascii="Times New Roman" w:hAnsi="Times New Roman" w:cs="Times New Roman"/>
                <w:sz w:val="24"/>
                <w:szCs w:val="24"/>
              </w:rPr>
              <w:t>Telephone: (</w:t>
            </w:r>
            <w:r w:rsidRPr="009662E4">
              <w:rPr>
                <w:rFonts w:ascii="Times New Roman" w:hAnsi="Times New Roman" w:cs="Times New Roman"/>
                <w:sz w:val="24"/>
                <w:szCs w:val="24"/>
              </w:rPr>
              <w:t>614</w:t>
            </w:r>
            <w:r>
              <w:rPr>
                <w:rFonts w:ascii="Times New Roman" w:hAnsi="Times New Roman" w:cs="Times New Roman"/>
                <w:sz w:val="24"/>
                <w:szCs w:val="24"/>
              </w:rPr>
              <w:t>)</w:t>
            </w:r>
            <w:r w:rsidR="000E4F10">
              <w:rPr>
                <w:rFonts w:ascii="Times New Roman" w:hAnsi="Times New Roman" w:cs="Times New Roman"/>
                <w:sz w:val="24"/>
                <w:szCs w:val="24"/>
              </w:rPr>
              <w:t xml:space="preserve"> </w:t>
            </w:r>
            <w:r w:rsidRPr="009662E4">
              <w:rPr>
                <w:rFonts w:ascii="Times New Roman" w:hAnsi="Times New Roman" w:cs="Times New Roman"/>
                <w:sz w:val="24"/>
                <w:szCs w:val="24"/>
              </w:rPr>
              <w:t>824-2501</w:t>
            </w:r>
          </w:p>
          <w:p w:rsidR="00241916" w:rsidRPr="009662E4" w:rsidP="00F6323C" w14:paraId="1AA034D7" w14:textId="77777777">
            <w:pPr>
              <w:rPr>
                <w:rStyle w:val="Hyperlink"/>
                <w:rFonts w:ascii="Times New Roman" w:hAnsi="Times New Roman" w:cs="Times New Roman"/>
                <w:color w:val="0000FF"/>
                <w:sz w:val="24"/>
                <w:szCs w:val="24"/>
              </w:rPr>
            </w:pPr>
            <w:hyperlink r:id="rId9" w:history="1">
              <w:r w:rsidRPr="009662E4" w:rsidR="00BE78C4">
                <w:rPr>
                  <w:rStyle w:val="Hyperlink"/>
                  <w:rFonts w:ascii="Times New Roman" w:hAnsi="Times New Roman" w:cs="Times New Roman"/>
                  <w:color w:val="0000FF"/>
                  <w:sz w:val="24"/>
                  <w:szCs w:val="24"/>
                </w:rPr>
                <w:t>sjagers@ohiopovertylaw.org</w:t>
              </w:r>
            </w:hyperlink>
          </w:p>
          <w:p w:rsidR="00241916" w:rsidRPr="009662E4" w:rsidP="00F6323C" w14:paraId="0F17C95E" w14:textId="77777777">
            <w:pPr>
              <w:rPr>
                <w:rFonts w:ascii="Times New Roman" w:hAnsi="Times New Roman" w:cs="Times New Roman"/>
                <w:sz w:val="24"/>
                <w:szCs w:val="24"/>
              </w:rPr>
            </w:pPr>
            <w:r w:rsidRPr="009662E4">
              <w:rPr>
                <w:rFonts w:ascii="Times New Roman" w:hAnsi="Times New Roman" w:cs="Times New Roman"/>
                <w:color w:val="000000"/>
                <w:sz w:val="24"/>
                <w:szCs w:val="24"/>
              </w:rPr>
              <w:t>(will accept service via e-mail)</w:t>
            </w:r>
          </w:p>
          <w:p w:rsidR="00241916" w:rsidRPr="009662E4" w:rsidP="00F6323C" w14:paraId="1E94C38A" w14:textId="77777777">
            <w:pPr>
              <w:rPr>
                <w:rFonts w:ascii="Times New Roman" w:hAnsi="Times New Roman" w:cs="Times New Roman"/>
                <w:sz w:val="24"/>
                <w:szCs w:val="24"/>
              </w:rPr>
            </w:pPr>
          </w:p>
        </w:tc>
      </w:tr>
      <w:tr w14:paraId="24B69508" w14:textId="77777777" w:rsidTr="00F6323C">
        <w:tblPrEx>
          <w:tblW w:w="9158" w:type="dxa"/>
          <w:tblLook w:val="04A0"/>
        </w:tblPrEx>
        <w:tc>
          <w:tcPr>
            <w:tcW w:w="5040" w:type="dxa"/>
            <w:vMerge/>
          </w:tcPr>
          <w:p w:rsidR="00241916" w:rsidRPr="009662E4" w:rsidP="00F6323C" w14:paraId="3DE1B0AE" w14:textId="77777777">
            <w:pPr>
              <w:rPr>
                <w:rFonts w:ascii="Times New Roman" w:hAnsi="Times New Roman" w:cs="Times New Roman"/>
                <w:i/>
                <w:iCs/>
                <w:color w:val="000000"/>
                <w:sz w:val="24"/>
                <w:szCs w:val="24"/>
                <w:u w:val="single"/>
              </w:rPr>
            </w:pPr>
          </w:p>
        </w:tc>
        <w:tc>
          <w:tcPr>
            <w:tcW w:w="4118" w:type="dxa"/>
          </w:tcPr>
          <w:p w:rsidR="00241916" w:rsidRPr="009662E4" w:rsidP="00F6323C" w14:paraId="1643E6B8" w14:textId="77777777">
            <w:pPr>
              <w:ind w:left="3600"/>
              <w:rPr>
                <w:rFonts w:ascii="Times New Roman" w:hAnsi="Times New Roman" w:cs="Times New Roman"/>
                <w:sz w:val="24"/>
                <w:szCs w:val="24"/>
              </w:rPr>
            </w:pPr>
          </w:p>
          <w:p w:rsidR="00241916" w:rsidRPr="009662E4" w:rsidP="00F6323C" w14:paraId="45F6DCB6" w14:textId="77777777">
            <w:pPr>
              <w:shd w:val="clear" w:color="auto" w:fill="FFFFFF"/>
              <w:rPr>
                <w:rFonts w:ascii="Times New Roman" w:hAnsi="Times New Roman" w:cs="Times New Roman"/>
                <w:i/>
                <w:iCs/>
                <w:color w:val="000000"/>
                <w:sz w:val="24"/>
                <w:szCs w:val="24"/>
                <w:u w:val="single"/>
              </w:rPr>
            </w:pPr>
            <w:r w:rsidRPr="009662E4">
              <w:rPr>
                <w:rFonts w:ascii="Times New Roman" w:hAnsi="Times New Roman" w:cs="Times New Roman"/>
                <w:i/>
                <w:iCs/>
                <w:color w:val="000000"/>
                <w:sz w:val="24"/>
                <w:szCs w:val="24"/>
                <w:u w:val="single"/>
              </w:rPr>
              <w:t>/s/ Michael Walters</w:t>
            </w:r>
            <w:r w:rsidRPr="009662E4">
              <w:rPr>
                <w:rFonts w:ascii="Times New Roman" w:hAnsi="Times New Roman" w:cs="Times New Roman"/>
                <w:i/>
                <w:iCs/>
                <w:color w:val="000000"/>
                <w:sz w:val="24"/>
                <w:szCs w:val="24"/>
                <w:u w:val="single"/>
              </w:rPr>
              <w:tab/>
            </w:r>
          </w:p>
          <w:p w:rsidR="00241916" w:rsidRPr="009662E4" w:rsidP="00F6323C" w14:paraId="2A7E10FA" w14:textId="77777777">
            <w:pPr>
              <w:shd w:val="clear" w:color="auto" w:fill="FFFFFF"/>
              <w:rPr>
                <w:rFonts w:ascii="Times New Roman" w:hAnsi="Times New Roman" w:cs="Times New Roman"/>
                <w:color w:val="000000"/>
                <w:sz w:val="24"/>
                <w:szCs w:val="24"/>
              </w:rPr>
            </w:pPr>
            <w:r w:rsidRPr="009662E4">
              <w:rPr>
                <w:rFonts w:ascii="Times New Roman" w:hAnsi="Times New Roman" w:cs="Times New Roman"/>
                <w:color w:val="000000"/>
                <w:sz w:val="24"/>
                <w:szCs w:val="24"/>
              </w:rPr>
              <w:t>Michael Walters (0068921)</w:t>
            </w:r>
          </w:p>
          <w:p w:rsidR="00241916" w:rsidRPr="009662E4" w:rsidP="00F6323C" w14:paraId="415E1F03" w14:textId="77777777">
            <w:pPr>
              <w:shd w:val="clear" w:color="auto" w:fill="FFFFFF"/>
              <w:rPr>
                <w:rFonts w:ascii="Times New Roman" w:hAnsi="Times New Roman" w:cs="Times New Roman"/>
                <w:color w:val="000000"/>
                <w:sz w:val="24"/>
                <w:szCs w:val="24"/>
              </w:rPr>
            </w:pPr>
            <w:r w:rsidRPr="009662E4">
              <w:rPr>
                <w:rFonts w:ascii="Times New Roman" w:hAnsi="Times New Roman" w:cs="Times New Roman"/>
                <w:color w:val="000000"/>
                <w:sz w:val="24"/>
                <w:szCs w:val="24"/>
              </w:rPr>
              <w:t>Legal Hotline Managing Attorney</w:t>
            </w:r>
          </w:p>
          <w:p w:rsidR="00241916" w:rsidRPr="009662E4" w:rsidP="00F6323C" w14:paraId="52D887E9" w14:textId="77777777">
            <w:pPr>
              <w:shd w:val="clear" w:color="auto" w:fill="FFFFFF"/>
              <w:rPr>
                <w:rFonts w:ascii="Times New Roman" w:hAnsi="Times New Roman" w:cs="Times New Roman"/>
                <w:b/>
                <w:bCs/>
                <w:color w:val="000000"/>
                <w:sz w:val="24"/>
                <w:szCs w:val="24"/>
              </w:rPr>
            </w:pPr>
            <w:r w:rsidRPr="009662E4">
              <w:rPr>
                <w:rFonts w:ascii="Times New Roman" w:hAnsi="Times New Roman" w:cs="Times New Roman"/>
                <w:b/>
                <w:bCs/>
                <w:color w:val="000000"/>
                <w:sz w:val="24"/>
                <w:szCs w:val="24"/>
              </w:rPr>
              <w:t>Pro Seniors, Inc.</w:t>
            </w:r>
          </w:p>
          <w:p w:rsidR="00241916" w:rsidRPr="009662E4" w:rsidP="00F6323C" w14:paraId="57E2DCF8" w14:textId="77777777">
            <w:pPr>
              <w:shd w:val="clear" w:color="auto" w:fill="FFFFFF"/>
              <w:rPr>
                <w:rFonts w:ascii="Times New Roman" w:hAnsi="Times New Roman" w:cs="Times New Roman"/>
                <w:color w:val="000000"/>
                <w:sz w:val="24"/>
                <w:szCs w:val="24"/>
              </w:rPr>
            </w:pPr>
            <w:r w:rsidRPr="009662E4">
              <w:rPr>
                <w:rFonts w:ascii="Times New Roman" w:hAnsi="Times New Roman" w:cs="Times New Roman"/>
                <w:color w:val="000000"/>
                <w:sz w:val="24"/>
                <w:szCs w:val="24"/>
              </w:rPr>
              <w:t>7162 Reading Road, Suite 1150</w:t>
            </w:r>
          </w:p>
          <w:p w:rsidR="00241916" w:rsidRPr="009662E4" w:rsidP="00F6323C" w14:paraId="35440271" w14:textId="356CD59E">
            <w:pPr>
              <w:shd w:val="clear" w:color="auto" w:fill="FFFFFF"/>
              <w:rPr>
                <w:rFonts w:ascii="Times New Roman" w:hAnsi="Times New Roman" w:cs="Times New Roman"/>
                <w:color w:val="000000"/>
                <w:sz w:val="24"/>
                <w:szCs w:val="24"/>
              </w:rPr>
            </w:pPr>
            <w:r w:rsidRPr="009662E4">
              <w:rPr>
                <w:rFonts w:ascii="Times New Roman" w:hAnsi="Times New Roman" w:cs="Times New Roman"/>
                <w:color w:val="000000"/>
                <w:sz w:val="24"/>
                <w:szCs w:val="24"/>
              </w:rPr>
              <w:t>Cincinnati, O</w:t>
            </w:r>
            <w:r w:rsidR="00AA6EBE">
              <w:rPr>
                <w:rFonts w:ascii="Times New Roman" w:hAnsi="Times New Roman" w:cs="Times New Roman"/>
                <w:color w:val="000000"/>
                <w:sz w:val="24"/>
                <w:szCs w:val="24"/>
              </w:rPr>
              <w:t>hio</w:t>
            </w:r>
            <w:r w:rsidRPr="009662E4">
              <w:rPr>
                <w:rFonts w:ascii="Times New Roman" w:hAnsi="Times New Roman" w:cs="Times New Roman"/>
                <w:color w:val="000000"/>
                <w:sz w:val="24"/>
                <w:szCs w:val="24"/>
              </w:rPr>
              <w:t xml:space="preserve"> 45237</w:t>
            </w:r>
          </w:p>
          <w:p w:rsidR="00241916" w:rsidRPr="009662E4" w:rsidP="00F6323C" w14:paraId="0D1E758E" w14:textId="77777777">
            <w:pPr>
              <w:shd w:val="clear" w:color="auto" w:fill="FFFFFF"/>
              <w:rPr>
                <w:rFonts w:ascii="Times New Roman" w:hAnsi="Times New Roman" w:cs="Times New Roman"/>
                <w:color w:val="000000"/>
                <w:sz w:val="24"/>
                <w:szCs w:val="24"/>
              </w:rPr>
            </w:pPr>
            <w:r w:rsidRPr="009662E4">
              <w:rPr>
                <w:rFonts w:ascii="Times New Roman" w:hAnsi="Times New Roman" w:cs="Times New Roman"/>
                <w:color w:val="000000"/>
                <w:sz w:val="24"/>
                <w:szCs w:val="24"/>
              </w:rPr>
              <w:t>Telephone: (513) 458-5532</w:t>
            </w:r>
          </w:p>
          <w:p w:rsidR="00241916" w:rsidRPr="009662E4" w:rsidP="00F6323C" w14:paraId="64908D85" w14:textId="77777777">
            <w:pPr>
              <w:rPr>
                <w:rStyle w:val="Hyperlink"/>
                <w:rFonts w:ascii="Times New Roman" w:hAnsi="Times New Roman" w:cs="Times New Roman"/>
                <w:sz w:val="24"/>
                <w:szCs w:val="24"/>
              </w:rPr>
            </w:pPr>
            <w:hyperlink r:id="rId6" w:history="1">
              <w:r w:rsidRPr="009662E4" w:rsidR="00BE78C4">
                <w:rPr>
                  <w:rStyle w:val="Hyperlink"/>
                  <w:rFonts w:ascii="Times New Roman" w:hAnsi="Times New Roman" w:cs="Times New Roman"/>
                  <w:color w:val="0000FF"/>
                  <w:sz w:val="24"/>
                  <w:szCs w:val="24"/>
                </w:rPr>
                <w:t>mwalters@proseniors.org</w:t>
              </w:r>
            </w:hyperlink>
          </w:p>
          <w:p w:rsidR="00241916" w:rsidRPr="009662E4" w:rsidP="00F6323C" w14:paraId="1892055B" w14:textId="77777777">
            <w:pPr>
              <w:ind w:left="-23"/>
              <w:rPr>
                <w:rFonts w:ascii="Times New Roman" w:hAnsi="Times New Roman" w:cs="Times New Roman"/>
                <w:sz w:val="24"/>
                <w:szCs w:val="24"/>
              </w:rPr>
            </w:pPr>
            <w:r w:rsidRPr="009662E4">
              <w:rPr>
                <w:rFonts w:ascii="Times New Roman" w:hAnsi="Times New Roman" w:cs="Times New Roman"/>
                <w:sz w:val="24"/>
                <w:szCs w:val="24"/>
              </w:rPr>
              <w:t>(will accept service via email)</w:t>
            </w:r>
          </w:p>
          <w:p w:rsidR="00241916" w:rsidRPr="009662E4" w:rsidP="00F6323C" w14:paraId="34E425F6" w14:textId="77777777">
            <w:pPr>
              <w:rPr>
                <w:rFonts w:ascii="Times New Roman" w:hAnsi="Times New Roman" w:cs="Times New Roman"/>
                <w:sz w:val="24"/>
                <w:szCs w:val="24"/>
              </w:rPr>
            </w:pPr>
          </w:p>
          <w:p w:rsidR="00241916" w:rsidRPr="009663D6" w:rsidP="00F6323C" w14:paraId="2F912729" w14:textId="77777777">
            <w:pPr>
              <w:autoSpaceDE w:val="0"/>
              <w:autoSpaceDN w:val="0"/>
              <w:rPr>
                <w:rFonts w:ascii="Times-Roman" w:hAnsi="Times-Roman"/>
                <w:i/>
                <w:iCs/>
                <w:color w:val="000000"/>
                <w:sz w:val="24"/>
                <w:szCs w:val="24"/>
                <w:u w:val="single"/>
              </w:rPr>
            </w:pPr>
            <w:r>
              <w:rPr>
                <w:rFonts w:ascii="Times-Roman" w:hAnsi="Times-Roman"/>
                <w:i/>
                <w:iCs/>
                <w:color w:val="000000"/>
                <w:sz w:val="24"/>
                <w:szCs w:val="24"/>
                <w:u w:val="single"/>
              </w:rPr>
              <w:t>/s/ Peggy P. Lee</w:t>
            </w:r>
          </w:p>
          <w:p w:rsidR="00241916" w:rsidP="00F6323C" w14:paraId="6E980CBC" w14:textId="77777777">
            <w:pPr>
              <w:autoSpaceDE w:val="0"/>
              <w:autoSpaceDN w:val="0"/>
              <w:rPr>
                <w:rFonts w:ascii="Times-Roman" w:hAnsi="Times-Roman"/>
                <w:color w:val="000000"/>
                <w:sz w:val="24"/>
                <w:szCs w:val="24"/>
              </w:rPr>
            </w:pPr>
            <w:r>
              <w:rPr>
                <w:rFonts w:ascii="Times-Roman" w:hAnsi="Times-Roman"/>
                <w:color w:val="000000"/>
                <w:sz w:val="24"/>
                <w:szCs w:val="24"/>
              </w:rPr>
              <w:t>Peggy P. Lee (0067912)</w:t>
            </w:r>
          </w:p>
          <w:p w:rsidR="00241916" w:rsidP="00F6323C" w14:paraId="5A2D7504" w14:textId="77777777">
            <w:pPr>
              <w:autoSpaceDE w:val="0"/>
              <w:autoSpaceDN w:val="0"/>
              <w:rPr>
                <w:rFonts w:ascii="Times-Roman" w:hAnsi="Times-Roman"/>
                <w:color w:val="000000"/>
                <w:sz w:val="24"/>
                <w:szCs w:val="24"/>
              </w:rPr>
            </w:pPr>
            <w:r>
              <w:rPr>
                <w:rFonts w:ascii="Times-Roman" w:hAnsi="Times-Roman"/>
                <w:color w:val="000000"/>
                <w:sz w:val="24"/>
                <w:szCs w:val="24"/>
              </w:rPr>
              <w:t>Senior Staff Attorney II</w:t>
            </w:r>
          </w:p>
          <w:p w:rsidR="00241916" w:rsidRPr="004979D6" w:rsidP="00F6323C" w14:paraId="1CEF09E0" w14:textId="77777777">
            <w:pPr>
              <w:autoSpaceDE w:val="0"/>
              <w:autoSpaceDN w:val="0"/>
              <w:rPr>
                <w:rFonts w:ascii="Times-Roman" w:hAnsi="Times-Roman"/>
                <w:b/>
                <w:bCs/>
                <w:color w:val="000000"/>
                <w:sz w:val="24"/>
                <w:szCs w:val="24"/>
              </w:rPr>
            </w:pPr>
            <w:r w:rsidRPr="004979D6">
              <w:rPr>
                <w:rFonts w:ascii="Times-Roman" w:hAnsi="Times-Roman"/>
                <w:b/>
                <w:bCs/>
                <w:color w:val="000000"/>
                <w:sz w:val="24"/>
                <w:szCs w:val="24"/>
              </w:rPr>
              <w:t>Southeastern Ohio Legal Services</w:t>
            </w:r>
          </w:p>
          <w:p w:rsidR="00241916" w:rsidP="00F6323C" w14:paraId="195A8DAD" w14:textId="77777777">
            <w:pPr>
              <w:autoSpaceDE w:val="0"/>
              <w:autoSpaceDN w:val="0"/>
              <w:rPr>
                <w:rFonts w:ascii="Times-Roman" w:hAnsi="Times-Roman"/>
                <w:color w:val="000000"/>
                <w:sz w:val="24"/>
                <w:szCs w:val="24"/>
              </w:rPr>
            </w:pPr>
            <w:r>
              <w:rPr>
                <w:rFonts w:ascii="Times-Roman" w:hAnsi="Times-Roman"/>
                <w:color w:val="000000"/>
                <w:sz w:val="24"/>
                <w:szCs w:val="24"/>
              </w:rPr>
              <w:t>964 East State Street</w:t>
            </w:r>
          </w:p>
          <w:p w:rsidR="00241916" w:rsidP="00F6323C" w14:paraId="41F9DB46" w14:textId="77777777">
            <w:pPr>
              <w:autoSpaceDE w:val="0"/>
              <w:autoSpaceDN w:val="0"/>
              <w:rPr>
                <w:rFonts w:ascii="Times-Roman" w:hAnsi="Times-Roman"/>
                <w:color w:val="000000"/>
                <w:sz w:val="24"/>
                <w:szCs w:val="24"/>
              </w:rPr>
            </w:pPr>
            <w:r>
              <w:rPr>
                <w:rFonts w:ascii="Times-Roman" w:hAnsi="Times-Roman"/>
                <w:color w:val="000000"/>
                <w:sz w:val="24"/>
                <w:szCs w:val="24"/>
              </w:rPr>
              <w:t>Athens, Ohio 45701</w:t>
            </w:r>
          </w:p>
          <w:p w:rsidR="00241916" w:rsidP="00F6323C" w14:paraId="295DD377" w14:textId="77777777">
            <w:pPr>
              <w:autoSpaceDE w:val="0"/>
              <w:autoSpaceDN w:val="0"/>
              <w:rPr>
                <w:rFonts w:ascii="Times-Roman" w:hAnsi="Times-Roman"/>
                <w:color w:val="000000"/>
                <w:sz w:val="24"/>
                <w:szCs w:val="24"/>
              </w:rPr>
            </w:pPr>
            <w:r>
              <w:rPr>
                <w:rFonts w:ascii="Times-Roman" w:hAnsi="Times-Roman"/>
                <w:color w:val="000000"/>
                <w:sz w:val="24"/>
                <w:szCs w:val="24"/>
              </w:rPr>
              <w:t>Telephone: (740) 594-3558</w:t>
            </w:r>
          </w:p>
          <w:p w:rsidR="00241916" w:rsidP="00F6323C" w14:paraId="0F863734" w14:textId="77777777">
            <w:pPr>
              <w:autoSpaceDE w:val="0"/>
              <w:autoSpaceDN w:val="0"/>
              <w:rPr>
                <w:rFonts w:ascii="Times-Roman" w:hAnsi="Times-Roman"/>
                <w:color w:val="000000"/>
                <w:sz w:val="24"/>
                <w:szCs w:val="24"/>
              </w:rPr>
            </w:pPr>
            <w:r>
              <w:rPr>
                <w:rFonts w:ascii="Times-Roman" w:hAnsi="Times-Roman"/>
                <w:color w:val="000000"/>
                <w:sz w:val="24"/>
                <w:szCs w:val="24"/>
              </w:rPr>
              <w:t>Direct: (614) 827-0515</w:t>
            </w:r>
          </w:p>
          <w:p w:rsidR="00241916" w:rsidP="00F6323C" w14:paraId="2B00777F" w14:textId="77777777">
            <w:pPr>
              <w:autoSpaceDE w:val="0"/>
              <w:autoSpaceDN w:val="0"/>
              <w:rPr>
                <w:rFonts w:ascii="Times-Roman" w:hAnsi="Times-Roman"/>
                <w:color w:val="000000"/>
                <w:sz w:val="24"/>
                <w:szCs w:val="24"/>
              </w:rPr>
            </w:pPr>
            <w:r>
              <w:rPr>
                <w:rFonts w:ascii="Times-Roman" w:hAnsi="Times-Roman"/>
                <w:color w:val="000000"/>
                <w:sz w:val="24"/>
                <w:szCs w:val="24"/>
              </w:rPr>
              <w:t>Fax: (740) 594-3791</w:t>
            </w:r>
          </w:p>
          <w:p w:rsidR="00241916" w:rsidRPr="009663D6" w:rsidP="00F6323C" w14:paraId="4BF5000E" w14:textId="77777777">
            <w:pPr>
              <w:autoSpaceDE w:val="0"/>
              <w:autoSpaceDN w:val="0"/>
              <w:rPr>
                <w:rFonts w:ascii="Times-Roman" w:hAnsi="Times-Roman"/>
                <w:color w:val="0000FF"/>
                <w:sz w:val="24"/>
                <w:szCs w:val="24"/>
              </w:rPr>
            </w:pPr>
            <w:hyperlink r:id="rId10" w:history="1">
              <w:r w:rsidRPr="009663D6" w:rsidR="00BE78C4">
                <w:rPr>
                  <w:rStyle w:val="Hyperlink"/>
                  <w:rFonts w:ascii="Times-Roman" w:hAnsi="Times-Roman"/>
                  <w:color w:val="0000FF"/>
                  <w:sz w:val="24"/>
                  <w:szCs w:val="24"/>
                </w:rPr>
                <w:t>plee@seols.org</w:t>
              </w:r>
            </w:hyperlink>
          </w:p>
          <w:p w:rsidR="00241916" w:rsidP="00F6323C" w14:paraId="110FE66A" w14:textId="77777777">
            <w:pPr>
              <w:rPr>
                <w:rFonts w:ascii="Calibri" w:hAnsi="Calibri"/>
              </w:rPr>
            </w:pPr>
            <w:r>
              <w:rPr>
                <w:rFonts w:ascii="Times-Roman" w:hAnsi="Times-Roman"/>
                <w:color w:val="000000"/>
                <w:sz w:val="24"/>
                <w:szCs w:val="24"/>
              </w:rPr>
              <w:t>(will accept service by e-mail)</w:t>
            </w:r>
            <w:r>
              <w:t xml:space="preserve"> </w:t>
            </w:r>
          </w:p>
          <w:p w:rsidR="00241916" w:rsidP="00F6323C" w14:paraId="2A07355E" w14:textId="2E4E4EA5">
            <w:pPr>
              <w:shd w:val="clear" w:color="auto" w:fill="FFFFFF"/>
              <w:rPr>
                <w:i/>
                <w:iCs/>
                <w:u w:val="single"/>
              </w:rPr>
            </w:pPr>
          </w:p>
          <w:p w:rsidR="005E6896" w:rsidP="00F6323C" w14:paraId="0D2BE92F" w14:textId="689D705C">
            <w:pPr>
              <w:shd w:val="clear" w:color="auto" w:fill="FFFFFF"/>
              <w:rPr>
                <w:i/>
                <w:iCs/>
                <w:u w:val="single"/>
              </w:rPr>
            </w:pPr>
          </w:p>
          <w:p w:rsidR="005E6896" w:rsidP="00F6323C" w14:paraId="7AEC73C7" w14:textId="5C228AE2">
            <w:pPr>
              <w:shd w:val="clear" w:color="auto" w:fill="FFFFFF"/>
              <w:rPr>
                <w:i/>
                <w:iCs/>
                <w:u w:val="single"/>
              </w:rPr>
            </w:pPr>
          </w:p>
          <w:p w:rsidR="005E6896" w:rsidP="00F6323C" w14:paraId="3436E807" w14:textId="39702BE9">
            <w:pPr>
              <w:shd w:val="clear" w:color="auto" w:fill="FFFFFF"/>
              <w:rPr>
                <w:i/>
                <w:iCs/>
                <w:u w:val="single"/>
              </w:rPr>
            </w:pPr>
          </w:p>
          <w:p w:rsidR="005E6896" w:rsidP="00F6323C" w14:paraId="1F515B8B" w14:textId="0F31AB6E">
            <w:pPr>
              <w:shd w:val="clear" w:color="auto" w:fill="FFFFFF"/>
              <w:rPr>
                <w:i/>
                <w:iCs/>
                <w:u w:val="single"/>
              </w:rPr>
            </w:pPr>
          </w:p>
          <w:p w:rsidR="005E6896" w:rsidP="00F6323C" w14:paraId="7F8A5CD2" w14:textId="7A17D787">
            <w:pPr>
              <w:shd w:val="clear" w:color="auto" w:fill="FFFFFF"/>
              <w:rPr>
                <w:i/>
                <w:iCs/>
                <w:u w:val="single"/>
              </w:rPr>
            </w:pPr>
          </w:p>
          <w:p w:rsidR="005E6896" w:rsidP="00F6323C" w14:paraId="7FB43DF7" w14:textId="40BA2A89">
            <w:pPr>
              <w:shd w:val="clear" w:color="auto" w:fill="FFFFFF"/>
              <w:rPr>
                <w:i/>
                <w:iCs/>
                <w:u w:val="single"/>
              </w:rPr>
            </w:pPr>
          </w:p>
          <w:p w:rsidR="005E6896" w:rsidP="00F6323C" w14:paraId="40FEA2B6" w14:textId="77777777">
            <w:pPr>
              <w:shd w:val="clear" w:color="auto" w:fill="FFFFFF"/>
              <w:rPr>
                <w:i/>
                <w:iCs/>
                <w:u w:val="single"/>
              </w:rPr>
            </w:pPr>
          </w:p>
          <w:p w:rsidR="00241916" w:rsidRPr="009663D6" w:rsidP="00F6323C" w14:paraId="71972E36" w14:textId="77777777">
            <w:pPr>
              <w:rPr>
                <w:rFonts w:ascii="Times New Roman" w:hAnsi="Times New Roman" w:cs="Times New Roman"/>
                <w:i/>
                <w:iCs/>
                <w:sz w:val="24"/>
                <w:szCs w:val="24"/>
                <w:u w:val="single"/>
              </w:rPr>
            </w:pPr>
            <w:r>
              <w:rPr>
                <w:rFonts w:ascii="Times New Roman" w:hAnsi="Times New Roman" w:cs="Times New Roman"/>
                <w:i/>
                <w:iCs/>
                <w:sz w:val="24"/>
                <w:szCs w:val="24"/>
                <w:u w:val="single"/>
              </w:rPr>
              <w:t>/s/ Anne M. Reese</w:t>
            </w:r>
          </w:p>
          <w:p w:rsidR="00241916" w:rsidRPr="004979D6" w:rsidP="00F6323C" w14:paraId="4FD4D05E" w14:textId="77777777">
            <w:pPr>
              <w:rPr>
                <w:rFonts w:ascii="Times New Roman" w:hAnsi="Times New Roman" w:cs="Times New Roman"/>
                <w:sz w:val="24"/>
                <w:szCs w:val="24"/>
              </w:rPr>
            </w:pPr>
            <w:r w:rsidRPr="004979D6">
              <w:rPr>
                <w:rFonts w:ascii="Times New Roman" w:hAnsi="Times New Roman" w:cs="Times New Roman"/>
                <w:sz w:val="24"/>
                <w:szCs w:val="24"/>
              </w:rPr>
              <w:t>Anne M. Reese (0030876)</w:t>
            </w:r>
          </w:p>
          <w:p w:rsidR="00241916" w:rsidRPr="004979D6" w:rsidP="00F6323C" w14:paraId="324A7EA4" w14:textId="77777777">
            <w:pPr>
              <w:rPr>
                <w:rFonts w:ascii="Times New Roman" w:hAnsi="Times New Roman" w:cs="Times New Roman"/>
                <w:b/>
                <w:bCs/>
                <w:sz w:val="24"/>
                <w:szCs w:val="24"/>
              </w:rPr>
            </w:pPr>
            <w:r w:rsidRPr="004979D6">
              <w:rPr>
                <w:rFonts w:ascii="Times New Roman" w:hAnsi="Times New Roman" w:cs="Times New Roman"/>
                <w:b/>
                <w:bCs/>
                <w:sz w:val="24"/>
                <w:szCs w:val="24"/>
              </w:rPr>
              <w:t xml:space="preserve">The Legal Aid Society of Cleveland </w:t>
            </w:r>
          </w:p>
          <w:p w:rsidR="00241916" w:rsidRPr="004979D6" w:rsidP="00F6323C" w14:paraId="6EE920E8" w14:textId="77777777">
            <w:pPr>
              <w:rPr>
                <w:rFonts w:ascii="Times New Roman" w:hAnsi="Times New Roman" w:cs="Times New Roman"/>
                <w:sz w:val="24"/>
                <w:szCs w:val="24"/>
              </w:rPr>
            </w:pPr>
            <w:r w:rsidRPr="004979D6">
              <w:rPr>
                <w:rFonts w:ascii="Times New Roman" w:hAnsi="Times New Roman" w:cs="Times New Roman"/>
                <w:sz w:val="24"/>
                <w:szCs w:val="24"/>
              </w:rPr>
              <w:t xml:space="preserve">121 East Walnut Street </w:t>
            </w:r>
          </w:p>
          <w:p w:rsidR="00241916" w:rsidRPr="004979D6" w:rsidP="00F6323C" w14:paraId="00A0617E" w14:textId="77777777">
            <w:pPr>
              <w:rPr>
                <w:rFonts w:ascii="Times New Roman" w:hAnsi="Times New Roman" w:cs="Times New Roman"/>
                <w:sz w:val="24"/>
                <w:szCs w:val="24"/>
              </w:rPr>
            </w:pPr>
            <w:r w:rsidRPr="004979D6">
              <w:rPr>
                <w:rFonts w:ascii="Times New Roman" w:hAnsi="Times New Roman" w:cs="Times New Roman"/>
                <w:sz w:val="24"/>
                <w:szCs w:val="24"/>
              </w:rPr>
              <w:t xml:space="preserve">Jefferson, Ohio 44047 </w:t>
            </w:r>
          </w:p>
          <w:p w:rsidR="00241916" w:rsidRPr="004979D6" w:rsidP="00F6323C" w14:paraId="23C8BFF8" w14:textId="77777777">
            <w:pPr>
              <w:rPr>
                <w:rFonts w:ascii="Times New Roman" w:hAnsi="Times New Roman" w:cs="Times New Roman"/>
                <w:sz w:val="24"/>
                <w:szCs w:val="24"/>
              </w:rPr>
            </w:pPr>
            <w:r w:rsidRPr="004979D6">
              <w:rPr>
                <w:rFonts w:ascii="Times New Roman" w:hAnsi="Times New Roman" w:cs="Times New Roman"/>
                <w:sz w:val="24"/>
                <w:szCs w:val="24"/>
              </w:rPr>
              <w:t>Telephone: (440) 210-4537</w:t>
            </w:r>
          </w:p>
          <w:p w:rsidR="00241916" w:rsidRPr="009663D6" w:rsidP="00F6323C" w14:paraId="6779527A" w14:textId="77777777">
            <w:pPr>
              <w:rPr>
                <w:rFonts w:ascii="Times New Roman" w:hAnsi="Times New Roman" w:cs="Times New Roman"/>
                <w:color w:val="0000FF"/>
                <w:sz w:val="24"/>
                <w:szCs w:val="24"/>
              </w:rPr>
            </w:pPr>
            <w:hyperlink r:id="rId11" w:history="1">
              <w:r w:rsidRPr="009663D6" w:rsidR="00BE78C4">
                <w:rPr>
                  <w:rStyle w:val="Hyperlink"/>
                  <w:rFonts w:ascii="Times New Roman" w:hAnsi="Times New Roman" w:cs="Times New Roman"/>
                  <w:color w:val="0000FF"/>
                  <w:sz w:val="24"/>
                  <w:szCs w:val="24"/>
                </w:rPr>
                <w:t>amreese@lasclev.org</w:t>
              </w:r>
            </w:hyperlink>
            <w:r w:rsidRPr="009663D6" w:rsidR="00BE78C4">
              <w:rPr>
                <w:rFonts w:ascii="Times New Roman" w:hAnsi="Times New Roman" w:cs="Times New Roman"/>
                <w:color w:val="0000FF"/>
                <w:sz w:val="24"/>
                <w:szCs w:val="24"/>
              </w:rPr>
              <w:t xml:space="preserve"> </w:t>
            </w:r>
          </w:p>
          <w:p w:rsidR="00241916" w:rsidRPr="004979D6" w:rsidP="00F6323C" w14:paraId="345DFF4E" w14:textId="77777777">
            <w:pPr>
              <w:rPr>
                <w:rFonts w:ascii="Times New Roman" w:hAnsi="Times New Roman" w:cs="Times New Roman"/>
                <w:sz w:val="24"/>
                <w:szCs w:val="24"/>
              </w:rPr>
            </w:pPr>
            <w:r w:rsidRPr="004979D6">
              <w:rPr>
                <w:rFonts w:ascii="Times New Roman" w:hAnsi="Times New Roman" w:cs="Times New Roman"/>
                <w:sz w:val="24"/>
                <w:szCs w:val="24"/>
              </w:rPr>
              <w:t>(will accept service via email)</w:t>
            </w:r>
          </w:p>
          <w:p w:rsidR="00241916" w:rsidP="00F6323C" w14:paraId="15182190" w14:textId="77777777">
            <w:pPr>
              <w:ind w:left="90" w:right="-288"/>
              <w:rPr>
                <w:i/>
                <w:iCs/>
                <w:u w:val="single"/>
              </w:rPr>
            </w:pPr>
          </w:p>
          <w:p w:rsidR="00241916" w:rsidRPr="009663D6" w:rsidP="005E6896" w14:paraId="7BD3B60C" w14:textId="77777777">
            <w:pPr>
              <w:ind w:right="-288"/>
              <w:rPr>
                <w:rFonts w:ascii="Times New Roman" w:hAnsi="Times New Roman" w:cs="Times New Roman"/>
                <w:i/>
                <w:iCs/>
                <w:sz w:val="24"/>
                <w:szCs w:val="24"/>
                <w:u w:val="single"/>
              </w:rPr>
            </w:pPr>
            <w:r w:rsidRPr="009663D6">
              <w:rPr>
                <w:rFonts w:ascii="Times New Roman" w:hAnsi="Times New Roman" w:cs="Times New Roman"/>
                <w:i/>
                <w:iCs/>
                <w:sz w:val="24"/>
                <w:szCs w:val="24"/>
                <w:u w:val="single"/>
              </w:rPr>
              <w:t>/s/ Ellis Jacobs</w:t>
            </w:r>
          </w:p>
          <w:p w:rsidR="00241916" w:rsidP="00F6323C" w14:paraId="03FBE53F" w14:textId="77777777">
            <w:pPr>
              <w:autoSpaceDE w:val="0"/>
              <w:autoSpaceDN w:val="0"/>
              <w:rPr>
                <w:rFonts w:ascii="Times-Roman" w:hAnsi="Times-Roman"/>
                <w:color w:val="000000"/>
                <w:sz w:val="24"/>
                <w:szCs w:val="24"/>
              </w:rPr>
            </w:pPr>
            <w:r w:rsidRPr="009663D6">
              <w:rPr>
                <w:rFonts w:ascii="Times New Roman" w:hAnsi="Times New Roman" w:cs="Times New Roman"/>
                <w:color w:val="000000"/>
                <w:sz w:val="24"/>
                <w:szCs w:val="24"/>
              </w:rPr>
              <w:t>Ellis Jacobs (0017435</w:t>
            </w:r>
            <w:r>
              <w:rPr>
                <w:rFonts w:ascii="Times-Roman" w:hAnsi="Times-Roman"/>
                <w:color w:val="000000"/>
                <w:sz w:val="24"/>
                <w:szCs w:val="24"/>
              </w:rPr>
              <w:t>)</w:t>
            </w:r>
          </w:p>
          <w:p w:rsidR="00241916" w:rsidRPr="004979D6" w:rsidP="00F6323C" w14:paraId="7196512A" w14:textId="77777777">
            <w:pPr>
              <w:autoSpaceDE w:val="0"/>
              <w:autoSpaceDN w:val="0"/>
              <w:rPr>
                <w:rFonts w:ascii="Times-Roman" w:hAnsi="Times-Roman"/>
                <w:b/>
                <w:bCs/>
                <w:color w:val="000000"/>
                <w:sz w:val="24"/>
                <w:szCs w:val="24"/>
              </w:rPr>
            </w:pPr>
            <w:r w:rsidRPr="004979D6">
              <w:rPr>
                <w:rFonts w:ascii="Times-Roman" w:hAnsi="Times-Roman"/>
                <w:b/>
                <w:bCs/>
                <w:color w:val="000000"/>
                <w:sz w:val="24"/>
                <w:szCs w:val="24"/>
              </w:rPr>
              <w:t>Advocates for Basic Legal Equality, Inc.</w:t>
            </w:r>
          </w:p>
          <w:p w:rsidR="00241916" w:rsidP="00F6323C" w14:paraId="2EB4A9B3" w14:textId="77777777">
            <w:pPr>
              <w:autoSpaceDE w:val="0"/>
              <w:autoSpaceDN w:val="0"/>
              <w:rPr>
                <w:rFonts w:ascii="Times-Roman" w:hAnsi="Times-Roman"/>
                <w:color w:val="000000"/>
                <w:sz w:val="24"/>
                <w:szCs w:val="24"/>
              </w:rPr>
            </w:pPr>
            <w:r>
              <w:rPr>
                <w:rFonts w:ascii="Times-Roman" w:hAnsi="Times-Roman"/>
                <w:color w:val="000000"/>
                <w:sz w:val="24"/>
                <w:szCs w:val="24"/>
              </w:rPr>
              <w:t>130 West Second St., Ste. 700 East</w:t>
            </w:r>
          </w:p>
          <w:p w:rsidR="00241916" w:rsidP="00F6323C" w14:paraId="63DF122A" w14:textId="77777777">
            <w:pPr>
              <w:autoSpaceDE w:val="0"/>
              <w:autoSpaceDN w:val="0"/>
              <w:rPr>
                <w:rFonts w:ascii="Times-Roman" w:hAnsi="Times-Roman"/>
                <w:color w:val="000000"/>
                <w:sz w:val="24"/>
                <w:szCs w:val="24"/>
              </w:rPr>
            </w:pPr>
            <w:r>
              <w:rPr>
                <w:rFonts w:ascii="Times-Roman" w:hAnsi="Times-Roman"/>
                <w:color w:val="000000"/>
                <w:sz w:val="24"/>
                <w:szCs w:val="24"/>
              </w:rPr>
              <w:t>Dayton, Ohio 45402</w:t>
            </w:r>
          </w:p>
          <w:p w:rsidR="00241916" w:rsidP="00F6323C" w14:paraId="7FC8C2CD" w14:textId="77777777">
            <w:pPr>
              <w:autoSpaceDE w:val="0"/>
              <w:autoSpaceDN w:val="0"/>
              <w:rPr>
                <w:rFonts w:ascii="Times-Roman" w:hAnsi="Times-Roman"/>
                <w:color w:val="000000"/>
                <w:sz w:val="24"/>
                <w:szCs w:val="24"/>
              </w:rPr>
            </w:pPr>
            <w:r>
              <w:rPr>
                <w:rFonts w:ascii="Times-Roman" w:hAnsi="Times-Roman"/>
                <w:color w:val="000000"/>
                <w:sz w:val="24"/>
                <w:szCs w:val="24"/>
              </w:rPr>
              <w:t>Telephone: (937) 535-4419</w:t>
            </w:r>
          </w:p>
          <w:p w:rsidR="00241916" w:rsidP="00F6323C" w14:paraId="53E621BE" w14:textId="77777777">
            <w:pPr>
              <w:autoSpaceDE w:val="0"/>
              <w:autoSpaceDN w:val="0"/>
              <w:rPr>
                <w:rFonts w:ascii="Times-Roman" w:hAnsi="Times-Roman"/>
                <w:color w:val="000000"/>
                <w:sz w:val="24"/>
                <w:szCs w:val="24"/>
              </w:rPr>
            </w:pPr>
            <w:r>
              <w:rPr>
                <w:rFonts w:ascii="Times-Roman" w:hAnsi="Times-Roman"/>
                <w:color w:val="000000"/>
                <w:sz w:val="24"/>
                <w:szCs w:val="24"/>
              </w:rPr>
              <w:t>Fax: (937) 535-4600</w:t>
            </w:r>
          </w:p>
          <w:p w:rsidR="00241916" w:rsidRPr="009663D6" w:rsidP="00F6323C" w14:paraId="3EA945D3" w14:textId="77777777">
            <w:pPr>
              <w:autoSpaceDE w:val="0"/>
              <w:autoSpaceDN w:val="0"/>
              <w:rPr>
                <w:rFonts w:ascii="Times-Roman" w:hAnsi="Times-Roman"/>
                <w:color w:val="0000FF"/>
                <w:sz w:val="24"/>
                <w:szCs w:val="24"/>
              </w:rPr>
            </w:pPr>
            <w:hyperlink r:id="rId12" w:history="1">
              <w:r w:rsidRPr="009663D6" w:rsidR="00BE78C4">
                <w:rPr>
                  <w:rStyle w:val="Hyperlink"/>
                  <w:rFonts w:ascii="Times-Roman" w:hAnsi="Times-Roman"/>
                  <w:color w:val="0000FF"/>
                  <w:sz w:val="24"/>
                  <w:szCs w:val="24"/>
                </w:rPr>
                <w:t>ejacobs@ablelaw.org</w:t>
              </w:r>
            </w:hyperlink>
          </w:p>
          <w:p w:rsidR="00241916" w:rsidP="00F6323C" w14:paraId="7EE87448" w14:textId="77777777">
            <w:pPr>
              <w:rPr>
                <w:rFonts w:ascii="Times-Roman" w:hAnsi="Times-Roman"/>
                <w:color w:val="000000"/>
                <w:sz w:val="24"/>
                <w:szCs w:val="24"/>
              </w:rPr>
            </w:pPr>
            <w:r>
              <w:rPr>
                <w:rFonts w:ascii="Times-Roman" w:hAnsi="Times-Roman"/>
                <w:color w:val="000000"/>
                <w:sz w:val="24"/>
                <w:szCs w:val="24"/>
              </w:rPr>
              <w:t>(will accept service by e-mail)</w:t>
            </w:r>
          </w:p>
          <w:p w:rsidR="00241916" w:rsidRPr="009662E4" w:rsidP="00F6323C" w14:paraId="36C1FD0C" w14:textId="77777777">
            <w:pPr>
              <w:shd w:val="clear" w:color="auto" w:fill="FFFFFF"/>
              <w:rPr>
                <w:rFonts w:ascii="Times New Roman" w:hAnsi="Times New Roman" w:cs="Times New Roman"/>
                <w:i/>
                <w:iCs/>
                <w:sz w:val="24"/>
                <w:szCs w:val="24"/>
                <w:u w:val="single"/>
              </w:rPr>
            </w:pPr>
          </w:p>
          <w:p w:rsidR="00241916" w:rsidRPr="009662E4" w:rsidP="00F6323C" w14:paraId="4B1577D2" w14:textId="77777777">
            <w:pPr>
              <w:shd w:val="clear" w:color="auto" w:fill="FFFFFF"/>
              <w:rPr>
                <w:rFonts w:ascii="Times New Roman" w:hAnsi="Times New Roman" w:cs="Times New Roman"/>
                <w:i/>
                <w:iCs/>
                <w:sz w:val="24"/>
                <w:szCs w:val="24"/>
                <w:u w:val="single"/>
              </w:rPr>
            </w:pPr>
          </w:p>
          <w:p w:rsidR="00241916" w:rsidRPr="009662E4" w:rsidP="00F6323C" w14:paraId="11A2918D" w14:textId="77777777">
            <w:pPr>
              <w:ind w:left="90" w:right="-288"/>
              <w:rPr>
                <w:rFonts w:ascii="Times New Roman" w:hAnsi="Times New Roman" w:cs="Times New Roman"/>
                <w:i/>
                <w:iCs/>
                <w:sz w:val="24"/>
                <w:szCs w:val="24"/>
                <w:u w:val="single"/>
              </w:rPr>
            </w:pPr>
          </w:p>
        </w:tc>
      </w:tr>
      <w:tr w14:paraId="40837069" w14:textId="77777777" w:rsidTr="00F6323C">
        <w:tblPrEx>
          <w:tblW w:w="9158" w:type="dxa"/>
          <w:tblLook w:val="04A0"/>
        </w:tblPrEx>
        <w:tc>
          <w:tcPr>
            <w:tcW w:w="5040" w:type="dxa"/>
          </w:tcPr>
          <w:p w:rsidR="00241916" w:rsidRPr="004C3EBD" w:rsidP="00F6323C" w14:paraId="0B802056" w14:textId="77777777">
            <w:pPr>
              <w:rPr>
                <w:i/>
                <w:iCs/>
                <w:color w:val="000000"/>
                <w:u w:val="single"/>
              </w:rPr>
            </w:pPr>
          </w:p>
        </w:tc>
        <w:tc>
          <w:tcPr>
            <w:tcW w:w="4118" w:type="dxa"/>
          </w:tcPr>
          <w:p w:rsidR="00241916" w:rsidP="00F6323C" w14:paraId="4D654135" w14:textId="77777777">
            <w:pPr>
              <w:shd w:val="clear" w:color="auto" w:fill="FFFFFF"/>
              <w:rPr>
                <w:i/>
                <w:iCs/>
                <w:color w:val="000000"/>
                <w:u w:val="single"/>
              </w:rPr>
            </w:pPr>
          </w:p>
        </w:tc>
      </w:tr>
      <w:bookmarkEnd w:id="6"/>
    </w:tbl>
    <w:p w:rsidR="00EE3FB3" w:rsidRPr="00EE3FB3" w:rsidP="00EE3FB3" w14:paraId="17D85A4B" w14:textId="77777777">
      <w:pPr>
        <w:jc w:val="center"/>
        <w:rPr>
          <w:rFonts w:ascii="Times New Roman" w:hAnsi="Times New Roman" w:cs="Times New Roman"/>
          <w:b/>
          <w:sz w:val="24"/>
          <w:szCs w:val="24"/>
          <w:u w:val="single"/>
        </w:rPr>
      </w:pPr>
      <w:r>
        <w:rPr>
          <w:b/>
          <w:szCs w:val="24"/>
        </w:rPr>
        <w:br w:type="page"/>
      </w:r>
      <w:r w:rsidRPr="00EE3FB3">
        <w:rPr>
          <w:rFonts w:ascii="Times New Roman" w:hAnsi="Times New Roman" w:cs="Times New Roman"/>
          <w:b/>
          <w:sz w:val="24"/>
          <w:szCs w:val="24"/>
          <w:u w:val="single"/>
        </w:rPr>
        <w:t>CERTIFICATE OF SERVICE</w:t>
      </w:r>
    </w:p>
    <w:p w:rsidR="00EE3FB3" w:rsidRPr="00EE3FB3" w:rsidP="00EE3FB3" w14:paraId="1B359496" w14:textId="6429030A">
      <w:pPr>
        <w:spacing w:line="480" w:lineRule="auto"/>
        <w:rPr>
          <w:rFonts w:ascii="Times New Roman" w:hAnsi="Times New Roman" w:cs="Times New Roman"/>
          <w:sz w:val="24"/>
          <w:szCs w:val="24"/>
        </w:rPr>
      </w:pPr>
      <w:r w:rsidRPr="00EE3FB3">
        <w:rPr>
          <w:rFonts w:ascii="Times New Roman" w:hAnsi="Times New Roman" w:cs="Times New Roman"/>
          <w:sz w:val="24"/>
          <w:szCs w:val="24"/>
        </w:rPr>
        <w:tab/>
        <w:t xml:space="preserve">I hereby certify that a copy of the </w:t>
      </w:r>
      <w:r w:rsidR="00686680">
        <w:rPr>
          <w:rFonts w:ascii="Times New Roman" w:hAnsi="Times New Roman" w:cs="Times New Roman"/>
          <w:sz w:val="24"/>
          <w:szCs w:val="24"/>
        </w:rPr>
        <w:t xml:space="preserve">Consumer Protection </w:t>
      </w:r>
      <w:r w:rsidR="00C77E95">
        <w:rPr>
          <w:rFonts w:ascii="Times New Roman" w:hAnsi="Times New Roman" w:cs="Times New Roman"/>
          <w:sz w:val="24"/>
          <w:szCs w:val="24"/>
        </w:rPr>
        <w:t>Application for Rehearing</w:t>
      </w:r>
      <w:r w:rsidR="00686680">
        <w:rPr>
          <w:rFonts w:ascii="Times New Roman" w:hAnsi="Times New Roman" w:cs="Times New Roman"/>
          <w:sz w:val="24"/>
          <w:szCs w:val="24"/>
        </w:rPr>
        <w:t xml:space="preserve"> </w:t>
      </w:r>
      <w:r w:rsidRPr="00EE3FB3">
        <w:rPr>
          <w:rFonts w:ascii="Times New Roman" w:hAnsi="Times New Roman" w:cs="Times New Roman"/>
          <w:sz w:val="24"/>
          <w:szCs w:val="24"/>
        </w:rPr>
        <w:t xml:space="preserve">has been served via electronic transmission upon the following parties of record this </w:t>
      </w:r>
      <w:r w:rsidR="00C77E95">
        <w:rPr>
          <w:rFonts w:ascii="Times New Roman" w:hAnsi="Times New Roman" w:cs="Times New Roman"/>
          <w:sz w:val="24"/>
          <w:szCs w:val="24"/>
        </w:rPr>
        <w:t>8</w:t>
      </w:r>
      <w:r w:rsidRPr="00C77E95" w:rsidR="00C77E95">
        <w:rPr>
          <w:rFonts w:ascii="Times New Roman" w:hAnsi="Times New Roman" w:cs="Times New Roman"/>
          <w:sz w:val="24"/>
          <w:szCs w:val="24"/>
          <w:vertAlign w:val="superscript"/>
        </w:rPr>
        <w:t>th</w:t>
      </w:r>
      <w:r w:rsidR="00C77E95">
        <w:rPr>
          <w:rFonts w:ascii="Times New Roman" w:hAnsi="Times New Roman" w:cs="Times New Roman"/>
          <w:sz w:val="24"/>
          <w:szCs w:val="24"/>
        </w:rPr>
        <w:t xml:space="preserve"> </w:t>
      </w:r>
      <w:r w:rsidRPr="00EE3FB3">
        <w:rPr>
          <w:rFonts w:ascii="Times New Roman" w:hAnsi="Times New Roman" w:cs="Times New Roman"/>
          <w:sz w:val="24"/>
          <w:szCs w:val="24"/>
        </w:rPr>
        <w:t xml:space="preserve">day of </w:t>
      </w:r>
      <w:r w:rsidR="00C77E95">
        <w:rPr>
          <w:rFonts w:ascii="Times New Roman" w:hAnsi="Times New Roman" w:cs="Times New Roman"/>
          <w:sz w:val="24"/>
          <w:szCs w:val="24"/>
        </w:rPr>
        <w:t>April</w:t>
      </w:r>
      <w:r w:rsidRPr="00EE3FB3">
        <w:rPr>
          <w:rFonts w:ascii="Times New Roman" w:hAnsi="Times New Roman" w:cs="Times New Roman"/>
          <w:sz w:val="24"/>
          <w:szCs w:val="24"/>
        </w:rPr>
        <w:t xml:space="preserve"> </w:t>
      </w:r>
      <w:r>
        <w:rPr>
          <w:rFonts w:ascii="Times New Roman" w:hAnsi="Times New Roman" w:cs="Times New Roman"/>
          <w:sz w:val="24"/>
          <w:szCs w:val="24"/>
        </w:rPr>
        <w:t>2022</w:t>
      </w:r>
      <w:r w:rsidRPr="00EE3FB3">
        <w:rPr>
          <w:rFonts w:ascii="Times New Roman" w:hAnsi="Times New Roman" w:cs="Times New Roman"/>
          <w:sz w:val="24"/>
          <w:szCs w:val="24"/>
        </w:rPr>
        <w:t>.</w:t>
      </w:r>
    </w:p>
    <w:p w:rsidR="00EE3FB3" w:rsidRPr="00EE3FB3" w:rsidP="00EE3FB3" w14:paraId="10E79761" w14:textId="77777777">
      <w:pPr>
        <w:spacing w:after="0"/>
        <w:ind w:left="4320"/>
        <w:rPr>
          <w:rFonts w:ascii="Times New Roman" w:hAnsi="Times New Roman" w:cs="Times New Roman"/>
          <w:sz w:val="24"/>
          <w:szCs w:val="24"/>
        </w:rPr>
      </w:pPr>
      <w:r w:rsidRPr="00EE3FB3">
        <w:rPr>
          <w:rFonts w:ascii="Times New Roman" w:hAnsi="Times New Roman" w:cs="Times New Roman"/>
          <w:i/>
          <w:sz w:val="24"/>
          <w:szCs w:val="24"/>
          <w:u w:val="single"/>
        </w:rPr>
        <w:t>/s/ Amy Botschner O’Brien</w:t>
      </w:r>
      <w:r w:rsidRPr="00EE3FB3">
        <w:rPr>
          <w:rFonts w:ascii="Times New Roman" w:hAnsi="Times New Roman" w:cs="Times New Roman"/>
          <w:i/>
          <w:sz w:val="24"/>
          <w:szCs w:val="24"/>
          <w:u w:val="single"/>
        </w:rPr>
        <w:tab/>
      </w:r>
    </w:p>
    <w:p w:rsidR="00EE3FB3" w:rsidRPr="00EE3FB3" w:rsidP="00EE3FB3" w14:paraId="1FA7243B" w14:textId="77777777">
      <w:pPr>
        <w:tabs>
          <w:tab w:val="left" w:pos="4320"/>
        </w:tabs>
        <w:spacing w:after="0"/>
        <w:rPr>
          <w:rFonts w:ascii="Times New Roman" w:hAnsi="Times New Roman" w:cs="Times New Roman"/>
          <w:sz w:val="24"/>
          <w:szCs w:val="24"/>
        </w:rPr>
      </w:pPr>
      <w:r w:rsidRPr="00EE3FB3">
        <w:rPr>
          <w:rFonts w:ascii="Times New Roman" w:hAnsi="Times New Roman" w:cs="Times New Roman"/>
          <w:sz w:val="24"/>
          <w:szCs w:val="24"/>
        </w:rPr>
        <w:tab/>
        <w:t>Amy Botschner O’Brien</w:t>
      </w:r>
    </w:p>
    <w:p w:rsidR="00EE3FB3" w:rsidRPr="00EE3FB3" w:rsidP="00EE3FB3" w14:paraId="6A25A38D" w14:textId="77777777">
      <w:pPr>
        <w:tabs>
          <w:tab w:val="left" w:pos="4320"/>
        </w:tabs>
        <w:spacing w:after="0"/>
        <w:rPr>
          <w:rFonts w:ascii="Times New Roman" w:hAnsi="Times New Roman" w:cs="Times New Roman"/>
          <w:sz w:val="24"/>
          <w:szCs w:val="24"/>
        </w:rPr>
      </w:pPr>
      <w:r w:rsidRPr="00EE3FB3">
        <w:rPr>
          <w:rFonts w:ascii="Times New Roman" w:hAnsi="Times New Roman" w:cs="Times New Roman"/>
          <w:sz w:val="24"/>
          <w:szCs w:val="24"/>
        </w:rPr>
        <w:tab/>
        <w:t>Assistant Consumers’ Counsel</w:t>
      </w:r>
    </w:p>
    <w:p w:rsidR="00EE3FB3" w:rsidRPr="00746CE5" w:rsidP="00EE3FB3" w14:paraId="41005A4C" w14:textId="77777777">
      <w:pPr>
        <w:rPr>
          <w:szCs w:val="24"/>
        </w:rPr>
      </w:pPr>
    </w:p>
    <w:p w:rsidR="00EE3FB3" w:rsidRPr="00EE3FB3" w:rsidP="00EE3FB3" w14:paraId="4594FC09" w14:textId="77777777">
      <w:pPr>
        <w:rPr>
          <w:rFonts w:ascii="Times New Roman" w:hAnsi="Times New Roman" w:cs="Times New Roman"/>
          <w:sz w:val="24"/>
          <w:szCs w:val="24"/>
        </w:rPr>
      </w:pPr>
      <w:r w:rsidRPr="00EE3FB3">
        <w:rPr>
          <w:rFonts w:ascii="Times New Roman" w:hAnsi="Times New Roman" w:cs="Times New Roman"/>
          <w:sz w:val="24"/>
          <w:szCs w:val="24"/>
        </w:rPr>
        <w:t>The PUCO’s e-filing system will electronically serve notice of the filing of this document on the following parties:</w:t>
      </w:r>
    </w:p>
    <w:p w:rsidR="00EE3FB3" w:rsidRPr="00EE3FB3" w:rsidP="00EE3FB3" w14:paraId="7F95CAB8" w14:textId="77777777">
      <w:pPr>
        <w:pStyle w:val="CommentText"/>
        <w:jc w:val="center"/>
        <w:rPr>
          <w:b/>
          <w:sz w:val="24"/>
          <w:szCs w:val="24"/>
          <w:u w:val="single"/>
        </w:rPr>
      </w:pPr>
    </w:p>
    <w:p w:rsidR="00EE3FB3" w:rsidRPr="00EE3FB3" w:rsidP="00EE3FB3" w14:paraId="308EF2CD" w14:textId="77777777">
      <w:pPr>
        <w:jc w:val="center"/>
        <w:rPr>
          <w:rFonts w:ascii="Times New Roman" w:hAnsi="Times New Roman" w:cs="Times New Roman"/>
          <w:b/>
          <w:sz w:val="24"/>
          <w:szCs w:val="24"/>
          <w:u w:val="single"/>
        </w:rPr>
      </w:pPr>
      <w:r w:rsidRPr="00EE3FB3">
        <w:rPr>
          <w:rFonts w:ascii="Times New Roman" w:hAnsi="Times New Roman" w:cs="Times New Roman"/>
          <w:b/>
          <w:sz w:val="24"/>
          <w:szCs w:val="24"/>
          <w:u w:val="single"/>
        </w:rPr>
        <w:t>SERVICE LIST</w:t>
      </w:r>
    </w:p>
    <w:p w:rsidR="00EE3FB3" w:rsidRPr="00EE3FB3" w:rsidP="00EE3FB3" w14:paraId="770562FC" w14:textId="77777777">
      <w:pPr>
        <w:jc w:val="both"/>
        <w:rPr>
          <w:rFonts w:ascii="Times New Roman" w:hAnsi="Times New Roman" w:cs="Times New Roman"/>
          <w:b/>
          <w:bCs/>
          <w:sz w:val="24"/>
          <w:szCs w:val="24"/>
        </w:rPr>
      </w:pPr>
    </w:p>
    <w:tbl>
      <w:tblPr>
        <w:tblW w:w="0" w:type="auto"/>
        <w:tblLook w:val="01E0"/>
      </w:tblPr>
      <w:tblGrid>
        <w:gridCol w:w="4359"/>
        <w:gridCol w:w="4281"/>
      </w:tblGrid>
      <w:tr w14:paraId="6CC2A62D" w14:textId="77777777" w:rsidTr="005A7E95">
        <w:tblPrEx>
          <w:tblW w:w="0" w:type="auto"/>
          <w:tblLook w:val="01E0"/>
        </w:tblPrEx>
        <w:tc>
          <w:tcPr>
            <w:tcW w:w="4428" w:type="dxa"/>
            <w:shd w:val="clear" w:color="auto" w:fill="auto"/>
          </w:tcPr>
          <w:p w:rsidR="00EE3FB3" w:rsidRPr="00EE3FB3" w:rsidP="005A7E95" w14:paraId="24B34673" w14:textId="77777777">
            <w:pPr>
              <w:autoSpaceDE w:val="0"/>
              <w:autoSpaceDN w:val="0"/>
              <w:adjustRightInd w:val="0"/>
              <w:rPr>
                <w:rFonts w:ascii="Times New Roman" w:hAnsi="Times New Roman" w:cs="Times New Roman"/>
                <w:bCs/>
                <w:color w:val="0000FF"/>
                <w:sz w:val="24"/>
                <w:szCs w:val="24"/>
                <w:u w:val="single"/>
              </w:rPr>
            </w:pPr>
            <w:r w:rsidRPr="00EE3FB3">
              <w:rPr>
                <w:rFonts w:ascii="Times New Roman" w:hAnsi="Times New Roman" w:cs="Times New Roman"/>
                <w:bCs/>
                <w:color w:val="0000FF"/>
                <w:sz w:val="24"/>
                <w:szCs w:val="24"/>
                <w:u w:val="single"/>
              </w:rPr>
              <w:t xml:space="preserve">john.jones@ohioattorneygeneral.gov </w:t>
            </w:r>
          </w:p>
          <w:p w:rsidR="00EE3FB3" w:rsidRPr="00EE3FB3" w:rsidP="00EE3FB3" w14:paraId="0CA268A5" w14:textId="77777777">
            <w:pPr>
              <w:autoSpaceDE w:val="0"/>
              <w:autoSpaceDN w:val="0"/>
              <w:adjustRightInd w:val="0"/>
              <w:spacing w:after="0"/>
              <w:rPr>
                <w:rFonts w:ascii="Times New Roman" w:hAnsi="Times New Roman" w:cs="Times New Roman"/>
                <w:bCs/>
                <w:sz w:val="24"/>
                <w:szCs w:val="24"/>
              </w:rPr>
            </w:pPr>
          </w:p>
          <w:p w:rsidR="00EE3FB3" w:rsidRPr="00EE3FB3" w:rsidP="005A7E95" w14:paraId="4D9544A1" w14:textId="77777777">
            <w:pPr>
              <w:autoSpaceDE w:val="0"/>
              <w:autoSpaceDN w:val="0"/>
              <w:adjustRightInd w:val="0"/>
              <w:rPr>
                <w:rFonts w:ascii="Times New Roman" w:hAnsi="Times New Roman" w:cs="Times New Roman"/>
                <w:bCs/>
                <w:sz w:val="24"/>
                <w:szCs w:val="24"/>
              </w:rPr>
            </w:pPr>
            <w:r w:rsidRPr="00EE3FB3">
              <w:rPr>
                <w:rFonts w:ascii="Times New Roman" w:hAnsi="Times New Roman" w:cs="Times New Roman"/>
                <w:bCs/>
                <w:sz w:val="24"/>
                <w:szCs w:val="24"/>
              </w:rPr>
              <w:t>Attorney Examiners:</w:t>
            </w:r>
          </w:p>
          <w:p w:rsidR="00EE3FB3" w:rsidRPr="00EE3FB3" w:rsidP="00EE3FB3" w14:paraId="321D0387" w14:textId="27F21331">
            <w:pPr>
              <w:autoSpaceDE w:val="0"/>
              <w:autoSpaceDN w:val="0"/>
              <w:adjustRightInd w:val="0"/>
              <w:spacing w:after="0"/>
              <w:rPr>
                <w:rFonts w:ascii="Times New Roman" w:hAnsi="Times New Roman" w:cs="Times New Roman"/>
                <w:bCs/>
                <w:color w:val="0000FF"/>
                <w:sz w:val="24"/>
                <w:szCs w:val="24"/>
                <w:u w:val="single"/>
              </w:rPr>
            </w:pPr>
            <w:r w:rsidRPr="00EE3FB3">
              <w:rPr>
                <w:rFonts w:ascii="Times New Roman" w:hAnsi="Times New Roman" w:cs="Times New Roman"/>
                <w:bCs/>
                <w:color w:val="0000FF"/>
                <w:sz w:val="24"/>
                <w:szCs w:val="24"/>
                <w:u w:val="single"/>
              </w:rPr>
              <w:t>Jay agranoff@puc.state.oh.us</w:t>
            </w:r>
          </w:p>
          <w:p w:rsidR="00EE3FB3" w:rsidRPr="00EE3FB3" w:rsidP="00EE3FB3" w14:paraId="1E1D267D" w14:textId="77777777">
            <w:pPr>
              <w:autoSpaceDE w:val="0"/>
              <w:autoSpaceDN w:val="0"/>
              <w:adjustRightInd w:val="0"/>
              <w:spacing w:after="0"/>
              <w:rPr>
                <w:rFonts w:ascii="Times New Roman" w:hAnsi="Times New Roman" w:cs="Times New Roman"/>
                <w:bCs/>
                <w:color w:val="0000FF"/>
                <w:sz w:val="24"/>
                <w:szCs w:val="24"/>
                <w:u w:val="single"/>
              </w:rPr>
            </w:pPr>
            <w:r w:rsidRPr="00EE3FB3">
              <w:rPr>
                <w:rFonts w:ascii="Times New Roman" w:hAnsi="Times New Roman" w:cs="Times New Roman"/>
                <w:bCs/>
                <w:color w:val="0000FF"/>
                <w:sz w:val="24"/>
                <w:szCs w:val="24"/>
                <w:u w:val="single"/>
              </w:rPr>
              <w:t xml:space="preserve">Jeffrey.jones@puc.state.oh.us </w:t>
            </w:r>
          </w:p>
          <w:p w:rsidR="00EE3FB3" w:rsidRPr="00EE3FB3" w:rsidP="00686680" w14:paraId="76D0DDAC" w14:textId="249290B2">
            <w:pPr>
              <w:autoSpaceDE w:val="0"/>
              <w:autoSpaceDN w:val="0"/>
              <w:adjustRightInd w:val="0"/>
              <w:rPr>
                <w:rFonts w:ascii="Times New Roman" w:hAnsi="Times New Roman" w:cs="Times New Roman"/>
                <w:bCs/>
                <w:sz w:val="24"/>
                <w:szCs w:val="24"/>
              </w:rPr>
            </w:pPr>
            <w:r w:rsidRPr="00EE3FB3">
              <w:rPr>
                <w:rFonts w:ascii="Times New Roman" w:hAnsi="Times New Roman" w:cs="Times New Roman"/>
                <w:bCs/>
                <w:color w:val="0000FF"/>
                <w:sz w:val="24"/>
                <w:szCs w:val="24"/>
                <w:u w:val="single"/>
              </w:rPr>
              <w:t xml:space="preserve">. </w:t>
            </w:r>
          </w:p>
        </w:tc>
        <w:tc>
          <w:tcPr>
            <w:tcW w:w="4428" w:type="dxa"/>
            <w:shd w:val="clear" w:color="auto" w:fill="auto"/>
          </w:tcPr>
          <w:p w:rsidR="00EE3FB3" w:rsidRPr="00EE3FB3" w:rsidP="00EE3FB3" w14:paraId="45D5166E" w14:textId="77777777">
            <w:pPr>
              <w:autoSpaceDE w:val="0"/>
              <w:autoSpaceDN w:val="0"/>
              <w:adjustRightInd w:val="0"/>
              <w:spacing w:after="0"/>
              <w:rPr>
                <w:rFonts w:ascii="Times New Roman" w:hAnsi="Times New Roman" w:cs="Times New Roman"/>
                <w:bCs/>
                <w:color w:val="0000FF"/>
                <w:sz w:val="24"/>
                <w:szCs w:val="24"/>
                <w:u w:val="single"/>
              </w:rPr>
            </w:pPr>
            <w:r w:rsidRPr="00EE3FB3">
              <w:rPr>
                <w:rFonts w:ascii="Times New Roman" w:hAnsi="Times New Roman" w:cs="Times New Roman"/>
                <w:bCs/>
                <w:color w:val="0000FF"/>
                <w:sz w:val="24"/>
                <w:szCs w:val="24"/>
                <w:u w:val="single"/>
              </w:rPr>
              <w:t xml:space="preserve">glpetrucci@vorys.com </w:t>
            </w:r>
          </w:p>
          <w:p w:rsidR="00EE3FB3" w:rsidRPr="00EE3FB3" w:rsidP="00EE3FB3" w14:paraId="1ACA590C" w14:textId="77777777">
            <w:pPr>
              <w:autoSpaceDE w:val="0"/>
              <w:autoSpaceDN w:val="0"/>
              <w:adjustRightInd w:val="0"/>
              <w:spacing w:after="0"/>
              <w:rPr>
                <w:rFonts w:ascii="Times New Roman" w:hAnsi="Times New Roman" w:cs="Times New Roman"/>
                <w:bCs/>
                <w:color w:val="0000FF"/>
                <w:sz w:val="24"/>
                <w:szCs w:val="24"/>
                <w:u w:val="single"/>
              </w:rPr>
            </w:pPr>
            <w:r w:rsidRPr="00EE3FB3">
              <w:rPr>
                <w:rFonts w:ascii="Times New Roman" w:hAnsi="Times New Roman" w:cs="Times New Roman"/>
                <w:bCs/>
                <w:color w:val="0000FF"/>
                <w:sz w:val="24"/>
                <w:szCs w:val="24"/>
                <w:u w:val="single"/>
              </w:rPr>
              <w:t xml:space="preserve">mpritchard@mcneeslaw.com </w:t>
            </w:r>
          </w:p>
          <w:p w:rsidR="00EE3FB3" w:rsidRPr="00EE3FB3" w:rsidP="005A7E95" w14:paraId="5FC6E817" w14:textId="77777777">
            <w:pPr>
              <w:jc w:val="both"/>
              <w:rPr>
                <w:rFonts w:ascii="Times New Roman" w:hAnsi="Times New Roman" w:cs="Times New Roman"/>
                <w:bCs/>
                <w:sz w:val="24"/>
                <w:szCs w:val="24"/>
              </w:rPr>
            </w:pPr>
          </w:p>
        </w:tc>
      </w:tr>
    </w:tbl>
    <w:p w:rsidR="00EE3FB3" w:rsidRPr="00746CE5" w:rsidP="00EE3FB3" w14:paraId="026DF4CD" w14:textId="77777777">
      <w:pPr>
        <w:pStyle w:val="CommentText"/>
        <w:jc w:val="center"/>
        <w:rPr>
          <w:color w:val="000000"/>
          <w:szCs w:val="24"/>
        </w:rPr>
      </w:pPr>
    </w:p>
    <w:p w:rsidR="00C77F38" w:rsidRPr="00C77F38" w:rsidP="00C77F38" w14:paraId="320A08A9" w14:textId="77777777">
      <w:pPr>
        <w:spacing w:after="360" w:line="480" w:lineRule="auto"/>
        <w:ind w:left="360"/>
        <w:rPr>
          <w:rFonts w:ascii="Times New Roman" w:hAnsi="Times New Roman" w:cs="Times New Roman"/>
          <w:sz w:val="24"/>
          <w:szCs w:val="24"/>
        </w:rPr>
      </w:pPr>
    </w:p>
    <w:sectPr w:rsidSect="00EE3FB3">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imes-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3FB3" w:rsidRPr="00EE3FB3" w14:paraId="67C35F4A" w14:textId="6DEB0165">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2102497"/>
      <w:docPartObj>
        <w:docPartGallery w:val="Page Numbers (Bottom of Page)"/>
        <w:docPartUnique/>
      </w:docPartObj>
    </w:sdtPr>
    <w:sdtEndPr>
      <w:rPr>
        <w:rFonts w:ascii="Times New Roman" w:hAnsi="Times New Roman" w:cs="Times New Roman"/>
        <w:noProof/>
        <w:sz w:val="24"/>
        <w:szCs w:val="24"/>
      </w:rPr>
    </w:sdtEndPr>
    <w:sdtContent>
      <w:p w:rsidR="00717E99" w:rsidRPr="00717E99" w14:paraId="201A368C" w14:textId="4ECA4ED8">
        <w:pPr>
          <w:pStyle w:val="Footer"/>
          <w:jc w:val="center"/>
          <w:rPr>
            <w:rFonts w:ascii="Times New Roman" w:hAnsi="Times New Roman" w:cs="Times New Roman"/>
            <w:sz w:val="24"/>
            <w:szCs w:val="24"/>
          </w:rPr>
        </w:pPr>
        <w:r w:rsidRPr="00717E99">
          <w:rPr>
            <w:rFonts w:ascii="Times New Roman" w:hAnsi="Times New Roman" w:cs="Times New Roman"/>
            <w:sz w:val="24"/>
            <w:szCs w:val="24"/>
          </w:rPr>
          <w:fldChar w:fldCharType="begin"/>
        </w:r>
        <w:r w:rsidRPr="00717E99">
          <w:rPr>
            <w:rFonts w:ascii="Times New Roman" w:hAnsi="Times New Roman" w:cs="Times New Roman"/>
            <w:sz w:val="24"/>
            <w:szCs w:val="24"/>
          </w:rPr>
          <w:instrText xml:space="preserve"> PAGE   \* MERGEFORMAT </w:instrText>
        </w:r>
        <w:r w:rsidRPr="00717E99">
          <w:rPr>
            <w:rFonts w:ascii="Times New Roman" w:hAnsi="Times New Roman" w:cs="Times New Roman"/>
            <w:sz w:val="24"/>
            <w:szCs w:val="24"/>
          </w:rPr>
          <w:fldChar w:fldCharType="separate"/>
        </w:r>
        <w:r w:rsidRPr="00717E99">
          <w:rPr>
            <w:rFonts w:ascii="Times New Roman" w:hAnsi="Times New Roman" w:cs="Times New Roman"/>
            <w:noProof/>
            <w:sz w:val="24"/>
            <w:szCs w:val="24"/>
          </w:rPr>
          <w:t>2</w:t>
        </w:r>
        <w:r w:rsidRPr="00717E99">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0931825"/>
      <w:docPartObj>
        <w:docPartGallery w:val="Page Numbers (Bottom of Page)"/>
        <w:docPartUnique/>
      </w:docPartObj>
    </w:sdtPr>
    <w:sdtEndPr>
      <w:rPr>
        <w:rFonts w:ascii="Times New Roman" w:hAnsi="Times New Roman" w:cs="Times New Roman"/>
        <w:noProof/>
        <w:sz w:val="24"/>
        <w:szCs w:val="24"/>
      </w:rPr>
    </w:sdtEndPr>
    <w:sdtContent>
      <w:p w:rsidR="00717E99" w:rsidRPr="00717E99" w14:paraId="580658AA" w14:textId="20BBCB8F">
        <w:pPr>
          <w:pStyle w:val="Footer"/>
          <w:jc w:val="center"/>
          <w:rPr>
            <w:rFonts w:ascii="Times New Roman" w:hAnsi="Times New Roman" w:cs="Times New Roman"/>
            <w:sz w:val="24"/>
            <w:szCs w:val="24"/>
          </w:rPr>
        </w:pPr>
        <w:r w:rsidRPr="00717E99">
          <w:rPr>
            <w:rFonts w:ascii="Times New Roman" w:hAnsi="Times New Roman" w:cs="Times New Roman"/>
            <w:sz w:val="24"/>
            <w:szCs w:val="24"/>
          </w:rPr>
          <w:fldChar w:fldCharType="begin"/>
        </w:r>
        <w:r w:rsidRPr="00717E99">
          <w:rPr>
            <w:rFonts w:ascii="Times New Roman" w:hAnsi="Times New Roman" w:cs="Times New Roman"/>
            <w:sz w:val="24"/>
            <w:szCs w:val="24"/>
          </w:rPr>
          <w:instrText xml:space="preserve"> PAGE   \* MERGEFORMAT </w:instrText>
        </w:r>
        <w:r w:rsidRPr="00717E99">
          <w:rPr>
            <w:rFonts w:ascii="Times New Roman" w:hAnsi="Times New Roman" w:cs="Times New Roman"/>
            <w:sz w:val="24"/>
            <w:szCs w:val="24"/>
          </w:rPr>
          <w:fldChar w:fldCharType="separate"/>
        </w:r>
        <w:r w:rsidRPr="00717E99">
          <w:rPr>
            <w:rFonts w:ascii="Times New Roman" w:hAnsi="Times New Roman" w:cs="Times New Roman"/>
            <w:noProof/>
            <w:sz w:val="24"/>
            <w:szCs w:val="24"/>
          </w:rPr>
          <w:t>2</w:t>
        </w:r>
        <w:r w:rsidRPr="00717E9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7020" w:rsidP="001736C3" w14:paraId="4B8FDAE2" w14:textId="77777777">
      <w:pPr>
        <w:spacing w:after="0" w:line="240" w:lineRule="auto"/>
      </w:pPr>
      <w:r>
        <w:separator/>
      </w:r>
    </w:p>
  </w:footnote>
  <w:footnote w:type="continuationSeparator" w:id="1">
    <w:p w:rsidR="00DD7020" w:rsidP="001736C3" w14:paraId="16436ABA" w14:textId="77777777">
      <w:pPr>
        <w:spacing w:after="0" w:line="240" w:lineRule="auto"/>
      </w:pPr>
      <w:r>
        <w:continuationSeparator/>
      </w:r>
    </w:p>
  </w:footnote>
  <w:footnote w:id="2">
    <w:p w:rsidR="000661C5" w:rsidRPr="00241916" w:rsidP="00241916" w14:paraId="2DFA4D89" w14:textId="1CE11585">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rPr>
        <w:t>Ohio Legislative Service Commission Final Analysis</w:t>
      </w:r>
      <w:r w:rsidRPr="00241916">
        <w:rPr>
          <w:rFonts w:ascii="Times New Roman" w:hAnsi="Times New Roman"/>
        </w:rPr>
        <w:t xml:space="preserve">, </w:t>
      </w:r>
      <w:r w:rsidRPr="00241916">
        <w:rPr>
          <w:rFonts w:ascii="Times New Roman" w:hAnsi="Times New Roman" w:cs="Times New Roman"/>
        </w:rPr>
        <w:t>Sub H.B. 402, page 12, 132</w:t>
      </w:r>
      <w:r w:rsidRPr="00241916">
        <w:rPr>
          <w:rFonts w:ascii="Times New Roman" w:hAnsi="Times New Roman" w:cs="Times New Roman"/>
          <w:vertAlign w:val="superscript"/>
        </w:rPr>
        <w:t>nd</w:t>
      </w:r>
      <w:r w:rsidRPr="00241916">
        <w:rPr>
          <w:rFonts w:ascii="Times New Roman" w:hAnsi="Times New Roman" w:cs="Times New Roman"/>
        </w:rPr>
        <w:t xml:space="preserve"> General Assembly, effective date March 20, 2019.</w:t>
      </w:r>
      <w:r w:rsidRPr="00241916" w:rsidR="00623148">
        <w:rPr>
          <w:rFonts w:ascii="Times New Roman" w:hAnsi="Times New Roman" w:cs="Times New Roman"/>
        </w:rPr>
        <w:t xml:space="preserve"> Sub H.B. 402 addressed a number of topics related to the regulation of local telecommunications in Ohio, including service quality and pricing flexibility for basic local exchange services (“BLES”).</w:t>
      </w:r>
    </w:p>
  </w:footnote>
  <w:footnote w:id="3">
    <w:p w:rsidR="007001A9" w:rsidRPr="00241916" w:rsidP="00241916" w14:paraId="42C9F955" w14:textId="69C2FB0A">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rPr>
        <w:t>The Office of the Ohio Consumers’ Counsel, Ohio Poverty Law Center, Pro Seniors, Inc. and the Legal Aid Society of Southwest Ohio, Inc.</w:t>
      </w:r>
    </w:p>
  </w:footnote>
  <w:footnote w:id="4">
    <w:p w:rsidR="00623148" w:rsidRPr="00241916" w:rsidP="00241916" w14:paraId="64FCA1C5" w14:textId="72332D4C">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rPr>
        <w:t>Consumer Protection Comments Regarding HB 402 and PUCO Staff Report by Legal Aid Society of Southwest Ohio, LLC, Office of the Ohio Consumers’ Counsel, Ohio Poverty Law Center, and Pro Seniors, Inc., Case No. 19-173-TP-ORD (March 15, 2022) (“Consumer Groups’ Comments”).</w:t>
      </w:r>
    </w:p>
  </w:footnote>
  <w:footnote w:id="5">
    <w:p w:rsidR="00543B2C" w:rsidRPr="00241916" w:rsidP="00241916" w14:paraId="19CF0824" w14:textId="02034259">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i/>
          <w:iCs/>
        </w:rPr>
        <w:t>In the Matter of the Commission’s Implementation of Substitute House Bill 402 of the 132</w:t>
      </w:r>
      <w:r w:rsidRPr="00241916">
        <w:rPr>
          <w:rFonts w:ascii="Times New Roman" w:hAnsi="Times New Roman" w:cs="Times New Roman"/>
          <w:i/>
          <w:iCs/>
          <w:vertAlign w:val="superscript"/>
        </w:rPr>
        <w:t>nd</w:t>
      </w:r>
      <w:r w:rsidRPr="00241916">
        <w:rPr>
          <w:rFonts w:ascii="Times New Roman" w:hAnsi="Times New Roman" w:cs="Times New Roman"/>
          <w:i/>
          <w:iCs/>
        </w:rPr>
        <w:t xml:space="preserve"> Ohio General Assembly</w:t>
      </w:r>
      <w:r w:rsidRPr="00241916">
        <w:rPr>
          <w:rFonts w:ascii="Times New Roman" w:hAnsi="Times New Roman" w:cs="Times New Roman"/>
        </w:rPr>
        <w:t>, Case No. 19-173-TP-ORD, Finding and Order (March 9, 2022) (“March 9, 2022 Order”).</w:t>
      </w:r>
    </w:p>
  </w:footnote>
  <w:footnote w:id="6">
    <w:p w:rsidR="00831984" w:rsidRPr="00241916" w:rsidP="00241916" w14:paraId="234C0081" w14:textId="5214F831">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i/>
          <w:iCs/>
        </w:rPr>
        <w:t>In the Matter of the Commission’s Implementation of Substitute House Bill 402 of the 132</w:t>
      </w:r>
      <w:r w:rsidRPr="00241916">
        <w:rPr>
          <w:rFonts w:ascii="Times New Roman" w:hAnsi="Times New Roman" w:cs="Times New Roman"/>
          <w:i/>
          <w:iCs/>
          <w:vertAlign w:val="superscript"/>
        </w:rPr>
        <w:t>nd</w:t>
      </w:r>
      <w:r w:rsidRPr="00241916">
        <w:rPr>
          <w:rFonts w:ascii="Times New Roman" w:hAnsi="Times New Roman" w:cs="Times New Roman"/>
          <w:i/>
          <w:iCs/>
        </w:rPr>
        <w:t xml:space="preserve"> Ohio General Assembly</w:t>
      </w:r>
      <w:r w:rsidRPr="00241916">
        <w:rPr>
          <w:rFonts w:ascii="Times New Roman" w:hAnsi="Times New Roman" w:cs="Times New Roman"/>
        </w:rPr>
        <w:t>, Case No. 19-173-TP-ORD, Entry (December 15, 2021) (“December 15, 2021 Entry”) at 2</w:t>
      </w:r>
      <w:r w:rsidRPr="00241916" w:rsidR="00BC59EC">
        <w:rPr>
          <w:rFonts w:ascii="Times New Roman" w:hAnsi="Times New Roman" w:cs="Times New Roman"/>
        </w:rPr>
        <w:t>.</w:t>
      </w:r>
    </w:p>
  </w:footnote>
  <w:footnote w:id="7">
    <w:p w:rsidR="004D7EF9" w:rsidRPr="00241916" w:rsidP="00241916" w14:paraId="70FDB919" w14:textId="156E2329">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i/>
          <w:iCs/>
        </w:rPr>
        <w:t>I</w:t>
      </w:r>
      <w:r w:rsidRPr="00241916" w:rsidR="00831984">
        <w:rPr>
          <w:rFonts w:ascii="Times New Roman" w:hAnsi="Times New Roman" w:cs="Times New Roman"/>
          <w:i/>
          <w:iCs/>
        </w:rPr>
        <w:t>d.</w:t>
      </w:r>
    </w:p>
  </w:footnote>
  <w:footnote w:id="8">
    <w:p w:rsidR="00F14FB8" w:rsidRPr="00241916" w:rsidP="00241916" w14:paraId="13E7942C" w14:textId="728FA544">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sidR="0099033E">
        <w:rPr>
          <w:rFonts w:ascii="Times New Roman" w:hAnsi="Times New Roman" w:cs="Times New Roman"/>
        </w:rPr>
        <w:t>PUCO</w:t>
      </w:r>
      <w:r w:rsidRPr="00241916" w:rsidR="0099033E">
        <w:rPr>
          <w:rFonts w:ascii="Times New Roman" w:hAnsi="Times New Roman"/>
        </w:rPr>
        <w:t xml:space="preserve"> </w:t>
      </w:r>
      <w:r w:rsidRPr="00241916" w:rsidR="007001A9">
        <w:rPr>
          <w:rFonts w:ascii="Times New Roman" w:hAnsi="Times New Roman" w:cs="Times New Roman"/>
        </w:rPr>
        <w:t>March 9, 2022 Order</w:t>
      </w:r>
      <w:r w:rsidRPr="00241916" w:rsidR="00831984">
        <w:rPr>
          <w:rFonts w:ascii="Times New Roman" w:hAnsi="Times New Roman" w:cs="Times New Roman"/>
        </w:rPr>
        <w:t xml:space="preserve"> at 2</w:t>
      </w:r>
      <w:r w:rsidRPr="00241916">
        <w:rPr>
          <w:rFonts w:ascii="Times New Roman" w:hAnsi="Times New Roman" w:cs="Times New Roman"/>
        </w:rPr>
        <w:t>.</w:t>
      </w:r>
    </w:p>
  </w:footnote>
  <w:footnote w:id="9">
    <w:p w:rsidR="00324675" w:rsidRPr="00241916" w:rsidP="00241916" w14:paraId="7983BF7B" w14:textId="147F25BA">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rPr>
        <w:t>Sub</w:t>
      </w:r>
      <w:r w:rsidRPr="00241916" w:rsidR="00831984">
        <w:rPr>
          <w:rFonts w:ascii="Times New Roman" w:hAnsi="Times New Roman" w:cs="Times New Roman"/>
        </w:rPr>
        <w:t>.</w:t>
      </w:r>
      <w:r w:rsidRPr="00241916">
        <w:rPr>
          <w:rFonts w:ascii="Times New Roman" w:hAnsi="Times New Roman" w:cs="Times New Roman"/>
        </w:rPr>
        <w:t xml:space="preserve"> H.B. 402, page 12,</w:t>
      </w:r>
      <w:r w:rsidRPr="00241916" w:rsidR="00037114">
        <w:rPr>
          <w:rFonts w:ascii="Times New Roman" w:hAnsi="Times New Roman" w:cs="Times New Roman"/>
        </w:rPr>
        <w:t xml:space="preserve"> Section 4</w:t>
      </w:r>
      <w:r w:rsidR="00596353">
        <w:rPr>
          <w:rFonts w:ascii="Times New Roman" w:hAnsi="Times New Roman" w:cs="Times New Roman"/>
        </w:rPr>
        <w:t>(C)</w:t>
      </w:r>
      <w:r w:rsidRPr="00241916" w:rsidR="00037114">
        <w:rPr>
          <w:rFonts w:ascii="Times New Roman" w:hAnsi="Times New Roman" w:cs="Times New Roman"/>
        </w:rPr>
        <w:t>,</w:t>
      </w:r>
      <w:r w:rsidRPr="00241916">
        <w:rPr>
          <w:rFonts w:ascii="Times New Roman" w:hAnsi="Times New Roman" w:cs="Times New Roman"/>
        </w:rPr>
        <w:t xml:space="preserve"> 132</w:t>
      </w:r>
      <w:r w:rsidRPr="00241916">
        <w:rPr>
          <w:rFonts w:ascii="Times New Roman" w:hAnsi="Times New Roman" w:cs="Times New Roman"/>
          <w:vertAlign w:val="superscript"/>
        </w:rPr>
        <w:t>nd</w:t>
      </w:r>
      <w:r w:rsidRPr="00241916">
        <w:rPr>
          <w:rFonts w:ascii="Times New Roman" w:hAnsi="Times New Roman" w:cs="Times New Roman"/>
        </w:rPr>
        <w:t xml:space="preserve"> General Assembly</w:t>
      </w:r>
      <w:r w:rsidRPr="00241916" w:rsidR="006A2F23">
        <w:rPr>
          <w:rFonts w:ascii="Times New Roman" w:hAnsi="Times New Roman" w:cs="Times New Roman"/>
        </w:rPr>
        <w:t xml:space="preserve"> (March 20, 2019)</w:t>
      </w:r>
      <w:r w:rsidRPr="00241916">
        <w:rPr>
          <w:rFonts w:ascii="Times New Roman" w:hAnsi="Times New Roman" w:cs="Times New Roman"/>
        </w:rPr>
        <w:t>.</w:t>
      </w:r>
    </w:p>
  </w:footnote>
  <w:footnote w:id="10">
    <w:p w:rsidR="000661C5" w:rsidRPr="00241916" w:rsidP="00241916" w14:paraId="154A42AD" w14:textId="04833398">
      <w:pPr>
        <w:pStyle w:val="FootnoteText"/>
        <w:spacing w:after="120"/>
        <w:rPr>
          <w:rFonts w:ascii="Times New Roman" w:hAnsi="Times New Roman" w:cs="Times New Roman"/>
        </w:rPr>
      </w:pPr>
      <w:r w:rsidRPr="00241916">
        <w:rPr>
          <w:rStyle w:val="FootnoteReference"/>
          <w:rFonts w:ascii="Times New Roman" w:hAnsi="Times New Roman" w:cs="Times New Roman"/>
        </w:rPr>
        <w:footnoteRef/>
      </w:r>
      <w:r w:rsidRPr="00241916">
        <w:rPr>
          <w:rFonts w:ascii="Times New Roman" w:hAnsi="Times New Roman" w:cs="Times New Roman"/>
        </w:rPr>
        <w:t xml:space="preserve"> </w:t>
      </w:r>
      <w:r w:rsidRPr="00241916">
        <w:rPr>
          <w:rFonts w:ascii="Times New Roman" w:hAnsi="Times New Roman" w:cs="Times New Roman"/>
          <w:i/>
          <w:iCs/>
        </w:rPr>
        <w:t>In the Matter of the Commission’s Implementation of Substitute House Bill 402 of the 132</w:t>
      </w:r>
      <w:r w:rsidRPr="00241916">
        <w:rPr>
          <w:rFonts w:ascii="Times New Roman" w:hAnsi="Times New Roman" w:cs="Times New Roman"/>
          <w:i/>
          <w:iCs/>
          <w:vertAlign w:val="superscript"/>
        </w:rPr>
        <w:t>nd</w:t>
      </w:r>
      <w:r w:rsidRPr="00241916">
        <w:rPr>
          <w:rFonts w:ascii="Times New Roman" w:hAnsi="Times New Roman" w:cs="Times New Roman"/>
          <w:i/>
          <w:iCs/>
        </w:rPr>
        <w:t xml:space="preserve"> Ohio General Assembly</w:t>
      </w:r>
      <w:r w:rsidRPr="00241916">
        <w:rPr>
          <w:rFonts w:ascii="Times New Roman" w:hAnsi="Times New Roman" w:cs="Times New Roman"/>
        </w:rPr>
        <w:t>, Case No. 19-173-TP-ORD, Entry (August 25, 2021)</w:t>
      </w:r>
      <w:r w:rsidRPr="00241916" w:rsidR="005A7D2D">
        <w:rPr>
          <w:rFonts w:ascii="Times New Roman" w:hAnsi="Times New Roman" w:cs="Times New Roman"/>
        </w:rPr>
        <w:t xml:space="preserve"> (</w:t>
      </w:r>
      <w:r w:rsidRPr="00241916" w:rsidR="00C77E95">
        <w:rPr>
          <w:rFonts w:ascii="Times New Roman" w:hAnsi="Times New Roman" w:cs="Times New Roman"/>
        </w:rPr>
        <w:t>“</w:t>
      </w:r>
      <w:r w:rsidRPr="00241916" w:rsidR="005A7D2D">
        <w:rPr>
          <w:rFonts w:ascii="Times New Roman" w:hAnsi="Times New Roman" w:cs="Times New Roman"/>
        </w:rPr>
        <w:t>August 25, 2021 Entry</w:t>
      </w:r>
      <w:r w:rsidRPr="00241916" w:rsidR="00C77E95">
        <w:rPr>
          <w:rFonts w:ascii="Times New Roman" w:hAnsi="Times New Roman" w:cs="Times New Roman"/>
        </w:rPr>
        <w:t>”</w:t>
      </w:r>
      <w:r w:rsidRPr="00241916" w:rsidR="005A7D2D">
        <w:rPr>
          <w:rFonts w:ascii="Times New Roman" w:hAnsi="Times New Roman" w:cs="Times New Roman"/>
        </w:rPr>
        <w:t>)</w:t>
      </w:r>
      <w:r w:rsidRPr="00241916">
        <w:rPr>
          <w:rFonts w:ascii="Times New Roman" w:hAnsi="Times New Roman" w:cs="Times New Roman"/>
        </w:rPr>
        <w:t>.</w:t>
      </w:r>
    </w:p>
  </w:footnote>
  <w:footnote w:id="11">
    <w:p w:rsidR="000661C5" w:rsidRPr="00241916" w:rsidP="00241916" w14:paraId="5CEC941A" w14:textId="01635D2E">
      <w:pPr>
        <w:pStyle w:val="FootnoteText"/>
        <w:spacing w:after="120"/>
        <w:rPr>
          <w:rFonts w:ascii="Times New Roman" w:hAnsi="Times New Roman" w:cs="Times New Roman"/>
        </w:rPr>
      </w:pPr>
      <w:r w:rsidRPr="00241916">
        <w:rPr>
          <w:rStyle w:val="FootnoteReference"/>
          <w:rFonts w:ascii="Times New Roman" w:hAnsi="Times New Roman" w:cs="Times New Roman"/>
        </w:rPr>
        <w:footnoteRef/>
      </w:r>
      <w:r w:rsidRPr="00241916">
        <w:rPr>
          <w:rFonts w:ascii="Times New Roman" w:hAnsi="Times New Roman" w:cs="Times New Roman"/>
        </w:rPr>
        <w:t xml:space="preserve"> Report of the Staff of the Public Utilities Commission of Ohio Pursuant to Substitute House Bill 402 in Case No. 19-173-TP-ORD</w:t>
      </w:r>
      <w:r w:rsidRPr="00241916" w:rsidR="003701ED">
        <w:rPr>
          <w:rFonts w:ascii="Times New Roman" w:hAnsi="Times New Roman" w:cs="Times New Roman"/>
        </w:rPr>
        <w:t xml:space="preserve"> (“Staff </w:t>
      </w:r>
      <w:r w:rsidR="00596353">
        <w:rPr>
          <w:rFonts w:ascii="Times New Roman" w:hAnsi="Times New Roman" w:cs="Times New Roman"/>
        </w:rPr>
        <w:t>r</w:t>
      </w:r>
      <w:r w:rsidRPr="00241916" w:rsidR="003701ED">
        <w:rPr>
          <w:rFonts w:ascii="Times New Roman" w:hAnsi="Times New Roman" w:cs="Times New Roman"/>
        </w:rPr>
        <w:t>eport”)</w:t>
      </w:r>
      <w:r w:rsidRPr="00241916">
        <w:rPr>
          <w:rFonts w:ascii="Times New Roman" w:hAnsi="Times New Roman" w:cs="Times New Roman"/>
        </w:rPr>
        <w:t xml:space="preserve">, December 15, 2021. The Staff </w:t>
      </w:r>
      <w:r w:rsidR="00596353">
        <w:rPr>
          <w:rFonts w:ascii="Times New Roman" w:hAnsi="Times New Roman" w:cs="Times New Roman"/>
        </w:rPr>
        <w:t>r</w:t>
      </w:r>
      <w:r w:rsidRPr="00241916">
        <w:rPr>
          <w:rFonts w:ascii="Times New Roman" w:hAnsi="Times New Roman" w:cs="Times New Roman"/>
        </w:rPr>
        <w:t>eport is attached to the Commission’s December 15</w:t>
      </w:r>
      <w:r w:rsidRPr="00241916">
        <w:rPr>
          <w:rFonts w:ascii="Times New Roman" w:hAnsi="Times New Roman" w:cs="Times New Roman"/>
          <w:vertAlign w:val="superscript"/>
        </w:rPr>
        <w:t>th</w:t>
      </w:r>
      <w:r w:rsidRPr="00241916">
        <w:rPr>
          <w:rFonts w:ascii="Times New Roman" w:hAnsi="Times New Roman" w:cs="Times New Roman"/>
        </w:rPr>
        <w:t xml:space="preserve"> Entry</w:t>
      </w:r>
      <w:r w:rsidRPr="00241916" w:rsidR="003701ED">
        <w:rPr>
          <w:rFonts w:ascii="Times New Roman" w:hAnsi="Times New Roman" w:cs="Times New Roman"/>
        </w:rPr>
        <w:t>.</w:t>
      </w:r>
    </w:p>
  </w:footnote>
  <w:footnote w:id="12">
    <w:p w:rsidR="00831984" w:rsidRPr="00241916" w:rsidP="00241916" w14:paraId="7CF6E2CD" w14:textId="067944E1">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sidR="00584A8C">
        <w:rPr>
          <w:rFonts w:ascii="Times New Roman" w:hAnsi="Times New Roman"/>
        </w:rPr>
        <w:t xml:space="preserve">PUCO </w:t>
      </w:r>
      <w:r w:rsidRPr="00241916">
        <w:rPr>
          <w:rFonts w:ascii="Times New Roman" w:hAnsi="Times New Roman" w:cs="Times New Roman"/>
        </w:rPr>
        <w:t>December 15, 2021 Entry at 1</w:t>
      </w:r>
      <w:r w:rsidRPr="00241916">
        <w:rPr>
          <w:rFonts w:ascii="Times New Roman" w:hAnsi="Times New Roman"/>
        </w:rPr>
        <w:t>.</w:t>
      </w:r>
    </w:p>
  </w:footnote>
  <w:footnote w:id="13">
    <w:p w:rsidR="008A2071" w:rsidRPr="00241916" w:rsidP="00241916" w14:paraId="588E82B7" w14:textId="1DD575B0">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cs="Times New Roman"/>
        </w:rPr>
        <w:t xml:space="preserve"> </w:t>
      </w:r>
      <w:r w:rsidRPr="00241916" w:rsidR="0099033E">
        <w:rPr>
          <w:rFonts w:ascii="Times New Roman" w:hAnsi="Times New Roman" w:cs="Times New Roman"/>
        </w:rPr>
        <w:t xml:space="preserve">PUCO </w:t>
      </w:r>
      <w:r w:rsidRPr="00241916">
        <w:rPr>
          <w:rFonts w:ascii="Times New Roman" w:hAnsi="Times New Roman" w:cs="Times New Roman"/>
        </w:rPr>
        <w:t>December 15, 2021 Entry at 2.</w:t>
      </w:r>
    </w:p>
  </w:footnote>
  <w:footnote w:id="14">
    <w:p w:rsidR="003701ED" w:rsidRPr="00241916" w:rsidP="00241916" w14:paraId="5047C8F7" w14:textId="19A83048">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rPr>
        <w:t>PUCO March 9, 2022 Order</w:t>
      </w:r>
      <w:r w:rsidRPr="00241916" w:rsidR="00584A8C">
        <w:rPr>
          <w:rFonts w:ascii="Times New Roman" w:hAnsi="Times New Roman" w:cs="Times New Roman"/>
        </w:rPr>
        <w:t>.</w:t>
      </w:r>
    </w:p>
  </w:footnote>
  <w:footnote w:id="15">
    <w:p w:rsidR="008A2071" w:rsidRPr="00241916" w:rsidP="00241916" w14:paraId="14D6D611" w14:textId="4D714926">
      <w:pPr>
        <w:pStyle w:val="FootnoteText"/>
        <w:spacing w:after="120"/>
        <w:rPr>
          <w:rFonts w:ascii="Times New Roman" w:hAnsi="Times New Roman" w:cs="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sidR="003701ED">
        <w:rPr>
          <w:rFonts w:ascii="Times New Roman" w:hAnsi="Times New Roman"/>
          <w:i/>
          <w:iCs/>
        </w:rPr>
        <w:t>Id</w:t>
      </w:r>
      <w:r w:rsidRPr="00241916" w:rsidR="003701ED">
        <w:rPr>
          <w:rFonts w:ascii="Times New Roman" w:hAnsi="Times New Roman"/>
        </w:rPr>
        <w:t xml:space="preserve">. </w:t>
      </w:r>
      <w:r w:rsidRPr="00241916">
        <w:rPr>
          <w:rFonts w:ascii="Times New Roman" w:hAnsi="Times New Roman" w:cs="Times New Roman"/>
        </w:rPr>
        <w:t>at 2.</w:t>
      </w:r>
    </w:p>
  </w:footnote>
  <w:footnote w:id="16">
    <w:p w:rsidR="0099033E" w:rsidRPr="00241916" w:rsidP="00241916" w14:paraId="148FE348" w14:textId="7A5E5429">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sidR="00BA6EDC">
        <w:rPr>
          <w:rFonts w:ascii="Times New Roman" w:hAnsi="Times New Roman" w:cs="Times New Roman"/>
        </w:rPr>
        <w:t xml:space="preserve">Sub. H.B. 402, page 12, </w:t>
      </w:r>
      <w:r w:rsidRPr="00241916" w:rsidR="00E4654B">
        <w:rPr>
          <w:rFonts w:ascii="Times New Roman" w:hAnsi="Times New Roman" w:cs="Times New Roman"/>
        </w:rPr>
        <w:t>Section 4</w:t>
      </w:r>
      <w:r w:rsidRPr="00241916" w:rsidR="00B01F39">
        <w:rPr>
          <w:rFonts w:ascii="Times New Roman" w:hAnsi="Times New Roman" w:cs="Times New Roman"/>
        </w:rPr>
        <w:t>(B)</w:t>
      </w:r>
      <w:r w:rsidRPr="00241916" w:rsidR="00E4654B">
        <w:rPr>
          <w:rFonts w:ascii="Times New Roman" w:hAnsi="Times New Roman" w:cs="Times New Roman"/>
        </w:rPr>
        <w:t xml:space="preserve">, </w:t>
      </w:r>
      <w:r w:rsidRPr="00241916" w:rsidR="00BA6EDC">
        <w:rPr>
          <w:rFonts w:ascii="Times New Roman" w:hAnsi="Times New Roman" w:cs="Times New Roman"/>
        </w:rPr>
        <w:t>132</w:t>
      </w:r>
      <w:r w:rsidRPr="00241916" w:rsidR="00BA6EDC">
        <w:rPr>
          <w:rFonts w:ascii="Times New Roman" w:hAnsi="Times New Roman" w:cs="Times New Roman"/>
          <w:vertAlign w:val="superscript"/>
        </w:rPr>
        <w:t>nd</w:t>
      </w:r>
      <w:r w:rsidRPr="00241916" w:rsidR="00BA6EDC">
        <w:rPr>
          <w:rFonts w:ascii="Times New Roman" w:hAnsi="Times New Roman" w:cs="Times New Roman"/>
        </w:rPr>
        <w:t xml:space="preserve"> General Assembly.</w:t>
      </w:r>
    </w:p>
  </w:footnote>
  <w:footnote w:id="17">
    <w:p w:rsidR="00BA6EDC" w:rsidRPr="00241916" w:rsidP="00241916" w14:paraId="3AE15767" w14:textId="53D82C8D">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i/>
          <w:iCs/>
        </w:rPr>
        <w:t>Id</w:t>
      </w:r>
      <w:r w:rsidRPr="00241916">
        <w:rPr>
          <w:rFonts w:ascii="Times New Roman" w:hAnsi="Times New Roman" w:cs="Times New Roman"/>
        </w:rPr>
        <w:t>.</w:t>
      </w:r>
    </w:p>
  </w:footnote>
  <w:footnote w:id="18">
    <w:p w:rsidR="00BA6EDC" w:rsidRPr="00241916" w:rsidP="00241916" w14:paraId="1550DB49" w14:textId="4AB8F82E">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rPr>
        <w:t>Report of the Staff of the Public Utilities Commission of Ohio Pursuant to Substitute House Bill 402 in Case No. 19-173-TP-ORD</w:t>
      </w:r>
      <w:r w:rsidRPr="00241916" w:rsidR="001E50D1">
        <w:rPr>
          <w:rFonts w:ascii="Times New Roman" w:hAnsi="Times New Roman" w:cs="Times New Roman"/>
        </w:rPr>
        <w:t xml:space="preserve"> (“Staff Report”),</w:t>
      </w:r>
      <w:r w:rsidRPr="00241916">
        <w:rPr>
          <w:rFonts w:ascii="Times New Roman" w:hAnsi="Times New Roman" w:cs="Times New Roman"/>
        </w:rPr>
        <w:t xml:space="preserve"> December 15, 2021. The Staff Report is attached to the Commission’s December 15</w:t>
      </w:r>
      <w:r w:rsidRPr="00241916">
        <w:rPr>
          <w:rFonts w:ascii="Times New Roman" w:hAnsi="Times New Roman" w:cs="Times New Roman"/>
          <w:vertAlign w:val="superscript"/>
        </w:rPr>
        <w:t>th</w:t>
      </w:r>
      <w:r w:rsidRPr="00241916">
        <w:rPr>
          <w:rFonts w:ascii="Times New Roman" w:hAnsi="Times New Roman" w:cs="Times New Roman"/>
        </w:rPr>
        <w:t xml:space="preserve"> Entry.</w:t>
      </w:r>
    </w:p>
  </w:footnote>
  <w:footnote w:id="19">
    <w:p w:rsidR="00743CE3" w:rsidRPr="00241916" w:rsidP="00241916" w14:paraId="5EECA3CC" w14:textId="5700EBA1">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sidR="00BA6EDC">
        <w:rPr>
          <w:rFonts w:ascii="Times New Roman" w:hAnsi="Times New Roman" w:cs="Times New Roman"/>
        </w:rPr>
        <w:t xml:space="preserve">Sub. H.B. 402, page 12, </w:t>
      </w:r>
      <w:r w:rsidRPr="00241916" w:rsidR="00E4654B">
        <w:rPr>
          <w:rFonts w:ascii="Times New Roman" w:hAnsi="Times New Roman" w:cs="Times New Roman"/>
        </w:rPr>
        <w:t xml:space="preserve">Section 4(C), </w:t>
      </w:r>
      <w:r w:rsidRPr="00241916" w:rsidR="00BA6EDC">
        <w:rPr>
          <w:rFonts w:ascii="Times New Roman" w:hAnsi="Times New Roman" w:cs="Times New Roman"/>
        </w:rPr>
        <w:t>132</w:t>
      </w:r>
      <w:r w:rsidRPr="00241916" w:rsidR="00BA6EDC">
        <w:rPr>
          <w:rFonts w:ascii="Times New Roman" w:hAnsi="Times New Roman" w:cs="Times New Roman"/>
          <w:vertAlign w:val="superscript"/>
        </w:rPr>
        <w:t>nd</w:t>
      </w:r>
      <w:r w:rsidRPr="00241916" w:rsidR="00BA6EDC">
        <w:rPr>
          <w:rFonts w:ascii="Times New Roman" w:hAnsi="Times New Roman" w:cs="Times New Roman"/>
        </w:rPr>
        <w:t xml:space="preserve"> General Assembly.</w:t>
      </w:r>
      <w:r w:rsidRPr="00241916">
        <w:rPr>
          <w:rFonts w:ascii="Times New Roman" w:hAnsi="Times New Roman"/>
        </w:rPr>
        <w:t xml:space="preserve"> </w:t>
      </w:r>
    </w:p>
  </w:footnote>
  <w:footnote w:id="20">
    <w:p w:rsidR="0099033E" w:rsidRPr="00241916" w:rsidP="00241916" w14:paraId="07E5C8E3" w14:textId="419F4572">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PUCO December 15, 2021 Entry, Summary at 1.</w:t>
      </w:r>
    </w:p>
  </w:footnote>
  <w:footnote w:id="21">
    <w:p w:rsidR="00604C69" w:rsidRPr="00241916" w:rsidP="00241916" w14:paraId="18F1BBCA" w14:textId="69558C47">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sidR="00584A8C">
        <w:rPr>
          <w:rFonts w:ascii="Times New Roman" w:hAnsi="Times New Roman"/>
          <w:i/>
          <w:iCs/>
        </w:rPr>
        <w:t>Id</w:t>
      </w:r>
      <w:r w:rsidRPr="00241916" w:rsidR="00584A8C">
        <w:rPr>
          <w:rFonts w:ascii="Times New Roman" w:hAnsi="Times New Roman"/>
        </w:rPr>
        <w:t xml:space="preserve">. </w:t>
      </w:r>
      <w:r w:rsidRPr="00241916">
        <w:rPr>
          <w:rFonts w:ascii="Times New Roman" w:hAnsi="Times New Roman"/>
        </w:rPr>
        <w:t>at 2.</w:t>
      </w:r>
    </w:p>
  </w:footnote>
  <w:footnote w:id="22">
    <w:p w:rsidR="00604C69" w:rsidRPr="00241916" w:rsidP="00241916" w14:paraId="3BD33F7B" w14:textId="376AEF83">
      <w:pPr>
        <w:spacing w:after="120" w:line="240" w:lineRule="auto"/>
        <w:rPr>
          <w:rFonts w:ascii="Times New Roman" w:hAnsi="Times New Roman"/>
          <w:sz w:val="20"/>
        </w:rPr>
      </w:pPr>
      <w:r w:rsidRPr="00241916">
        <w:rPr>
          <w:rStyle w:val="FootnoteReference"/>
          <w:rFonts w:ascii="Times New Roman" w:hAnsi="Times New Roman"/>
          <w:sz w:val="20"/>
        </w:rPr>
        <w:footnoteRef/>
      </w:r>
      <w:r w:rsidRPr="00241916">
        <w:rPr>
          <w:rFonts w:ascii="Times New Roman" w:hAnsi="Times New Roman"/>
          <w:sz w:val="20"/>
        </w:rPr>
        <w:t xml:space="preserve"> </w:t>
      </w:r>
      <w:r w:rsidRPr="00241916" w:rsidR="00743CE3">
        <w:rPr>
          <w:rFonts w:ascii="Times New Roman" w:hAnsi="Times New Roman" w:cs="Times New Roman"/>
          <w:sz w:val="20"/>
          <w:szCs w:val="20"/>
        </w:rPr>
        <w:t xml:space="preserve">Patrick Phipps | Vice President, QSI Consulting, Inc. </w:t>
      </w:r>
      <w:hyperlink r:id="rId1" w:history="1">
        <w:r w:rsidRPr="00241916" w:rsidR="00743CE3">
          <w:rPr>
            <w:rStyle w:val="Hyperlink"/>
            <w:rFonts w:ascii="Times New Roman" w:hAnsi="Times New Roman" w:cs="Times New Roman"/>
            <w:color w:val="0563C1"/>
            <w:sz w:val="20"/>
            <w:szCs w:val="20"/>
          </w:rPr>
          <w:t>pphipps@qsiconsulting.com</w:t>
        </w:r>
      </w:hyperlink>
      <w:r w:rsidRPr="00241916" w:rsidR="00BC59EC">
        <w:rPr>
          <w:rStyle w:val="Hyperlink"/>
          <w:rFonts w:ascii="Times New Roman" w:hAnsi="Times New Roman" w:cs="Times New Roman"/>
          <w:color w:val="0563C1"/>
          <w:sz w:val="20"/>
          <w:szCs w:val="20"/>
          <w:u w:val="none"/>
        </w:rPr>
        <w:t>.</w:t>
      </w:r>
      <w:r w:rsidRPr="00241916">
        <w:rPr>
          <w:rFonts w:ascii="Times New Roman" w:hAnsi="Times New Roman"/>
          <w:sz w:val="20"/>
        </w:rPr>
        <w:t xml:space="preserve"> </w:t>
      </w:r>
    </w:p>
  </w:footnote>
  <w:footnote w:id="23">
    <w:p w:rsidR="00743CE3" w:rsidRPr="005E6896" w:rsidP="005E6896" w14:paraId="3729B259" w14:textId="370B3E43">
      <w:pPr>
        <w:pStyle w:val="FootnoteText"/>
        <w:spacing w:after="120"/>
        <w:rPr>
          <w:rFonts w:ascii="Times New Roman" w:hAnsi="Times New Roman" w:cs="Times New Roman"/>
        </w:rPr>
      </w:pPr>
      <w:r w:rsidRPr="00241916">
        <w:rPr>
          <w:rStyle w:val="FootnoteReference"/>
          <w:rFonts w:ascii="Times New Roman" w:hAnsi="Times New Roman"/>
        </w:rPr>
        <w:footnoteRef/>
      </w:r>
      <w:r w:rsidRPr="00241916">
        <w:rPr>
          <w:rFonts w:ascii="Times New Roman" w:hAnsi="Times New Roman"/>
        </w:rPr>
        <w:t xml:space="preserve"> </w:t>
      </w:r>
      <w:r w:rsidRPr="005E6896">
        <w:rPr>
          <w:rFonts w:ascii="Times New Roman" w:hAnsi="Times New Roman" w:cs="Times New Roman"/>
        </w:rPr>
        <w:t>March 9, 2022 Order at 2-3.</w:t>
      </w:r>
    </w:p>
  </w:footnote>
  <w:footnote w:id="24">
    <w:p w:rsidR="00D744F3" w:rsidRPr="005E6896" w:rsidP="005E6896" w14:paraId="7450FC58" w14:textId="46890133">
      <w:pPr>
        <w:pStyle w:val="FootnoteText"/>
        <w:spacing w:after="120"/>
        <w:rPr>
          <w:rFonts w:ascii="Times New Roman" w:hAnsi="Times New Roman" w:cs="Times New Roman"/>
        </w:rPr>
      </w:pPr>
      <w:r w:rsidRPr="005E6896">
        <w:rPr>
          <w:rStyle w:val="FootnoteReference"/>
          <w:rFonts w:ascii="Times New Roman" w:hAnsi="Times New Roman" w:cs="Times New Roman"/>
        </w:rPr>
        <w:footnoteRef/>
      </w:r>
      <w:r w:rsidRPr="005E6896">
        <w:rPr>
          <w:rFonts w:ascii="Times New Roman" w:hAnsi="Times New Roman" w:cs="Times New Roman"/>
        </w:rPr>
        <w:t xml:space="preserve"> </w:t>
      </w:r>
      <w:r w:rsidRPr="005E6896">
        <w:rPr>
          <w:rFonts w:ascii="Times New Roman" w:hAnsi="Times New Roman" w:cs="Times New Roman"/>
          <w:i/>
          <w:iCs/>
        </w:rPr>
        <w:t>Id</w:t>
      </w:r>
      <w:r w:rsidRPr="005E6896">
        <w:rPr>
          <w:rFonts w:ascii="Times New Roman" w:hAnsi="Times New Roman" w:cs="Times New Roman"/>
        </w:rPr>
        <w:t>., Appendix A.</w:t>
      </w:r>
    </w:p>
  </w:footnote>
  <w:footnote w:id="25">
    <w:p w:rsidR="00A2469A" w:rsidRPr="005E6896" w:rsidP="005E6896" w14:paraId="40828056" w14:textId="45ED22B3">
      <w:pPr>
        <w:pStyle w:val="FootnoteText"/>
        <w:spacing w:after="120"/>
        <w:rPr>
          <w:rFonts w:ascii="Times New Roman" w:hAnsi="Times New Roman" w:cs="Times New Roman"/>
        </w:rPr>
      </w:pPr>
      <w:r w:rsidRPr="005E6896">
        <w:rPr>
          <w:rStyle w:val="FootnoteReference"/>
          <w:rFonts w:ascii="Times New Roman" w:hAnsi="Times New Roman" w:cs="Times New Roman"/>
        </w:rPr>
        <w:footnoteRef/>
      </w:r>
      <w:r w:rsidRPr="005E6896">
        <w:rPr>
          <w:rFonts w:ascii="Times New Roman" w:hAnsi="Times New Roman" w:cs="Times New Roman"/>
        </w:rPr>
        <w:t xml:space="preserve"> </w:t>
      </w:r>
      <w:r w:rsidRPr="005E6896">
        <w:rPr>
          <w:rFonts w:ascii="Times New Roman" w:hAnsi="Times New Roman" w:cs="Times New Roman"/>
          <w:i/>
          <w:iCs/>
        </w:rPr>
        <w:t>Id</w:t>
      </w:r>
      <w:r w:rsidRPr="005E6896">
        <w:rPr>
          <w:rFonts w:ascii="Times New Roman" w:hAnsi="Times New Roman" w:cs="Times New Roman"/>
        </w:rPr>
        <w:t>.</w:t>
      </w:r>
    </w:p>
  </w:footnote>
  <w:footnote w:id="26">
    <w:p w:rsidR="0031111F" w:rsidRPr="00241916" w:rsidP="005E6896" w14:paraId="10DABCA0" w14:textId="586909F5">
      <w:pPr>
        <w:pStyle w:val="FootnoteText"/>
        <w:spacing w:after="120"/>
        <w:rPr>
          <w:rFonts w:ascii="Times New Roman" w:hAnsi="Times New Roman" w:cs="Times New Roman"/>
        </w:rPr>
      </w:pPr>
      <w:r w:rsidRPr="005E6896">
        <w:rPr>
          <w:rStyle w:val="FootnoteReference"/>
          <w:rFonts w:ascii="Times New Roman" w:hAnsi="Times New Roman" w:cs="Times New Roman"/>
        </w:rPr>
        <w:footnoteRef/>
      </w:r>
      <w:r w:rsidRPr="005E6896">
        <w:rPr>
          <w:rFonts w:ascii="Times New Roman" w:hAnsi="Times New Roman" w:cs="Times New Roman"/>
        </w:rPr>
        <w:t xml:space="preserve"> </w:t>
      </w:r>
      <w:r w:rsidRPr="005E6896">
        <w:rPr>
          <w:rFonts w:ascii="Times New Roman" w:hAnsi="Times New Roman" w:cs="Times New Roman"/>
          <w:i/>
          <w:iCs/>
        </w:rPr>
        <w:t xml:space="preserve">See, e.g., </w:t>
      </w:r>
      <w:r w:rsidRPr="005E6896" w:rsidR="00B31AC5">
        <w:rPr>
          <w:rFonts w:ascii="Times New Roman" w:hAnsi="Times New Roman" w:cs="Times New Roman"/>
          <w:i/>
          <w:iCs/>
        </w:rPr>
        <w:t>In the Matter of the Commission’s Initiation of a Complaint and Investigation Proceeding Against Frontier</w:t>
      </w:r>
      <w:r w:rsidRPr="00241916" w:rsidR="00B31AC5">
        <w:rPr>
          <w:rFonts w:ascii="Times New Roman" w:hAnsi="Times New Roman" w:cs="Times New Roman"/>
          <w:i/>
          <w:iCs/>
        </w:rPr>
        <w:t xml:space="preserve"> North, Inc. and Potential Remedial Action</w:t>
      </w:r>
      <w:r w:rsidRPr="00241916" w:rsidR="00B31AC5">
        <w:rPr>
          <w:rFonts w:ascii="Times New Roman" w:hAnsi="Times New Roman" w:cs="Times New Roman"/>
        </w:rPr>
        <w:t xml:space="preserve">, Case No. 19-1582-TP-COC (August 13, 2019). </w:t>
      </w:r>
    </w:p>
  </w:footnote>
  <w:footnote w:id="27">
    <w:p w:rsidR="00030741" w:rsidRPr="00241916" w:rsidP="00241916" w14:paraId="212331D2" w14:textId="3D34A3EC">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rPr>
        <w:t xml:space="preserve">Sub. H.B. 402, page 12, </w:t>
      </w:r>
      <w:r w:rsidRPr="00241916" w:rsidR="002E75DA">
        <w:rPr>
          <w:rFonts w:ascii="Times New Roman" w:hAnsi="Times New Roman" w:cs="Times New Roman"/>
        </w:rPr>
        <w:t xml:space="preserve">Section </w:t>
      </w:r>
      <w:r w:rsidRPr="00241916" w:rsidR="00B01F39">
        <w:rPr>
          <w:rFonts w:ascii="Times New Roman" w:hAnsi="Times New Roman" w:cs="Times New Roman"/>
        </w:rPr>
        <w:t>4</w:t>
      </w:r>
      <w:r w:rsidRPr="00241916" w:rsidR="002E75DA">
        <w:rPr>
          <w:rFonts w:ascii="Times New Roman" w:hAnsi="Times New Roman" w:cs="Times New Roman"/>
        </w:rPr>
        <w:t xml:space="preserve">(C), </w:t>
      </w:r>
      <w:r w:rsidRPr="00241916">
        <w:rPr>
          <w:rFonts w:ascii="Times New Roman" w:hAnsi="Times New Roman" w:cs="Times New Roman"/>
        </w:rPr>
        <w:t>132</w:t>
      </w:r>
      <w:r w:rsidRPr="00241916">
        <w:rPr>
          <w:rFonts w:ascii="Times New Roman" w:hAnsi="Times New Roman" w:cs="Times New Roman"/>
          <w:vertAlign w:val="superscript"/>
        </w:rPr>
        <w:t>nd</w:t>
      </w:r>
      <w:r w:rsidRPr="00241916">
        <w:rPr>
          <w:rFonts w:ascii="Times New Roman" w:hAnsi="Times New Roman" w:cs="Times New Roman"/>
        </w:rPr>
        <w:t xml:space="preserve"> General Assembly.</w:t>
      </w:r>
      <w:r w:rsidRPr="00241916">
        <w:rPr>
          <w:rFonts w:ascii="Times New Roman" w:hAnsi="Times New Roman"/>
        </w:rPr>
        <w:t xml:space="preserve"> </w:t>
      </w:r>
    </w:p>
  </w:footnote>
  <w:footnote w:id="28">
    <w:p w:rsidR="00030741" w:rsidRPr="00241916" w:rsidP="00241916" w14:paraId="195C8739" w14:textId="77777777">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rPr>
        <w:t>March 9, 2022 Order at 2.</w:t>
      </w:r>
    </w:p>
  </w:footnote>
  <w:footnote w:id="29">
    <w:p w:rsidR="00030741" w:rsidRPr="00241916" w:rsidP="00241916" w14:paraId="174A1DBF" w14:textId="77777777">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rPr>
        <w:t>Sub. H. B. 402</w:t>
      </w:r>
      <w:r w:rsidRPr="00241916">
        <w:rPr>
          <w:rFonts w:ascii="Times New Roman" w:hAnsi="Times New Roman"/>
        </w:rPr>
        <w:t xml:space="preserve">. </w:t>
      </w:r>
    </w:p>
  </w:footnote>
  <w:footnote w:id="30">
    <w:p w:rsidR="00041F41" w:rsidRPr="00241916" w:rsidP="00241916" w14:paraId="5716C214" w14:textId="543E56E9">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sidR="00B01F39">
        <w:rPr>
          <w:rFonts w:ascii="Times New Roman" w:hAnsi="Times New Roman" w:cs="Times New Roman"/>
        </w:rPr>
        <w:t>Sub. H.B. 402, page 12, Section 4(C), 132</w:t>
      </w:r>
      <w:r w:rsidRPr="00241916" w:rsidR="00B01F39">
        <w:rPr>
          <w:rFonts w:ascii="Times New Roman" w:hAnsi="Times New Roman" w:cs="Times New Roman"/>
          <w:vertAlign w:val="superscript"/>
        </w:rPr>
        <w:t>nd</w:t>
      </w:r>
      <w:r w:rsidRPr="00241916" w:rsidR="00B01F39">
        <w:rPr>
          <w:rFonts w:ascii="Times New Roman" w:hAnsi="Times New Roman" w:cs="Times New Roman"/>
        </w:rPr>
        <w:t xml:space="preserve"> General Assembly.</w:t>
      </w:r>
      <w:r w:rsidRPr="00241916" w:rsidR="00B01F39">
        <w:rPr>
          <w:rFonts w:ascii="Times New Roman" w:hAnsi="Times New Roman"/>
        </w:rPr>
        <w:t xml:space="preserve"> </w:t>
      </w:r>
    </w:p>
  </w:footnote>
  <w:footnote w:id="31">
    <w:p w:rsidR="007B5056" w:rsidRPr="00241916" w:rsidP="00241916" w14:paraId="2C167199" w14:textId="6662D663">
      <w:pPr>
        <w:pStyle w:val="FootnoteText"/>
        <w:spacing w:after="120"/>
        <w:rPr>
          <w:rFonts w:ascii="Times New Roman" w:hAnsi="Times New Roman"/>
        </w:rPr>
      </w:pPr>
      <w:r w:rsidRPr="00241916">
        <w:rPr>
          <w:rStyle w:val="FootnoteReference"/>
          <w:rFonts w:ascii="Times New Roman" w:hAnsi="Times New Roman"/>
        </w:rPr>
        <w:footnoteRef/>
      </w:r>
      <w:r w:rsidRPr="00241916">
        <w:rPr>
          <w:rFonts w:ascii="Times New Roman" w:hAnsi="Times New Roman"/>
        </w:rPr>
        <w:t xml:space="preserve"> </w:t>
      </w:r>
      <w:r w:rsidRPr="00241916">
        <w:rPr>
          <w:rFonts w:ascii="Times New Roman" w:hAnsi="Times New Roman" w:cs="Times New Roman"/>
        </w:rPr>
        <w:t>March 9, 2022 Order at 2</w:t>
      </w:r>
      <w:r w:rsidRPr="00241916">
        <w:rPr>
          <w:rFonts w:ascii="Times New Roman" w:hAnsi="Times New Roman"/>
        </w:rPr>
        <w:t>.</w:t>
      </w:r>
    </w:p>
  </w:footnote>
  <w:footnote w:id="32">
    <w:p w:rsidR="00AC2C88" w:rsidRPr="00241916" w:rsidP="00241916" w14:paraId="1112AF66" w14:textId="77777777">
      <w:pPr>
        <w:pStyle w:val="FootnoteText"/>
        <w:spacing w:after="120"/>
        <w:rPr>
          <w:rFonts w:ascii="Times New Roman" w:hAnsi="Times New Roman" w:cs="Times New Roman"/>
        </w:rPr>
      </w:pPr>
      <w:r w:rsidRPr="00241916">
        <w:rPr>
          <w:rStyle w:val="FootnoteReference"/>
          <w:rFonts w:ascii="Times New Roman" w:hAnsi="Times New Roman" w:cs="Times New Roman"/>
        </w:rPr>
        <w:footnoteRef/>
      </w:r>
      <w:r w:rsidRPr="00241916">
        <w:rPr>
          <w:rFonts w:ascii="Times New Roman" w:hAnsi="Times New Roman" w:cs="Times New Roman"/>
        </w:rPr>
        <w:t xml:space="preserve"> Title 49, Chapter 4927, Section B (“The public utilities commission shall consider the policy set forth in this section in carrying out this chapter.”).</w:t>
      </w:r>
    </w:p>
  </w:footnote>
  <w:footnote w:id="33">
    <w:p w:rsidR="00AC2C88" w:rsidRPr="00241916" w:rsidP="00241916" w14:paraId="14DFA497" w14:textId="77777777">
      <w:pPr>
        <w:pStyle w:val="FootnoteText"/>
        <w:spacing w:after="120"/>
        <w:rPr>
          <w:rFonts w:ascii="Times New Roman" w:hAnsi="Times New Roman" w:cs="Times New Roman"/>
        </w:rPr>
      </w:pPr>
      <w:r w:rsidRPr="00241916">
        <w:rPr>
          <w:rStyle w:val="FootnoteReference"/>
          <w:rFonts w:ascii="Times New Roman" w:hAnsi="Times New Roman" w:cs="Times New Roman"/>
        </w:rPr>
        <w:footnoteRef/>
      </w:r>
      <w:r w:rsidRPr="00241916">
        <w:rPr>
          <w:rFonts w:ascii="Times New Roman" w:hAnsi="Times New Roman" w:cs="Times New Roman"/>
        </w:rPr>
        <w:t xml:space="preserve"> Title 49, Chapter 4927, Section A(1).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6147B"/>
    <w:multiLevelType w:val="hybridMultilevel"/>
    <w:tmpl w:val="E3BE8A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797D01"/>
    <w:multiLevelType w:val="hybridMultilevel"/>
    <w:tmpl w:val="E5C8DF38"/>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DD40F0"/>
    <w:multiLevelType w:val="hybridMultilevel"/>
    <w:tmpl w:val="180A9C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573B98"/>
    <w:multiLevelType w:val="hybridMultilevel"/>
    <w:tmpl w:val="CE3436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215A5B"/>
    <w:multiLevelType w:val="hybridMultilevel"/>
    <w:tmpl w:val="18D045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2E56E89"/>
    <w:multiLevelType w:val="hybridMultilevel"/>
    <w:tmpl w:val="97A2B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FC5B2F"/>
    <w:multiLevelType w:val="hybridMultilevel"/>
    <w:tmpl w:val="A8960E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CE2FBD"/>
    <w:multiLevelType w:val="hybridMultilevel"/>
    <w:tmpl w:val="4E36FC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7A6853"/>
    <w:multiLevelType w:val="hybridMultilevel"/>
    <w:tmpl w:val="FD1CC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BB5B49"/>
    <w:multiLevelType w:val="hybridMultilevel"/>
    <w:tmpl w:val="579C8D9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37B3B3A"/>
    <w:multiLevelType w:val="hybridMultilevel"/>
    <w:tmpl w:val="E2E63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BB420C8"/>
    <w:multiLevelType w:val="hybridMultilevel"/>
    <w:tmpl w:val="A96035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59400F"/>
    <w:multiLevelType w:val="hybridMultilevel"/>
    <w:tmpl w:val="95845576"/>
    <w:lvl w:ilvl="0">
      <w:start w:val="1"/>
      <w:numFmt w:val="bullet"/>
      <w:lvlText w:val=""/>
      <w:lvlJc w:val="left"/>
      <w:pPr>
        <w:ind w:left="845" w:hanging="360"/>
      </w:pPr>
      <w:rPr>
        <w:rFonts w:ascii="Symbol" w:hAnsi="Symbol" w:hint="default"/>
      </w:rPr>
    </w:lvl>
    <w:lvl w:ilvl="1" w:tentative="1">
      <w:start w:val="1"/>
      <w:numFmt w:val="bullet"/>
      <w:lvlText w:val="o"/>
      <w:lvlJc w:val="left"/>
      <w:pPr>
        <w:ind w:left="1565" w:hanging="360"/>
      </w:pPr>
      <w:rPr>
        <w:rFonts w:ascii="Courier New" w:hAnsi="Courier New" w:cs="Courier New" w:hint="default"/>
      </w:rPr>
    </w:lvl>
    <w:lvl w:ilvl="2" w:tentative="1">
      <w:start w:val="1"/>
      <w:numFmt w:val="bullet"/>
      <w:lvlText w:val=""/>
      <w:lvlJc w:val="left"/>
      <w:pPr>
        <w:ind w:left="2285" w:hanging="360"/>
      </w:pPr>
      <w:rPr>
        <w:rFonts w:ascii="Wingdings" w:hAnsi="Wingdings" w:hint="default"/>
      </w:rPr>
    </w:lvl>
    <w:lvl w:ilvl="3" w:tentative="1">
      <w:start w:val="1"/>
      <w:numFmt w:val="bullet"/>
      <w:lvlText w:val=""/>
      <w:lvlJc w:val="left"/>
      <w:pPr>
        <w:ind w:left="3005" w:hanging="360"/>
      </w:pPr>
      <w:rPr>
        <w:rFonts w:ascii="Symbol" w:hAnsi="Symbol" w:hint="default"/>
      </w:rPr>
    </w:lvl>
    <w:lvl w:ilvl="4" w:tentative="1">
      <w:start w:val="1"/>
      <w:numFmt w:val="bullet"/>
      <w:lvlText w:val="o"/>
      <w:lvlJc w:val="left"/>
      <w:pPr>
        <w:ind w:left="3725" w:hanging="360"/>
      </w:pPr>
      <w:rPr>
        <w:rFonts w:ascii="Courier New" w:hAnsi="Courier New" w:cs="Courier New" w:hint="default"/>
      </w:rPr>
    </w:lvl>
    <w:lvl w:ilvl="5" w:tentative="1">
      <w:start w:val="1"/>
      <w:numFmt w:val="bullet"/>
      <w:lvlText w:val=""/>
      <w:lvlJc w:val="left"/>
      <w:pPr>
        <w:ind w:left="4445" w:hanging="360"/>
      </w:pPr>
      <w:rPr>
        <w:rFonts w:ascii="Wingdings" w:hAnsi="Wingdings" w:hint="default"/>
      </w:rPr>
    </w:lvl>
    <w:lvl w:ilvl="6" w:tentative="1">
      <w:start w:val="1"/>
      <w:numFmt w:val="bullet"/>
      <w:lvlText w:val=""/>
      <w:lvlJc w:val="left"/>
      <w:pPr>
        <w:ind w:left="5165" w:hanging="360"/>
      </w:pPr>
      <w:rPr>
        <w:rFonts w:ascii="Symbol" w:hAnsi="Symbol" w:hint="default"/>
      </w:rPr>
    </w:lvl>
    <w:lvl w:ilvl="7" w:tentative="1">
      <w:start w:val="1"/>
      <w:numFmt w:val="bullet"/>
      <w:lvlText w:val="o"/>
      <w:lvlJc w:val="left"/>
      <w:pPr>
        <w:ind w:left="5885" w:hanging="360"/>
      </w:pPr>
      <w:rPr>
        <w:rFonts w:ascii="Courier New" w:hAnsi="Courier New" w:cs="Courier New" w:hint="default"/>
      </w:rPr>
    </w:lvl>
    <w:lvl w:ilvl="8" w:tentative="1">
      <w:start w:val="1"/>
      <w:numFmt w:val="bullet"/>
      <w:lvlText w:val=""/>
      <w:lvlJc w:val="left"/>
      <w:pPr>
        <w:ind w:left="6605" w:hanging="360"/>
      </w:pPr>
      <w:rPr>
        <w:rFonts w:ascii="Wingdings" w:hAnsi="Wingdings" w:hint="default"/>
      </w:rPr>
    </w:lvl>
  </w:abstractNum>
  <w:abstractNum w:abstractNumId="13">
    <w:nsid w:val="570072CC"/>
    <w:multiLevelType w:val="hybridMultilevel"/>
    <w:tmpl w:val="AC721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4EE4549"/>
    <w:multiLevelType w:val="hybridMultilevel"/>
    <w:tmpl w:val="16CAC3E4"/>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213A87"/>
    <w:multiLevelType w:val="hybridMultilevel"/>
    <w:tmpl w:val="0FC429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8641B5E"/>
    <w:multiLevelType w:val="hybridMultilevel"/>
    <w:tmpl w:val="44B08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6"/>
  </w:num>
  <w:num w:numId="4">
    <w:abstractNumId w:val="4"/>
  </w:num>
  <w:num w:numId="5">
    <w:abstractNumId w:val="6"/>
  </w:num>
  <w:num w:numId="6">
    <w:abstractNumId w:val="8"/>
  </w:num>
  <w:num w:numId="7">
    <w:abstractNumId w:val="13"/>
  </w:num>
  <w:num w:numId="8">
    <w:abstractNumId w:val="11"/>
  </w:num>
  <w:num w:numId="9">
    <w:abstractNumId w:val="5"/>
  </w:num>
  <w:num w:numId="10">
    <w:abstractNumId w:val="0"/>
  </w:num>
  <w:num w:numId="11">
    <w:abstractNumId w:val="7"/>
  </w:num>
  <w:num w:numId="12">
    <w:abstractNumId w:val="12"/>
  </w:num>
  <w:num w:numId="13">
    <w:abstractNumId w:val="15"/>
  </w:num>
  <w:num w:numId="14">
    <w:abstractNumId w:val="1"/>
  </w:num>
  <w:num w:numId="15">
    <w:abstractNumId w:val="9"/>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47"/>
    <w:rsid w:val="000114B7"/>
    <w:rsid w:val="00013EA6"/>
    <w:rsid w:val="000140AC"/>
    <w:rsid w:val="00022B48"/>
    <w:rsid w:val="00025026"/>
    <w:rsid w:val="0002767F"/>
    <w:rsid w:val="00030741"/>
    <w:rsid w:val="00032C0B"/>
    <w:rsid w:val="00037114"/>
    <w:rsid w:val="00040E25"/>
    <w:rsid w:val="00041F41"/>
    <w:rsid w:val="00050964"/>
    <w:rsid w:val="00055192"/>
    <w:rsid w:val="00063274"/>
    <w:rsid w:val="000661C5"/>
    <w:rsid w:val="00066B07"/>
    <w:rsid w:val="000801BF"/>
    <w:rsid w:val="0008031A"/>
    <w:rsid w:val="00082D76"/>
    <w:rsid w:val="000A5F0A"/>
    <w:rsid w:val="000A6130"/>
    <w:rsid w:val="000A6E7A"/>
    <w:rsid w:val="000B31A7"/>
    <w:rsid w:val="000B6516"/>
    <w:rsid w:val="000B7916"/>
    <w:rsid w:val="000D3441"/>
    <w:rsid w:val="000D5918"/>
    <w:rsid w:val="000E4F10"/>
    <w:rsid w:val="000F2D74"/>
    <w:rsid w:val="001012E9"/>
    <w:rsid w:val="00104E43"/>
    <w:rsid w:val="0010556C"/>
    <w:rsid w:val="001148D6"/>
    <w:rsid w:val="00114F42"/>
    <w:rsid w:val="00120693"/>
    <w:rsid w:val="00121F2D"/>
    <w:rsid w:val="00122098"/>
    <w:rsid w:val="00125A97"/>
    <w:rsid w:val="001265D6"/>
    <w:rsid w:val="0012701E"/>
    <w:rsid w:val="00131E5B"/>
    <w:rsid w:val="00134EF4"/>
    <w:rsid w:val="00140E41"/>
    <w:rsid w:val="0014288F"/>
    <w:rsid w:val="00153C5B"/>
    <w:rsid w:val="00171495"/>
    <w:rsid w:val="001736C3"/>
    <w:rsid w:val="001827ED"/>
    <w:rsid w:val="00187737"/>
    <w:rsid w:val="001B521B"/>
    <w:rsid w:val="001C4606"/>
    <w:rsid w:val="001E3513"/>
    <w:rsid w:val="001E50D1"/>
    <w:rsid w:val="001F62E0"/>
    <w:rsid w:val="001F7C3D"/>
    <w:rsid w:val="00203AF2"/>
    <w:rsid w:val="00205B0B"/>
    <w:rsid w:val="002066E1"/>
    <w:rsid w:val="00210BB3"/>
    <w:rsid w:val="00233AFF"/>
    <w:rsid w:val="0023418F"/>
    <w:rsid w:val="00241916"/>
    <w:rsid w:val="00245B66"/>
    <w:rsid w:val="002546C9"/>
    <w:rsid w:val="00261068"/>
    <w:rsid w:val="00271310"/>
    <w:rsid w:val="00272FA8"/>
    <w:rsid w:val="00275106"/>
    <w:rsid w:val="002758B2"/>
    <w:rsid w:val="00283596"/>
    <w:rsid w:val="00283B69"/>
    <w:rsid w:val="002852DC"/>
    <w:rsid w:val="002862F3"/>
    <w:rsid w:val="00295B48"/>
    <w:rsid w:val="0029677D"/>
    <w:rsid w:val="002A0F78"/>
    <w:rsid w:val="002A1170"/>
    <w:rsid w:val="002A2E3E"/>
    <w:rsid w:val="002A41A1"/>
    <w:rsid w:val="002B1E2E"/>
    <w:rsid w:val="002B2C68"/>
    <w:rsid w:val="002B5475"/>
    <w:rsid w:val="002B56AE"/>
    <w:rsid w:val="002C2446"/>
    <w:rsid w:val="002C26FF"/>
    <w:rsid w:val="002C2C33"/>
    <w:rsid w:val="002C45B4"/>
    <w:rsid w:val="002C4BCD"/>
    <w:rsid w:val="002D39A1"/>
    <w:rsid w:val="002E3161"/>
    <w:rsid w:val="002E4EF8"/>
    <w:rsid w:val="002E6353"/>
    <w:rsid w:val="002E75DA"/>
    <w:rsid w:val="002F0445"/>
    <w:rsid w:val="002F2BF6"/>
    <w:rsid w:val="002F4CC0"/>
    <w:rsid w:val="00301DB6"/>
    <w:rsid w:val="00301E24"/>
    <w:rsid w:val="0030475D"/>
    <w:rsid w:val="00310257"/>
    <w:rsid w:val="00310D7A"/>
    <w:rsid w:val="0031111F"/>
    <w:rsid w:val="00313A52"/>
    <w:rsid w:val="00316DA2"/>
    <w:rsid w:val="0031705B"/>
    <w:rsid w:val="003200D7"/>
    <w:rsid w:val="00324675"/>
    <w:rsid w:val="00324B34"/>
    <w:rsid w:val="00324ED6"/>
    <w:rsid w:val="003276C5"/>
    <w:rsid w:val="003304AA"/>
    <w:rsid w:val="00333653"/>
    <w:rsid w:val="00334DD8"/>
    <w:rsid w:val="00334DE4"/>
    <w:rsid w:val="003370F0"/>
    <w:rsid w:val="00346F8F"/>
    <w:rsid w:val="00347E50"/>
    <w:rsid w:val="00354395"/>
    <w:rsid w:val="00361250"/>
    <w:rsid w:val="00365114"/>
    <w:rsid w:val="003701ED"/>
    <w:rsid w:val="00374109"/>
    <w:rsid w:val="00380600"/>
    <w:rsid w:val="0038327F"/>
    <w:rsid w:val="0038747E"/>
    <w:rsid w:val="00391025"/>
    <w:rsid w:val="003A0D3A"/>
    <w:rsid w:val="003A0E1A"/>
    <w:rsid w:val="003A7643"/>
    <w:rsid w:val="003B0846"/>
    <w:rsid w:val="003B6CC7"/>
    <w:rsid w:val="003C169C"/>
    <w:rsid w:val="003C6905"/>
    <w:rsid w:val="003D4F2C"/>
    <w:rsid w:val="003D6EA8"/>
    <w:rsid w:val="003F336B"/>
    <w:rsid w:val="0040450E"/>
    <w:rsid w:val="00407738"/>
    <w:rsid w:val="00415A41"/>
    <w:rsid w:val="00421291"/>
    <w:rsid w:val="00422120"/>
    <w:rsid w:val="00422439"/>
    <w:rsid w:val="00425971"/>
    <w:rsid w:val="0043332E"/>
    <w:rsid w:val="004356DB"/>
    <w:rsid w:val="004450F6"/>
    <w:rsid w:val="0044556C"/>
    <w:rsid w:val="0046269F"/>
    <w:rsid w:val="00467A99"/>
    <w:rsid w:val="004702E8"/>
    <w:rsid w:val="00470FD0"/>
    <w:rsid w:val="00476BB3"/>
    <w:rsid w:val="00477DCC"/>
    <w:rsid w:val="00482FAE"/>
    <w:rsid w:val="004843AB"/>
    <w:rsid w:val="00484CA5"/>
    <w:rsid w:val="004917AD"/>
    <w:rsid w:val="0049537B"/>
    <w:rsid w:val="004979D6"/>
    <w:rsid w:val="004A1013"/>
    <w:rsid w:val="004A1915"/>
    <w:rsid w:val="004A3C28"/>
    <w:rsid w:val="004C1194"/>
    <w:rsid w:val="004C3EBD"/>
    <w:rsid w:val="004D24E8"/>
    <w:rsid w:val="004D3801"/>
    <w:rsid w:val="004D645B"/>
    <w:rsid w:val="004D7EF9"/>
    <w:rsid w:val="004E1544"/>
    <w:rsid w:val="004E50C8"/>
    <w:rsid w:val="004F75E3"/>
    <w:rsid w:val="004F7833"/>
    <w:rsid w:val="0051275C"/>
    <w:rsid w:val="00513B85"/>
    <w:rsid w:val="005147E5"/>
    <w:rsid w:val="00517890"/>
    <w:rsid w:val="00520C21"/>
    <w:rsid w:val="00527AF5"/>
    <w:rsid w:val="005309B5"/>
    <w:rsid w:val="005373A4"/>
    <w:rsid w:val="0054342D"/>
    <w:rsid w:val="005436F5"/>
    <w:rsid w:val="00543B2C"/>
    <w:rsid w:val="00545C6B"/>
    <w:rsid w:val="005508AB"/>
    <w:rsid w:val="00551682"/>
    <w:rsid w:val="00554F1D"/>
    <w:rsid w:val="0056269C"/>
    <w:rsid w:val="00566206"/>
    <w:rsid w:val="00573AA0"/>
    <w:rsid w:val="00574C97"/>
    <w:rsid w:val="005820C0"/>
    <w:rsid w:val="00584A8C"/>
    <w:rsid w:val="00592B5B"/>
    <w:rsid w:val="00594C80"/>
    <w:rsid w:val="00595671"/>
    <w:rsid w:val="00596353"/>
    <w:rsid w:val="005A118F"/>
    <w:rsid w:val="005A7594"/>
    <w:rsid w:val="005A7D2D"/>
    <w:rsid w:val="005A7E95"/>
    <w:rsid w:val="005B0EFD"/>
    <w:rsid w:val="005B6BB2"/>
    <w:rsid w:val="005D0DD2"/>
    <w:rsid w:val="005D3C60"/>
    <w:rsid w:val="005E0B53"/>
    <w:rsid w:val="005E18B3"/>
    <w:rsid w:val="005E4BEA"/>
    <w:rsid w:val="005E6896"/>
    <w:rsid w:val="005F028D"/>
    <w:rsid w:val="0060367E"/>
    <w:rsid w:val="00604C69"/>
    <w:rsid w:val="00605CB5"/>
    <w:rsid w:val="00611558"/>
    <w:rsid w:val="006124FF"/>
    <w:rsid w:val="00613FF7"/>
    <w:rsid w:val="00623148"/>
    <w:rsid w:val="00624A9A"/>
    <w:rsid w:val="00637F08"/>
    <w:rsid w:val="00641106"/>
    <w:rsid w:val="00661E48"/>
    <w:rsid w:val="00667DF8"/>
    <w:rsid w:val="00667E3B"/>
    <w:rsid w:val="00686680"/>
    <w:rsid w:val="00686DB8"/>
    <w:rsid w:val="0068757A"/>
    <w:rsid w:val="006877D3"/>
    <w:rsid w:val="006934D7"/>
    <w:rsid w:val="006954D1"/>
    <w:rsid w:val="006A1647"/>
    <w:rsid w:val="006A2201"/>
    <w:rsid w:val="006A2F23"/>
    <w:rsid w:val="006B1573"/>
    <w:rsid w:val="006B6B52"/>
    <w:rsid w:val="006F068F"/>
    <w:rsid w:val="006F2FD9"/>
    <w:rsid w:val="007001A9"/>
    <w:rsid w:val="007030AC"/>
    <w:rsid w:val="0070465E"/>
    <w:rsid w:val="00717E99"/>
    <w:rsid w:val="007339E4"/>
    <w:rsid w:val="00737B23"/>
    <w:rsid w:val="00743CE3"/>
    <w:rsid w:val="00746CE5"/>
    <w:rsid w:val="007524DE"/>
    <w:rsid w:val="00753191"/>
    <w:rsid w:val="007575EB"/>
    <w:rsid w:val="00763C11"/>
    <w:rsid w:val="00770ACB"/>
    <w:rsid w:val="00792BA1"/>
    <w:rsid w:val="00794720"/>
    <w:rsid w:val="00795F08"/>
    <w:rsid w:val="007A0613"/>
    <w:rsid w:val="007A339B"/>
    <w:rsid w:val="007A39B5"/>
    <w:rsid w:val="007B09A9"/>
    <w:rsid w:val="007B496E"/>
    <w:rsid w:val="007B5056"/>
    <w:rsid w:val="007B53C3"/>
    <w:rsid w:val="007B74B1"/>
    <w:rsid w:val="007C42AA"/>
    <w:rsid w:val="007C51FE"/>
    <w:rsid w:val="007E39B7"/>
    <w:rsid w:val="007E741C"/>
    <w:rsid w:val="007E7C73"/>
    <w:rsid w:val="007F064C"/>
    <w:rsid w:val="007F1008"/>
    <w:rsid w:val="007F1535"/>
    <w:rsid w:val="00801222"/>
    <w:rsid w:val="00804F41"/>
    <w:rsid w:val="00811447"/>
    <w:rsid w:val="008235C1"/>
    <w:rsid w:val="00823FEF"/>
    <w:rsid w:val="00827376"/>
    <w:rsid w:val="00831984"/>
    <w:rsid w:val="00837983"/>
    <w:rsid w:val="0084749D"/>
    <w:rsid w:val="008475D5"/>
    <w:rsid w:val="008525EC"/>
    <w:rsid w:val="00870A36"/>
    <w:rsid w:val="00890940"/>
    <w:rsid w:val="00891C7C"/>
    <w:rsid w:val="008A2071"/>
    <w:rsid w:val="008B4888"/>
    <w:rsid w:val="008C1462"/>
    <w:rsid w:val="008C14D4"/>
    <w:rsid w:val="008E1FD2"/>
    <w:rsid w:val="008E45C7"/>
    <w:rsid w:val="008E45E1"/>
    <w:rsid w:val="008E7197"/>
    <w:rsid w:val="008E7A75"/>
    <w:rsid w:val="008F1914"/>
    <w:rsid w:val="008F2C8E"/>
    <w:rsid w:val="0090434E"/>
    <w:rsid w:val="0090588A"/>
    <w:rsid w:val="00907DA6"/>
    <w:rsid w:val="0092099F"/>
    <w:rsid w:val="0092352A"/>
    <w:rsid w:val="009335DF"/>
    <w:rsid w:val="00943111"/>
    <w:rsid w:val="009441C1"/>
    <w:rsid w:val="00962971"/>
    <w:rsid w:val="0096359F"/>
    <w:rsid w:val="009649FE"/>
    <w:rsid w:val="00964F3A"/>
    <w:rsid w:val="009662E4"/>
    <w:rsid w:val="009663D6"/>
    <w:rsid w:val="0096730E"/>
    <w:rsid w:val="00972DDA"/>
    <w:rsid w:val="00974523"/>
    <w:rsid w:val="00990133"/>
    <w:rsid w:val="0099033E"/>
    <w:rsid w:val="00995A76"/>
    <w:rsid w:val="009A3649"/>
    <w:rsid w:val="009A77F0"/>
    <w:rsid w:val="009B21A8"/>
    <w:rsid w:val="009B798E"/>
    <w:rsid w:val="009B7A81"/>
    <w:rsid w:val="009D1F60"/>
    <w:rsid w:val="009E1BEC"/>
    <w:rsid w:val="009E2540"/>
    <w:rsid w:val="009E3699"/>
    <w:rsid w:val="009E5021"/>
    <w:rsid w:val="009F0840"/>
    <w:rsid w:val="009F428D"/>
    <w:rsid w:val="009F7429"/>
    <w:rsid w:val="00A00280"/>
    <w:rsid w:val="00A10848"/>
    <w:rsid w:val="00A12D89"/>
    <w:rsid w:val="00A159A3"/>
    <w:rsid w:val="00A2469A"/>
    <w:rsid w:val="00A2701E"/>
    <w:rsid w:val="00A30BA0"/>
    <w:rsid w:val="00A31BD8"/>
    <w:rsid w:val="00A43ACC"/>
    <w:rsid w:val="00A4637A"/>
    <w:rsid w:val="00A644C0"/>
    <w:rsid w:val="00A7354C"/>
    <w:rsid w:val="00A73EE0"/>
    <w:rsid w:val="00A75021"/>
    <w:rsid w:val="00A75D56"/>
    <w:rsid w:val="00A76A24"/>
    <w:rsid w:val="00A77163"/>
    <w:rsid w:val="00A81A18"/>
    <w:rsid w:val="00A824F5"/>
    <w:rsid w:val="00A83C0C"/>
    <w:rsid w:val="00A859CC"/>
    <w:rsid w:val="00A91918"/>
    <w:rsid w:val="00A96E44"/>
    <w:rsid w:val="00A97047"/>
    <w:rsid w:val="00AA6EBE"/>
    <w:rsid w:val="00AB0205"/>
    <w:rsid w:val="00AB03E4"/>
    <w:rsid w:val="00AB2D85"/>
    <w:rsid w:val="00AB331D"/>
    <w:rsid w:val="00AC2C88"/>
    <w:rsid w:val="00AD0825"/>
    <w:rsid w:val="00AD4509"/>
    <w:rsid w:val="00AE4E1D"/>
    <w:rsid w:val="00AE7CC6"/>
    <w:rsid w:val="00AF29DC"/>
    <w:rsid w:val="00AF651C"/>
    <w:rsid w:val="00AF693E"/>
    <w:rsid w:val="00B016C2"/>
    <w:rsid w:val="00B01F39"/>
    <w:rsid w:val="00B0524C"/>
    <w:rsid w:val="00B05463"/>
    <w:rsid w:val="00B10530"/>
    <w:rsid w:val="00B10713"/>
    <w:rsid w:val="00B11111"/>
    <w:rsid w:val="00B11E38"/>
    <w:rsid w:val="00B15659"/>
    <w:rsid w:val="00B15960"/>
    <w:rsid w:val="00B27590"/>
    <w:rsid w:val="00B31AC5"/>
    <w:rsid w:val="00B32EE2"/>
    <w:rsid w:val="00B34E70"/>
    <w:rsid w:val="00B35ED6"/>
    <w:rsid w:val="00B377EE"/>
    <w:rsid w:val="00B40F2E"/>
    <w:rsid w:val="00B42445"/>
    <w:rsid w:val="00B43814"/>
    <w:rsid w:val="00B6591C"/>
    <w:rsid w:val="00B678A4"/>
    <w:rsid w:val="00B739D7"/>
    <w:rsid w:val="00B80B28"/>
    <w:rsid w:val="00B85189"/>
    <w:rsid w:val="00B87BC3"/>
    <w:rsid w:val="00B91860"/>
    <w:rsid w:val="00B93CC8"/>
    <w:rsid w:val="00BA6EDC"/>
    <w:rsid w:val="00BB30DF"/>
    <w:rsid w:val="00BB60FB"/>
    <w:rsid w:val="00BC59EC"/>
    <w:rsid w:val="00BC616F"/>
    <w:rsid w:val="00BD2804"/>
    <w:rsid w:val="00BD49BB"/>
    <w:rsid w:val="00BE1206"/>
    <w:rsid w:val="00BE6C27"/>
    <w:rsid w:val="00BE78C4"/>
    <w:rsid w:val="00BF30B8"/>
    <w:rsid w:val="00BF6123"/>
    <w:rsid w:val="00C02A91"/>
    <w:rsid w:val="00C046B8"/>
    <w:rsid w:val="00C04AA7"/>
    <w:rsid w:val="00C1106F"/>
    <w:rsid w:val="00C175ED"/>
    <w:rsid w:val="00C42231"/>
    <w:rsid w:val="00C45A7E"/>
    <w:rsid w:val="00C51B3C"/>
    <w:rsid w:val="00C5371C"/>
    <w:rsid w:val="00C54E79"/>
    <w:rsid w:val="00C604FF"/>
    <w:rsid w:val="00C630A3"/>
    <w:rsid w:val="00C72F81"/>
    <w:rsid w:val="00C77E95"/>
    <w:rsid w:val="00C77F38"/>
    <w:rsid w:val="00C83235"/>
    <w:rsid w:val="00C856F2"/>
    <w:rsid w:val="00CA08C5"/>
    <w:rsid w:val="00CB2D99"/>
    <w:rsid w:val="00CC22C6"/>
    <w:rsid w:val="00CC60E9"/>
    <w:rsid w:val="00CC6138"/>
    <w:rsid w:val="00CC769D"/>
    <w:rsid w:val="00CC7A77"/>
    <w:rsid w:val="00CD1F10"/>
    <w:rsid w:val="00CF2D1F"/>
    <w:rsid w:val="00CF440E"/>
    <w:rsid w:val="00D20774"/>
    <w:rsid w:val="00D22A48"/>
    <w:rsid w:val="00D26587"/>
    <w:rsid w:val="00D26F4F"/>
    <w:rsid w:val="00D35393"/>
    <w:rsid w:val="00D35451"/>
    <w:rsid w:val="00D36D2C"/>
    <w:rsid w:val="00D506A2"/>
    <w:rsid w:val="00D51CCC"/>
    <w:rsid w:val="00D56A24"/>
    <w:rsid w:val="00D57E31"/>
    <w:rsid w:val="00D62663"/>
    <w:rsid w:val="00D6538D"/>
    <w:rsid w:val="00D66DE5"/>
    <w:rsid w:val="00D744F3"/>
    <w:rsid w:val="00D82248"/>
    <w:rsid w:val="00D829B0"/>
    <w:rsid w:val="00D847A6"/>
    <w:rsid w:val="00D93E76"/>
    <w:rsid w:val="00DA1036"/>
    <w:rsid w:val="00DA57A5"/>
    <w:rsid w:val="00DA7FE6"/>
    <w:rsid w:val="00DB4F20"/>
    <w:rsid w:val="00DB5953"/>
    <w:rsid w:val="00DC1FF5"/>
    <w:rsid w:val="00DC4E75"/>
    <w:rsid w:val="00DC67CA"/>
    <w:rsid w:val="00DC7045"/>
    <w:rsid w:val="00DD7020"/>
    <w:rsid w:val="00DE3164"/>
    <w:rsid w:val="00DF2CE7"/>
    <w:rsid w:val="00DF3F34"/>
    <w:rsid w:val="00DF42F7"/>
    <w:rsid w:val="00DF73EB"/>
    <w:rsid w:val="00E0247F"/>
    <w:rsid w:val="00E02E1C"/>
    <w:rsid w:val="00E11201"/>
    <w:rsid w:val="00E13BE1"/>
    <w:rsid w:val="00E15BC2"/>
    <w:rsid w:val="00E16C3A"/>
    <w:rsid w:val="00E174EB"/>
    <w:rsid w:val="00E24F56"/>
    <w:rsid w:val="00E34732"/>
    <w:rsid w:val="00E36494"/>
    <w:rsid w:val="00E425C1"/>
    <w:rsid w:val="00E4654B"/>
    <w:rsid w:val="00E56BBF"/>
    <w:rsid w:val="00E60030"/>
    <w:rsid w:val="00E61EB9"/>
    <w:rsid w:val="00E626ED"/>
    <w:rsid w:val="00E62CEC"/>
    <w:rsid w:val="00E75BE0"/>
    <w:rsid w:val="00E82243"/>
    <w:rsid w:val="00E85669"/>
    <w:rsid w:val="00E931F2"/>
    <w:rsid w:val="00E975E4"/>
    <w:rsid w:val="00E97808"/>
    <w:rsid w:val="00E97C06"/>
    <w:rsid w:val="00EA2D14"/>
    <w:rsid w:val="00EA3899"/>
    <w:rsid w:val="00EA47BA"/>
    <w:rsid w:val="00EA5FFF"/>
    <w:rsid w:val="00EB0DE4"/>
    <w:rsid w:val="00EB33D7"/>
    <w:rsid w:val="00EB577C"/>
    <w:rsid w:val="00EC77A8"/>
    <w:rsid w:val="00EC7E38"/>
    <w:rsid w:val="00ED48CD"/>
    <w:rsid w:val="00EE180E"/>
    <w:rsid w:val="00EE3FB3"/>
    <w:rsid w:val="00EE4EB0"/>
    <w:rsid w:val="00EF0DDD"/>
    <w:rsid w:val="00EF1F8F"/>
    <w:rsid w:val="00EF2046"/>
    <w:rsid w:val="00F027AF"/>
    <w:rsid w:val="00F03120"/>
    <w:rsid w:val="00F03B73"/>
    <w:rsid w:val="00F04451"/>
    <w:rsid w:val="00F140A0"/>
    <w:rsid w:val="00F14FB8"/>
    <w:rsid w:val="00F21954"/>
    <w:rsid w:val="00F23608"/>
    <w:rsid w:val="00F260B4"/>
    <w:rsid w:val="00F26D8B"/>
    <w:rsid w:val="00F30AFD"/>
    <w:rsid w:val="00F32402"/>
    <w:rsid w:val="00F356BE"/>
    <w:rsid w:val="00F36A2A"/>
    <w:rsid w:val="00F36DA2"/>
    <w:rsid w:val="00F416BC"/>
    <w:rsid w:val="00F4276B"/>
    <w:rsid w:val="00F51BFA"/>
    <w:rsid w:val="00F52F2E"/>
    <w:rsid w:val="00F53E6B"/>
    <w:rsid w:val="00F6323C"/>
    <w:rsid w:val="00F638EA"/>
    <w:rsid w:val="00F64853"/>
    <w:rsid w:val="00F702FD"/>
    <w:rsid w:val="00F756F2"/>
    <w:rsid w:val="00F81F42"/>
    <w:rsid w:val="00F84203"/>
    <w:rsid w:val="00F84BD5"/>
    <w:rsid w:val="00F85FC0"/>
    <w:rsid w:val="00F90BDB"/>
    <w:rsid w:val="00FA31F3"/>
    <w:rsid w:val="00FA3FFA"/>
    <w:rsid w:val="00FB0B70"/>
    <w:rsid w:val="00FB3AAF"/>
    <w:rsid w:val="00FB7149"/>
    <w:rsid w:val="00FB7E14"/>
    <w:rsid w:val="00FD19FA"/>
    <w:rsid w:val="00FE6835"/>
    <w:rsid w:val="00FE6F1D"/>
    <w:rsid w:val="00FE7AC9"/>
    <w:rsid w:val="00FF04E2"/>
    <w:rsid w:val="00FF23DD"/>
    <w:rsid w:val="00FF55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96"/>
  </w:style>
  <w:style w:type="paragraph" w:styleId="Heading1">
    <w:name w:val="heading 1"/>
    <w:basedOn w:val="Normal"/>
    <w:next w:val="Normal"/>
    <w:link w:val="Heading1Char"/>
    <w:uiPriority w:val="9"/>
    <w:qFormat/>
    <w:rsid w:val="00EE3FB3"/>
    <w:pPr>
      <w:keepNext/>
      <w:keepLines/>
      <w:spacing w:after="240" w:line="240" w:lineRule="auto"/>
      <w:ind w:left="720" w:hanging="720"/>
      <w:outlineLvl w:val="0"/>
    </w:pPr>
    <w:rPr>
      <w:rFonts w:ascii="Times New Roman Bold" w:hAnsi="Times New Roman Bold" w:eastAsiaTheme="majorEastAsia" w:cstheme="majorBidi"/>
      <w:b/>
      <w:sz w:val="24"/>
      <w:szCs w:val="32"/>
    </w:rPr>
  </w:style>
  <w:style w:type="paragraph" w:styleId="Heading2">
    <w:name w:val="heading 2"/>
    <w:basedOn w:val="Normal"/>
    <w:next w:val="Normal"/>
    <w:link w:val="Heading2Char"/>
    <w:uiPriority w:val="9"/>
    <w:unhideWhenUsed/>
    <w:qFormat/>
    <w:rsid w:val="00271310"/>
    <w:pPr>
      <w:keepNext/>
      <w:keepLines/>
      <w:spacing w:after="240" w:line="240" w:lineRule="auto"/>
      <w:outlineLvl w:val="1"/>
    </w:pPr>
    <w:rPr>
      <w:rFonts w:ascii="Times New Roman Bold" w:hAnsi="Times New Roman Bold"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47"/>
    <w:pPr>
      <w:ind w:left="720"/>
      <w:contextualSpacing/>
    </w:pPr>
  </w:style>
  <w:style w:type="paragraph" w:styleId="FootnoteText">
    <w:name w:val="footnote text"/>
    <w:basedOn w:val="Normal"/>
    <w:link w:val="FootnoteTextChar"/>
    <w:uiPriority w:val="99"/>
    <w:unhideWhenUsed/>
    <w:rsid w:val="001736C3"/>
    <w:pPr>
      <w:spacing w:after="0" w:line="240" w:lineRule="auto"/>
    </w:pPr>
    <w:rPr>
      <w:sz w:val="20"/>
      <w:szCs w:val="20"/>
    </w:rPr>
  </w:style>
  <w:style w:type="character" w:customStyle="1" w:styleId="FootnoteTextChar">
    <w:name w:val="Footnote Text Char"/>
    <w:basedOn w:val="DefaultParagraphFont"/>
    <w:link w:val="FootnoteText"/>
    <w:uiPriority w:val="99"/>
    <w:rsid w:val="001736C3"/>
    <w:rPr>
      <w:sz w:val="20"/>
      <w:szCs w:val="20"/>
    </w:rPr>
  </w:style>
  <w:style w:type="character" w:styleId="FootnoteReference">
    <w:name w:val="footnote reference"/>
    <w:basedOn w:val="DefaultParagraphFont"/>
    <w:uiPriority w:val="99"/>
    <w:semiHidden/>
    <w:unhideWhenUsed/>
    <w:rsid w:val="001736C3"/>
    <w:rPr>
      <w:vertAlign w:val="superscript"/>
    </w:rPr>
  </w:style>
  <w:style w:type="character" w:styleId="Hyperlink">
    <w:name w:val="Hyperlink"/>
    <w:basedOn w:val="DefaultParagraphFont"/>
    <w:uiPriority w:val="99"/>
    <w:unhideWhenUsed/>
    <w:rsid w:val="0056269C"/>
    <w:rPr>
      <w:color w:val="0563C1" w:themeColor="hyperlink"/>
      <w:u w:val="single"/>
    </w:rPr>
  </w:style>
  <w:style w:type="character" w:customStyle="1" w:styleId="UnresolvedMention1">
    <w:name w:val="Unresolved Mention1"/>
    <w:basedOn w:val="DefaultParagraphFont"/>
    <w:uiPriority w:val="99"/>
    <w:semiHidden/>
    <w:unhideWhenUsed/>
    <w:rsid w:val="0056269C"/>
    <w:rPr>
      <w:color w:val="605E5C"/>
      <w:shd w:val="clear" w:color="auto" w:fill="E1DFDD"/>
    </w:rPr>
  </w:style>
  <w:style w:type="paragraph" w:styleId="Header">
    <w:name w:val="header"/>
    <w:basedOn w:val="Normal"/>
    <w:link w:val="HeaderChar"/>
    <w:uiPriority w:val="99"/>
    <w:unhideWhenUsed/>
    <w:rsid w:val="002C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46"/>
  </w:style>
  <w:style w:type="paragraph" w:styleId="Footer">
    <w:name w:val="footer"/>
    <w:basedOn w:val="Normal"/>
    <w:link w:val="FooterChar"/>
    <w:uiPriority w:val="99"/>
    <w:unhideWhenUsed/>
    <w:rsid w:val="002C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46"/>
  </w:style>
  <w:style w:type="character" w:customStyle="1" w:styleId="ssleftalign">
    <w:name w:val="ss_leftalign"/>
    <w:basedOn w:val="DefaultParagraphFont"/>
    <w:rsid w:val="00CC60E9"/>
  </w:style>
  <w:style w:type="character" w:styleId="FollowedHyperlink">
    <w:name w:val="FollowedHyperlink"/>
    <w:basedOn w:val="DefaultParagraphFont"/>
    <w:uiPriority w:val="99"/>
    <w:semiHidden/>
    <w:unhideWhenUsed/>
    <w:rsid w:val="00C856F2"/>
    <w:rPr>
      <w:color w:val="954F72" w:themeColor="followedHyperlink"/>
      <w:u w:val="single"/>
    </w:rPr>
  </w:style>
  <w:style w:type="table" w:styleId="TableGrid">
    <w:name w:val="Table Grid"/>
    <w:basedOn w:val="TableNormal"/>
    <w:rsid w:val="007E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3AFF"/>
    <w:pPr>
      <w:spacing w:after="0" w:line="240" w:lineRule="auto"/>
    </w:pPr>
  </w:style>
  <w:style w:type="character" w:customStyle="1" w:styleId="Heading1Char">
    <w:name w:val="Heading 1 Char"/>
    <w:basedOn w:val="DefaultParagraphFont"/>
    <w:link w:val="Heading1"/>
    <w:uiPriority w:val="9"/>
    <w:rsid w:val="00EE3FB3"/>
    <w:rPr>
      <w:rFonts w:ascii="Times New Roman Bold" w:hAnsi="Times New Roman Bold" w:eastAsiaTheme="majorEastAsia" w:cstheme="majorBidi"/>
      <w:b/>
      <w:sz w:val="24"/>
      <w:szCs w:val="32"/>
    </w:rPr>
  </w:style>
  <w:style w:type="paragraph" w:styleId="CommentText">
    <w:name w:val="annotation text"/>
    <w:basedOn w:val="Normal"/>
    <w:link w:val="CommentTextChar"/>
    <w:rsid w:val="00EE3F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E3FB3"/>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271310"/>
    <w:rPr>
      <w:rFonts w:ascii="Times New Roman Bold" w:hAnsi="Times New Roman Bold" w:eastAsiaTheme="majorEastAsia" w:cstheme="majorBidi"/>
      <w:b/>
      <w:sz w:val="24"/>
      <w:szCs w:val="26"/>
    </w:rPr>
  </w:style>
  <w:style w:type="paragraph" w:styleId="TOC1">
    <w:name w:val="toc 1"/>
    <w:basedOn w:val="Normal"/>
    <w:next w:val="Normal"/>
    <w:autoRedefine/>
    <w:uiPriority w:val="39"/>
    <w:unhideWhenUsed/>
    <w:rsid w:val="00271310"/>
    <w:pPr>
      <w:tabs>
        <w:tab w:val="decimal" w:leader="dot" w:pos="936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271310"/>
    <w:pPr>
      <w:tabs>
        <w:tab w:val="decimal" w:leader="dot" w:pos="9360"/>
      </w:tabs>
      <w:spacing w:after="24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32C0B"/>
    <w:rPr>
      <w:sz w:val="16"/>
      <w:szCs w:val="16"/>
    </w:rPr>
  </w:style>
  <w:style w:type="paragraph" w:styleId="CommentSubject">
    <w:name w:val="annotation subject"/>
    <w:basedOn w:val="CommentText"/>
    <w:next w:val="CommentText"/>
    <w:link w:val="CommentSubjectChar"/>
    <w:uiPriority w:val="99"/>
    <w:semiHidden/>
    <w:unhideWhenUsed/>
    <w:rsid w:val="00032C0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32C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lee@seols.org" TargetMode="External" /><Relationship Id="rId11" Type="http://schemas.openxmlformats.org/officeDocument/2006/relationships/hyperlink" Target="mailto:amreese@lasclev.org" TargetMode="External" /><Relationship Id="rId12" Type="http://schemas.openxmlformats.org/officeDocument/2006/relationships/hyperlink" Target="mailto:ejacobs@ablelaw.org"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mwalters@proseniors.org" TargetMode="External" /><Relationship Id="rId7" Type="http://schemas.openxmlformats.org/officeDocument/2006/relationships/hyperlink" Target="mailto:Phil@OACAA.org" TargetMode="External" /><Relationship Id="rId8" Type="http://schemas.openxmlformats.org/officeDocument/2006/relationships/hyperlink" Target="mailto:jmackey@columbuslegalaid.org" TargetMode="External" /><Relationship Id="rId9" Type="http://schemas.openxmlformats.org/officeDocument/2006/relationships/hyperlink" Target="mailto:sjagers@ohiopovertylaw.org"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pphipps@qsiconsult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6F8AC-C61D-4554-9CDF-DD96FED0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BLES 19-173 AfR--formatted/revisions  (00547702.DOCX;1)</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2022-04-08T21:03:59Z</dcterms:created>
  <dcterms:modified xsi:type="dcterms:W3CDTF">2022-04-08T21:03:59Z</dcterms:modified>
</cp:coreProperties>
</file>