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351CD3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51CD3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351CD3">
              <w:rPr>
                <w:sz w:val="16"/>
              </w:rPr>
              <w:t>01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B52CE" w:rsidP="000B52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D358F9">
              <w:rPr>
                <w:sz w:val="16"/>
              </w:rPr>
              <w:t>30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>
      <w:bookmarkStart w:id="0" w:name="_GoBack"/>
      <w:bookmarkEnd w:id="0"/>
    </w:p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BB4362">
      <w:rPr>
        <w:sz w:val="16"/>
      </w:rPr>
      <w:t>April 26, 2017</w:t>
    </w:r>
    <w:r w:rsidR="00E4615B">
      <w:rPr>
        <w:sz w:val="16"/>
      </w:rPr>
      <w:t xml:space="preserve"> in Case No. 1</w:t>
    </w:r>
    <w:r w:rsidR="00BB4362">
      <w:rPr>
        <w:sz w:val="16"/>
      </w:rPr>
      <w:t>6</w:t>
    </w:r>
    <w:r w:rsidR="00E4615B">
      <w:rPr>
        <w:sz w:val="16"/>
      </w:rPr>
      <w:t>-2</w:t>
    </w:r>
    <w:r w:rsidR="00BB4362">
      <w:rPr>
        <w:sz w:val="16"/>
      </w:rPr>
      <w:t>236</w:t>
    </w:r>
    <w:r w:rsidR="00E4615B">
      <w:rPr>
        <w:sz w:val="16"/>
      </w:rPr>
      <w:t>-GA-</w:t>
    </w:r>
    <w:r w:rsidR="0058279C">
      <w:rPr>
        <w:sz w:val="16"/>
      </w:rPr>
      <w:t>RDR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BB436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351CD3">
            <w:rPr>
              <w:sz w:val="16"/>
            </w:rPr>
            <w:t>April 2</w:t>
          </w:r>
          <w:r w:rsidR="00BB4362">
            <w:rPr>
              <w:sz w:val="16"/>
            </w:rPr>
            <w:t>7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351CD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>Ma</w:t>
          </w:r>
          <w:r w:rsidR="00351CD3">
            <w:rPr>
              <w:sz w:val="16"/>
            </w:rPr>
            <w:t>y 1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</w:t>
    </w:r>
    <w:r w:rsidR="00BB4362">
      <w:rPr>
        <w:b/>
        <w:sz w:val="22"/>
      </w:rPr>
      <w:t>y-Second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BB4362">
      <w:rPr>
        <w:b/>
        <w:sz w:val="22"/>
      </w:rPr>
      <w:t>Fifty-First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643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2017-04-27T12:54:00Z</dcterms:created>
  <dcterms:modified xsi:type="dcterms:W3CDTF">2017-04-27T13:00:00Z</dcterms:modified>
</cp:coreProperties>
</file>