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CF0B97">
      <w:pPr>
        <w:pStyle w:val="Heading1"/>
        <w:spacing w:before="56"/>
        <w:ind w:left="1459" w:right="148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BEFORE</w:t>
      </w:r>
    </w:p>
    <w:p w:rsidR="00714931" w:rsidP="00714931">
      <w:pPr>
        <w:ind w:left="1461" w:right="14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UTILITIES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COMMISSION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OHIO</w:t>
      </w:r>
    </w:p>
    <w:p w:rsidR="00152DB0" w:rsidP="00714931">
      <w:pPr>
        <w:ind w:left="1461" w:right="1479"/>
        <w:jc w:val="center"/>
        <w:rPr>
          <w:rFonts w:ascii="Times New Roman"/>
          <w:b/>
          <w:sz w:val="24"/>
        </w:rPr>
      </w:pPr>
    </w:p>
    <w:tbl>
      <w:tblPr>
        <w:tblW w:w="981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58"/>
        <w:gridCol w:w="360"/>
        <w:gridCol w:w="4400"/>
      </w:tblGrid>
      <w:tr w:rsidTr="002A1E75">
        <w:tblPrEx>
          <w:tblW w:w="981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5058" w:type="dxa"/>
            <w:shd w:val="clear" w:color="auto" w:fill="auto"/>
          </w:tcPr>
          <w:p w:rsidR="00152DB0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1556D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Application of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Duke Energy</w:t>
            </w:r>
            <w:r w:rsidRPr="001556D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Ohio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, Inc. for the Annual Audit of</w:t>
            </w:r>
            <w:r w:rsidRPr="001556D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Rider SCR, Rider RE, Rider RC, Rider LFA, Rider ESSC, and Rider ECF.</w:t>
            </w:r>
          </w:p>
          <w:p w:rsidR="00152DB0" w:rsidRPr="001556D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DB0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18-0046-EL-RDR</w:t>
            </w:r>
          </w:p>
          <w:p w:rsidR="00152DB0" w:rsidRPr="00A044B5" w:rsidP="002A1E75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CF0B9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5" style="width:435.7pt;height:0.85pt;mso-position-horizontal-relative:char;mso-position-vertical-relative:line" coordsize="8714,17">
            <v:group id="_x0000_s1026" style="width:8698;height:2;left:8;position:absolute;top:8" coordorigin="8,8" coordsize="8698,2">
              <v:shape id="_x0000_s1027" style="width:8698;height:2;left:8;position:absolute;top:8" coordorigin="8,8" coordsize="8698,21600" path="m8,8l8706,8e" filled="f" strokeweight="0.82pt">
                <v:path arrowok="t"/>
              </v:shape>
            </v:group>
            <w10:wrap type="none"/>
            <w10:anchorlock/>
          </v:group>
        </w:pict>
      </w:r>
    </w:p>
    <w:p w:rsidR="00CF0B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14931" w:rsidP="00714931">
      <w:pPr>
        <w:pStyle w:val="Heading1"/>
        <w:spacing w:before="69"/>
        <w:ind w:left="0"/>
        <w:jc w:val="center"/>
        <w:rPr>
          <w:spacing w:val="25"/>
          <w:w w:val="99"/>
        </w:rPr>
      </w:pPr>
      <w:r>
        <w:rPr>
          <w:spacing w:val="-1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WITHDRAWAL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COUNSEL,</w:t>
      </w:r>
      <w:r>
        <w:rPr>
          <w:spacing w:val="25"/>
          <w:w w:val="99"/>
        </w:rPr>
        <w:t xml:space="preserve"> </w:t>
      </w:r>
    </w:p>
    <w:p w:rsidR="00714931" w:rsidP="00714931">
      <w:pPr>
        <w:pStyle w:val="Heading1"/>
        <w:spacing w:before="69"/>
        <w:ind w:left="0"/>
        <w:jc w:val="center"/>
        <w:rPr>
          <w:spacing w:val="30"/>
          <w:w w:val="99"/>
        </w:rPr>
      </w:pPr>
      <w:r>
        <w:rPr>
          <w:spacing w:val="-1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APPEARANCE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COUNSEL</w:t>
      </w:r>
      <w:r>
        <w:rPr>
          <w:spacing w:val="30"/>
          <w:w w:val="99"/>
        </w:rPr>
        <w:t xml:space="preserve"> </w:t>
      </w:r>
    </w:p>
    <w:p w:rsidR="00CF0B97" w:rsidP="00714931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AND</w:t>
      </w:r>
    </w:p>
    <w:p w:rsidR="00714931" w:rsidP="00714931">
      <w:pPr>
        <w:jc w:val="center"/>
        <w:rPr>
          <w:rFonts w:ascii="Times New Roman"/>
          <w:b/>
          <w:spacing w:val="30"/>
          <w:w w:val="99"/>
          <w:sz w:val="24"/>
        </w:rPr>
      </w:pPr>
      <w:r>
        <w:rPr>
          <w:rFonts w:ascii="Times New Roman"/>
          <w:b/>
          <w:spacing w:val="-1"/>
          <w:sz w:val="24"/>
        </w:rPr>
        <w:t>DESIGNATION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COUNSEL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RECORD</w:t>
      </w:r>
      <w:r>
        <w:rPr>
          <w:rFonts w:ascii="Times New Roman"/>
          <w:b/>
          <w:spacing w:val="30"/>
          <w:w w:val="99"/>
          <w:sz w:val="24"/>
        </w:rPr>
        <w:t xml:space="preserve"> </w:t>
      </w:r>
    </w:p>
    <w:p w:rsidR="00CF0B97" w:rsidP="00714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</w:p>
    <w:p w:rsidR="00CF0B97" w:rsidP="00714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CONSUMERS’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COUNSEL</w:t>
      </w:r>
    </w:p>
    <w:p w:rsidR="00CF0B97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0B9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8" style="width:435.7pt;height:0.85pt;mso-position-horizontal-relative:char;mso-position-vertical-relative:line" coordsize="8714,17">
            <v:group id="_x0000_s1029" style="width:8698;height:2;left:8;position:absolute;top:8" coordorigin="8,8" coordsize="8698,2">
              <v:shape id="_x0000_s1030" style="width:8698;height:2;left:8;position:absolute;top:8" coordorigin="8,8" coordsize="8698,21600" path="m8,8l8706,8e" filled="f" strokeweight="0.82pt">
                <v:path arrowok="t"/>
              </v:shape>
            </v:group>
            <w10:wrap type="none"/>
            <w10:anchorlock/>
          </v:group>
        </w:pict>
      </w:r>
    </w:p>
    <w:p w:rsidR="00CF0B97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4931" w:rsidP="00714931">
      <w:pPr>
        <w:pStyle w:val="BodyText"/>
        <w:spacing w:before="69" w:line="480" w:lineRule="auto"/>
        <w:ind w:left="139" w:right="171" w:firstLine="720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Consumers’</w:t>
      </w:r>
      <w:r>
        <w:rPr>
          <w:spacing w:val="-7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67"/>
          <w:w w:val="99"/>
        </w:rPr>
        <w:t xml:space="preserve"> </w:t>
      </w:r>
      <w:r>
        <w:rPr>
          <w:spacing w:val="-1"/>
        </w:rPr>
        <w:t>4901-1-08,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7"/>
        </w:rPr>
        <w:t xml:space="preserve">Zachary </w:t>
      </w:r>
      <w:r>
        <w:rPr>
          <w:spacing w:val="-7"/>
        </w:rPr>
        <w:t xml:space="preserve">E. </w:t>
      </w:r>
      <w:r>
        <w:rPr>
          <w:spacing w:val="-7"/>
        </w:rPr>
        <w:t>Woltz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above-captioned</w:t>
      </w:r>
      <w:r>
        <w:rPr>
          <w:spacing w:val="-5"/>
        </w:rPr>
        <w:t xml:space="preserve"> </w:t>
      </w:r>
      <w:r>
        <w:rPr>
          <w:spacing w:val="-1"/>
        </w:rPr>
        <w:t>case.</w:t>
      </w:r>
      <w:r>
        <w:rPr>
          <w:spacing w:val="50"/>
        </w:rPr>
        <w:t xml:space="preserve"> </w:t>
      </w:r>
      <w:r>
        <w:t>OCC</w:t>
      </w:r>
      <w:r>
        <w:rPr>
          <w:spacing w:val="-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appearance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 w:rsidR="00152DB0">
        <w:rPr>
          <w:spacing w:val="-6"/>
        </w:rPr>
        <w:t xml:space="preserve">Amy Botschner-O’Brien </w:t>
      </w:r>
      <w:r>
        <w:t>and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7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4901-1-08,</w:t>
      </w:r>
      <w:r>
        <w:rPr>
          <w:spacing w:val="-7"/>
        </w:rPr>
        <w:t xml:space="preserve"> </w:t>
      </w:r>
      <w:r>
        <w:rPr>
          <w:spacing w:val="-1"/>
        </w:rPr>
        <w:t>designates</w:t>
      </w:r>
      <w:r>
        <w:rPr>
          <w:spacing w:val="-6"/>
        </w:rPr>
        <w:t xml:space="preserve"> </w:t>
      </w:r>
      <w:r w:rsidR="00152DB0">
        <w:rPr>
          <w:spacing w:val="-6"/>
        </w:rPr>
        <w:t xml:space="preserve">Amy Botschner-O’Brien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record.</w:t>
      </w:r>
      <w:r>
        <w:rPr>
          <w:spacing w:val="81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6"/>
        </w:rPr>
        <w:t>M</w:t>
      </w:r>
      <w:r w:rsidR="00152DB0">
        <w:rPr>
          <w:spacing w:val="-6"/>
        </w:rPr>
        <w:t>s</w:t>
      </w:r>
      <w:r>
        <w:rPr>
          <w:spacing w:val="-6"/>
        </w:rPr>
        <w:t xml:space="preserve">. </w:t>
      </w:r>
      <w:r w:rsidR="00152DB0">
        <w:rPr>
          <w:spacing w:val="-6"/>
        </w:rPr>
        <w:t>O’Brien</w:t>
      </w:r>
      <w:r>
        <w:rPr>
          <w:spacing w:val="-1"/>
        </w:rPr>
        <w:t>.</w:t>
      </w:r>
    </w:p>
    <w:p w:rsidR="00152DB0" w:rsidRPr="00152DB0" w:rsidP="006E6B33">
      <w:pPr>
        <w:ind w:left="3240" w:firstLine="72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52DB0" w:rsidRPr="00152DB0" w:rsidP="00152DB0">
      <w:pPr>
        <w:pStyle w:val="Footer"/>
        <w:tabs>
          <w:tab w:val="clear" w:pos="4320"/>
          <w:tab w:val="clear" w:pos="8640"/>
        </w:tabs>
        <w:spacing w:before="240"/>
        <w:ind w:left="3960"/>
        <w:rPr>
          <w:sz w:val="24"/>
          <w:szCs w:val="24"/>
        </w:rPr>
      </w:pPr>
      <w:r w:rsidRPr="00152DB0">
        <w:rPr>
          <w:sz w:val="24"/>
          <w:szCs w:val="24"/>
        </w:rPr>
        <w:t>BRUCE WESTON (0016973)</w:t>
      </w:r>
    </w:p>
    <w:p w:rsidR="00152DB0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OHIO CONSUMERS’ COUNSEL</w:t>
      </w:r>
    </w:p>
    <w:p w:rsidR="00152DB0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ab/>
      </w:r>
    </w:p>
    <w:p w:rsidR="00152DB0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i/>
          <w:sz w:val="24"/>
          <w:szCs w:val="24"/>
          <w:u w:val="single"/>
        </w:rPr>
        <w:t>/s/ Amy Botschner-O’Brien</w:t>
      </w:r>
      <w:r w:rsidRPr="00152DB0">
        <w:rPr>
          <w:rFonts w:ascii="Times New Roman" w:hAnsi="Times New Roman" w:cs="Times New Roman"/>
          <w:sz w:val="24"/>
          <w:szCs w:val="24"/>
        </w:rPr>
        <w:t>______</w:t>
      </w:r>
    </w:p>
    <w:p w:rsid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Amy Botschner-O’Brien (0074423)</w:t>
      </w:r>
    </w:p>
    <w:p w:rsidR="00571D1B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of Record</w:t>
      </w:r>
    </w:p>
    <w:p w:rsidR="00152DB0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Assistant Consumers’ Counsel</w:t>
      </w:r>
    </w:p>
    <w:p w:rsidR="00152DB0" w:rsidRPr="00152DB0" w:rsidP="00152DB0">
      <w:pPr>
        <w:pStyle w:val="Heading1"/>
        <w:ind w:left="3960" w:right="-648"/>
        <w:rPr>
          <w:rFonts w:cs="Times New Roman"/>
        </w:rPr>
      </w:pPr>
      <w:r w:rsidRPr="00152DB0">
        <w:rPr>
          <w:rFonts w:cs="Times New Roman"/>
        </w:rPr>
        <w:tab/>
      </w:r>
    </w:p>
    <w:p w:rsidR="00152DB0" w:rsidRPr="00152DB0" w:rsidP="00152DB0">
      <w:pPr>
        <w:pStyle w:val="Heading1"/>
        <w:ind w:left="3960" w:right="-648"/>
        <w:rPr>
          <w:rFonts w:cs="Times New Roman"/>
        </w:rPr>
      </w:pPr>
      <w:r w:rsidRPr="00152DB0">
        <w:rPr>
          <w:rFonts w:cs="Times New Roman"/>
        </w:rPr>
        <w:t>Office of the Ohio Consumers’ Counsel</w:t>
      </w:r>
    </w:p>
    <w:p w:rsidR="00152DB0" w:rsidRPr="00152DB0" w:rsidP="00152DB0">
      <w:pPr>
        <w:pStyle w:val="Heading1"/>
        <w:ind w:left="3960" w:right="-648"/>
        <w:rPr>
          <w:rFonts w:cs="Times New Roman"/>
          <w:b w:val="0"/>
        </w:rPr>
      </w:pPr>
      <w:r w:rsidRPr="00152DB0">
        <w:rPr>
          <w:rFonts w:cs="Times New Roman"/>
          <w:b w:val="0"/>
        </w:rPr>
        <w:t>65 East State Street, 7</w:t>
      </w:r>
      <w:r w:rsidRPr="00152DB0">
        <w:rPr>
          <w:rFonts w:cs="Times New Roman"/>
          <w:b w:val="0"/>
          <w:vertAlign w:val="superscript"/>
        </w:rPr>
        <w:t>th</w:t>
      </w:r>
      <w:r w:rsidRPr="00152DB0">
        <w:rPr>
          <w:rFonts w:cs="Times New Roman"/>
          <w:b w:val="0"/>
        </w:rPr>
        <w:t xml:space="preserve"> Floor</w:t>
      </w:r>
    </w:p>
    <w:p w:rsidR="00152DB0" w:rsidRPr="00152DB0" w:rsidP="00152DB0">
      <w:pPr>
        <w:pStyle w:val="Heading1"/>
        <w:ind w:left="3960" w:right="-648"/>
        <w:rPr>
          <w:rFonts w:cs="Times New Roman"/>
          <w:b w:val="0"/>
        </w:rPr>
      </w:pPr>
      <w:r w:rsidRPr="00152DB0">
        <w:rPr>
          <w:rFonts w:cs="Times New Roman"/>
          <w:b w:val="0"/>
        </w:rPr>
        <w:t>Columbus, Ohio 43215-4213</w:t>
      </w:r>
    </w:p>
    <w:p w:rsidR="00152DB0" w:rsidRPr="00152DB0" w:rsidP="00152DB0">
      <w:pPr>
        <w:autoSpaceDE w:val="0"/>
        <w:autoSpaceDN w:val="0"/>
        <w:adjustRightInd w:val="0"/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Telephone [Botschner-O’Brien] (614) 466-9575</w:t>
      </w:r>
    </w:p>
    <w:p w:rsid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"mailto:Amy.botschner.obrien@occ.ohio.gov" </w:instrText>
      </w:r>
      <w:r>
        <w:fldChar w:fldCharType="separate"/>
      </w:r>
      <w:r w:rsidRPr="00576C47">
        <w:rPr>
          <w:rStyle w:val="Hyperlink"/>
          <w:rFonts w:ascii="Times New Roman" w:hAnsi="Times New Roman" w:cs="Times New Roman"/>
          <w:sz w:val="24"/>
          <w:szCs w:val="24"/>
        </w:rPr>
        <w:t>Amy.botschner.obrien@occ.ohio.gov</w:t>
      </w:r>
      <w:r>
        <w:fldChar w:fldCharType="end"/>
      </w:r>
    </w:p>
    <w:p w:rsidR="00152DB0" w:rsidRPr="00152DB0" w:rsidP="00152DB0">
      <w:pPr>
        <w:ind w:left="3960"/>
        <w:rPr>
          <w:rFonts w:ascii="Times New Roman" w:hAnsi="Times New Roman" w:cs="Times New Roman"/>
          <w:sz w:val="24"/>
          <w:szCs w:val="24"/>
        </w:rPr>
      </w:pPr>
      <w:r w:rsidRPr="00152DB0">
        <w:rPr>
          <w:rFonts w:ascii="Times New Roman" w:hAnsi="Times New Roman" w:cs="Times New Roman"/>
          <w:sz w:val="24"/>
          <w:szCs w:val="24"/>
        </w:rPr>
        <w:t>(will accept service via email)</w:t>
      </w:r>
    </w:p>
    <w:p w:rsidR="00CF0B97">
      <w:pPr>
        <w:sectPr w:rsidSect="0071493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CF0B97" w:rsidRPr="00A322CA">
      <w:pPr>
        <w:pStyle w:val="Heading1"/>
        <w:spacing w:before="56"/>
        <w:ind w:left="2846"/>
        <w:rPr>
          <w:bCs w:val="0"/>
          <w:u w:val="single"/>
        </w:rPr>
      </w:pPr>
      <w:r w:rsidRPr="00A322CA">
        <w:rPr>
          <w:spacing w:val="-1"/>
          <w:u w:val="single" w:color="000000"/>
        </w:rPr>
        <w:t>CERTIFICATE</w:t>
      </w:r>
      <w:r w:rsidRPr="00A322CA">
        <w:rPr>
          <w:spacing w:val="-16"/>
          <w:u w:val="single" w:color="000000"/>
        </w:rPr>
        <w:t xml:space="preserve"> </w:t>
      </w:r>
      <w:r w:rsidRPr="00A322CA">
        <w:rPr>
          <w:spacing w:val="1"/>
          <w:u w:val="single" w:color="000000"/>
        </w:rPr>
        <w:t>OF</w:t>
      </w:r>
      <w:r w:rsidRPr="00A322CA">
        <w:rPr>
          <w:spacing w:val="-18"/>
          <w:u w:val="single" w:color="000000"/>
        </w:rPr>
        <w:t xml:space="preserve"> </w:t>
      </w:r>
      <w:r w:rsidRPr="00A322CA">
        <w:rPr>
          <w:spacing w:val="-1"/>
          <w:u w:val="single" w:color="000000"/>
        </w:rPr>
        <w:t>SERVICE</w:t>
      </w:r>
    </w:p>
    <w:p w:rsidR="00CF0B97" w:rsidRPr="00A322CA">
      <w:pPr>
        <w:spacing w:before="7"/>
        <w:rPr>
          <w:rFonts w:ascii="Times New Roman" w:eastAsia="Times New Roman" w:hAnsi="Times New Roman" w:cs="Times New Roman"/>
          <w:bCs/>
          <w:sz w:val="17"/>
          <w:szCs w:val="17"/>
          <w:u w:val="single"/>
        </w:rPr>
      </w:pPr>
    </w:p>
    <w:p w:rsidR="00CF0B97">
      <w:pPr>
        <w:pStyle w:val="BodyText"/>
        <w:spacing w:before="69" w:line="480" w:lineRule="auto"/>
        <w:ind w:left="119" w:firstLine="720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foregoing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Withdrawal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Counsel,</w:t>
      </w:r>
      <w:r>
        <w:rPr>
          <w:spacing w:val="60"/>
          <w:w w:val="99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Appearance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79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761A83">
        <w:rPr>
          <w:spacing w:val="-5"/>
        </w:rPr>
        <w:t>11th</w:t>
      </w:r>
      <w:r>
        <w:rPr>
          <w:spacing w:val="-6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September, 2018</w:t>
      </w:r>
      <w:r>
        <w:t>.</w:t>
      </w:r>
    </w:p>
    <w:p w:rsidR="00CF0B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B97" w:rsidRPr="00A322CA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/s/ </w:t>
      </w:r>
      <w:r w:rsidR="00152D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Amy Botschner-O’Brien</w:t>
      </w:r>
    </w:p>
    <w:p w:rsidR="00CF0B97" w:rsidP="00A322CA">
      <w:pPr>
        <w:pStyle w:val="BodyText"/>
        <w:ind w:left="3602" w:firstLine="718"/>
      </w:pPr>
      <w:r>
        <w:rPr>
          <w:spacing w:val="-1"/>
        </w:rPr>
        <w:t>Assistant</w:t>
      </w:r>
      <w:r>
        <w:rPr>
          <w:spacing w:val="-15"/>
        </w:rPr>
        <w:t xml:space="preserve"> </w:t>
      </w:r>
      <w:r>
        <w:rPr>
          <w:spacing w:val="-1"/>
        </w:rPr>
        <w:t>Consumers’</w:t>
      </w:r>
      <w:r>
        <w:rPr>
          <w:spacing w:val="-15"/>
        </w:rPr>
        <w:t xml:space="preserve"> </w:t>
      </w:r>
      <w:r>
        <w:t>Counsel</w:t>
      </w:r>
    </w:p>
    <w:p w:rsidR="00A322CA" w:rsidP="00A322CA">
      <w:pPr>
        <w:pStyle w:val="BodyText"/>
        <w:ind w:left="3602" w:firstLine="718"/>
      </w:pPr>
    </w:p>
    <w:p w:rsidR="00A322CA" w:rsidP="00A322CA">
      <w:pPr>
        <w:pStyle w:val="CommentText"/>
        <w:jc w:val="center"/>
        <w:rPr>
          <w:b/>
          <w:u w:val="single"/>
        </w:rPr>
      </w:pPr>
    </w:p>
    <w:p w:rsidR="00152DB0" w:rsidP="00A322CA">
      <w:pPr>
        <w:pStyle w:val="CommentText"/>
        <w:jc w:val="center"/>
        <w:rPr>
          <w:b/>
          <w:u w:val="single"/>
        </w:rPr>
      </w:pPr>
    </w:p>
    <w:p w:rsidR="00152DB0" w:rsidP="00A322CA">
      <w:pPr>
        <w:pStyle w:val="CommentText"/>
        <w:jc w:val="center"/>
        <w:rPr>
          <w:b/>
          <w:u w:val="single"/>
        </w:rPr>
      </w:pPr>
    </w:p>
    <w:p w:rsidR="00A322CA" w:rsidRPr="00152DB0" w:rsidP="00A322CA">
      <w:pPr>
        <w:pStyle w:val="CommentText"/>
        <w:jc w:val="center"/>
        <w:rPr>
          <w:b/>
          <w:u w:val="single"/>
        </w:rPr>
      </w:pPr>
      <w:r w:rsidRPr="00152DB0">
        <w:rPr>
          <w:b/>
          <w:u w:val="single"/>
        </w:rPr>
        <w:t>SERVICE LIST</w:t>
      </w:r>
    </w:p>
    <w:p w:rsidR="00A322CA" w:rsidRPr="00152DB0" w:rsidP="00A322CA">
      <w:pPr>
        <w:pStyle w:val="CommentText"/>
        <w:jc w:val="center"/>
        <w:rPr>
          <w:b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4428"/>
      </w:tblGrid>
      <w:tr w:rsidTr="007020B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A322CA" w:rsidRPr="00152DB0" w:rsidP="007020B2">
            <w:pPr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"mailto:William.wright@ohioattorneygeneral.gov"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hAnsi="Times New Roman" w:eastAsiaTheme="minorHAnsi" w:cs="Times New Roman"/>
                <w:color w:val="auto"/>
                <w:sz w:val="24"/>
                <w:szCs w:val="24"/>
                <w:u w:val="single"/>
                <w:lang w:val="en-US" w:eastAsia="en-US" w:bidi="ar-SA"/>
              </w:rPr>
              <w:t>William.wright@ohioattorneygeneral.gov</w:t>
            </w:r>
            <w:r>
              <w:fldChar w:fldCharType="end"/>
            </w:r>
          </w:p>
          <w:p w:rsidR="00A322CA" w:rsidRPr="00152DB0" w:rsidP="007020B2">
            <w:pPr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152DB0" w:rsidRPr="00152DB0" w:rsidP="00152DB0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"mailto:Rocco.DAscenzo@duke-energy.com"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hAnsi="Times New Roman" w:eastAsiaTheme="minorHAnsi" w:cs="Times New Roman"/>
                <w:color w:val="auto"/>
                <w:sz w:val="24"/>
                <w:szCs w:val="24"/>
                <w:u w:val="single"/>
                <w:lang w:val="en-US" w:eastAsia="en-US" w:bidi="ar-SA"/>
              </w:rPr>
              <w:t>Rocco.DAscenzo@duke-energy.com</w:t>
            </w:r>
            <w:r>
              <w:fldChar w:fldCharType="end"/>
            </w:r>
          </w:p>
          <w:p w:rsidR="00152DB0" w:rsidRPr="00152DB0" w:rsidP="00152DB0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hAnsi="Times New Roman" w:eastAsiaTheme="minorHAnsi" w:cs="Times New Roman"/>
                <w:color w:val="auto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152DB0" w:rsidRPr="00152DB0" w:rsidP="00152DB0">
            <w:pPr>
              <w:pStyle w:val="BodyText"/>
              <w:ind w:left="0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en-US" w:bidi="ar-SA"/>
              </w:rPr>
              <w:instrText xml:space="preserve"> HYPERLINK "mailto:Jeanne.Kingery@duke-energy.com"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eastAsia="Times New Roman" w:hAnsi="Times New Roman" w:cs="Times New Roman"/>
                <w:snapToGrid w:val="0"/>
                <w:color w:val="auto"/>
                <w:spacing w:val="-3"/>
                <w:sz w:val="24"/>
                <w:szCs w:val="24"/>
                <w:u w:val="single"/>
                <w:lang w:val="en-US" w:eastAsia="en-US" w:bidi="ar-SA"/>
              </w:rPr>
              <w:t>Jeanne.Kingery@duke-energy.com</w:t>
            </w:r>
            <w:r>
              <w:fldChar w:fldCharType="end"/>
            </w:r>
          </w:p>
          <w:p w:rsidR="00A322CA" w:rsidRPr="00152DB0" w:rsidP="007020B2">
            <w:pPr>
              <w:ind w:left="1339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7020B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A322CA" w:rsidRPr="00152DB0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152DB0" w:rsidRPr="00152DB0" w:rsidP="00152DB0">
            <w:pPr>
              <w:pStyle w:val="BodyText"/>
              <w:ind w:left="0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52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152DB0" w:rsidRPr="00152DB0" w:rsidP="00152DB0">
            <w:pPr>
              <w:pStyle w:val="BodyText"/>
              <w:ind w:left="0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52DB0" w:rsidRPr="00152DB0" w:rsidP="00152DB0">
            <w:pPr>
              <w:pStyle w:val="BodyText"/>
              <w:ind w:left="0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en-US" w:bidi="ar-SA"/>
              </w:rPr>
              <w:instrText xml:space="preserve"> HYPERLINK "mailto:Stacie.cathcart@puc.state.oh.us"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 w:eastAsia="en-US" w:bidi="ar-SA"/>
              </w:rPr>
              <w:t>Stacie.cathcart@puc.state.oh.us</w:t>
            </w:r>
            <w:r>
              <w:fldChar w:fldCharType="end"/>
            </w:r>
          </w:p>
          <w:p w:rsidR="00152DB0" w:rsidRPr="00152DB0" w:rsidP="00152DB0">
            <w:pPr>
              <w:pStyle w:val="BodyText"/>
              <w:ind w:left="0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en-US" w:bidi="ar-SA"/>
              </w:rPr>
              <w:instrText xml:space="preserve"> HYPERLINK "mailto:Nicholas.walstra@puc.state.oh.us" </w:instrText>
            </w:r>
            <w:r>
              <w:fldChar w:fldCharType="separate"/>
            </w:r>
            <w:r w:rsidRPr="00152DB0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 w:eastAsia="en-US" w:bidi="ar-SA"/>
              </w:rPr>
              <w:t>Nicholas.walstra@puc.state.oh.us</w:t>
            </w:r>
            <w:r>
              <w:fldChar w:fldCharType="end"/>
            </w:r>
          </w:p>
          <w:p w:rsidR="00152DB0" w:rsidRPr="00152DB0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152DB0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152DB0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A322CA" w:rsidRPr="00152DB0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A322CA" w:rsidRPr="00152DB0" w:rsidP="007020B2">
            <w:pPr>
              <w:pStyle w:val="BodyText"/>
              <w:ind w:left="61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152DB0" w:rsidP="007020B2">
            <w:pPr>
              <w:pStyle w:val="BodyText"/>
              <w:ind w:left="4807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CF0B97" w:rsidP="00A322CA">
      <w:pPr>
        <w:pStyle w:val="BodyText"/>
        <w:ind w:left="3602" w:firstLine="718"/>
        <w:rPr>
          <w:rFonts w:ascii="Arial" w:eastAsia="Arial" w:hAnsi="Arial" w:cs="Arial"/>
        </w:rPr>
      </w:pPr>
    </w:p>
    <w:sectPr w:rsidSect="007149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nhideWhenUsed/>
    <w:rsid w:val="00714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4931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93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A322CA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322C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2D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2DB0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52DB0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2DB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Not. Withdrawal of Counsel 14-1580-EL-RDR - 7.21.16c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2018-09-11T20:17:22Z</dcterms:created>
  <dcterms:modified xsi:type="dcterms:W3CDTF">2018-09-11T20:17:22Z</dcterms:modified>
</cp:coreProperties>
</file>