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75" w:rsidRDefault="00CD0509">
      <w:pPr>
        <w:pStyle w:val="Title"/>
        <w:rPr>
          <w:sz w:val="28"/>
        </w:rPr>
      </w:pPr>
      <w:bookmarkStart w:id="0" w:name="OLE_LINK1"/>
      <w:bookmarkStart w:id="1" w:name="OLE_LINK2"/>
      <w:r>
        <w:rPr>
          <w:sz w:val="28"/>
        </w:rPr>
        <w:t>Before</w:t>
      </w:r>
    </w:p>
    <w:p w:rsidR="00803675" w:rsidRDefault="00CD0509">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803675" w:rsidRDefault="00803675">
      <w:pPr>
        <w:pStyle w:val="BodyTextIndent2"/>
        <w:ind w:left="0"/>
        <w:rPr>
          <w:sz w:val="24"/>
        </w:rPr>
      </w:pPr>
    </w:p>
    <w:p w:rsidR="00803675" w:rsidRDefault="00CD0509">
      <w:pPr>
        <w:pStyle w:val="BodyText"/>
        <w:tabs>
          <w:tab w:val="left" w:pos="4680"/>
        </w:tabs>
      </w:pPr>
      <w:r>
        <w:t>In the Matter of the Application of</w:t>
      </w:r>
      <w:r>
        <w:tab/>
      </w:r>
      <w:r>
        <w:tab/>
        <w:t>)</w:t>
      </w:r>
    </w:p>
    <w:p w:rsidR="00803675" w:rsidRDefault="00CD0509">
      <w:pPr>
        <w:pStyle w:val="BodyText"/>
        <w:tabs>
          <w:tab w:val="left" w:pos="4680"/>
        </w:tabs>
      </w:pPr>
      <w:r>
        <w:t>Ohio Power Company for Approval</w:t>
      </w:r>
      <w:r>
        <w:tab/>
      </w:r>
      <w:r>
        <w:tab/>
        <w:t>)</w:t>
      </w:r>
      <w:r>
        <w:tab/>
        <w:t>Case No. 12-1126-EL-UNC</w:t>
      </w:r>
    </w:p>
    <w:p w:rsidR="00803675" w:rsidRDefault="00CD0509">
      <w:pPr>
        <w:pStyle w:val="BodyText"/>
        <w:tabs>
          <w:tab w:val="left" w:pos="4680"/>
        </w:tabs>
      </w:pPr>
      <w:r>
        <w:t>of Full Legal Corporate Separation</w:t>
      </w:r>
      <w:r>
        <w:tab/>
      </w:r>
      <w:r>
        <w:tab/>
        <w:t>)</w:t>
      </w:r>
      <w:r>
        <w:tab/>
      </w:r>
    </w:p>
    <w:p w:rsidR="00803675" w:rsidRDefault="00067B31">
      <w:pPr>
        <w:pStyle w:val="BodyText"/>
        <w:tabs>
          <w:tab w:val="left" w:pos="4680"/>
        </w:tabs>
      </w:pPr>
      <w:r>
        <w:t>and Amendment to I</w:t>
      </w:r>
      <w:r w:rsidR="00CD0509">
        <w:t>ts Corporate</w:t>
      </w:r>
      <w:r w:rsidR="00CD0509">
        <w:tab/>
      </w:r>
      <w:r w:rsidR="00CD0509">
        <w:tab/>
        <w:t>)</w:t>
      </w:r>
    </w:p>
    <w:p w:rsidR="00803675" w:rsidRDefault="00CD0509">
      <w:pPr>
        <w:pStyle w:val="BodyText"/>
        <w:tabs>
          <w:tab w:val="left" w:pos="4680"/>
        </w:tabs>
      </w:pPr>
      <w:r>
        <w:t>Separation Plan</w:t>
      </w:r>
      <w:r>
        <w:tab/>
      </w:r>
      <w:r>
        <w:tab/>
        <w:t>)</w:t>
      </w:r>
    </w:p>
    <w:p w:rsidR="00803675" w:rsidRDefault="00803675">
      <w:pPr>
        <w:pStyle w:val="BodyText"/>
        <w:tabs>
          <w:tab w:val="left" w:pos="5040"/>
        </w:tabs>
      </w:pPr>
    </w:p>
    <w:p w:rsidR="00803675" w:rsidRDefault="00803675">
      <w:pPr>
        <w:pStyle w:val="BodyText"/>
        <w:tabs>
          <w:tab w:val="left" w:pos="5040"/>
        </w:tabs>
      </w:pPr>
    </w:p>
    <w:p w:rsidR="00803675" w:rsidRDefault="00803675">
      <w:pPr>
        <w:pBdr>
          <w:top w:val="single" w:sz="12" w:space="1" w:color="auto"/>
        </w:pBdr>
        <w:tabs>
          <w:tab w:val="left" w:pos="7320"/>
        </w:tabs>
        <w:jc w:val="both"/>
        <w:rPr>
          <w:rFonts w:ascii="Arial" w:hAnsi="Arial" w:cs="Arial"/>
          <w:sz w:val="28"/>
        </w:rPr>
      </w:pPr>
    </w:p>
    <w:p w:rsidR="00803675" w:rsidRDefault="001F3FA7">
      <w:pPr>
        <w:pStyle w:val="Heading1"/>
        <w:tabs>
          <w:tab w:val="left" w:pos="7320"/>
        </w:tabs>
        <w:ind w:left="0" w:right="0"/>
        <w:jc w:val="center"/>
        <w:rPr>
          <w:szCs w:val="28"/>
        </w:rPr>
      </w:pPr>
      <w:r>
        <w:rPr>
          <w:sz w:val="24"/>
        </w:rPr>
        <w:t xml:space="preserve">REPLY </w:t>
      </w:r>
      <w:r w:rsidR="004B3398">
        <w:rPr>
          <w:sz w:val="24"/>
        </w:rPr>
        <w:t>O</w:t>
      </w:r>
      <w:r w:rsidR="00CD0509">
        <w:rPr>
          <w:sz w:val="24"/>
        </w:rPr>
        <w:t xml:space="preserve">F INDUSTRIAL ENERGY USERS-OHIO </w:t>
      </w:r>
    </w:p>
    <w:p w:rsidR="00803675" w:rsidRDefault="00803675">
      <w:pPr>
        <w:pStyle w:val="Title"/>
        <w:pBdr>
          <w:bottom w:val="single" w:sz="12" w:space="1" w:color="auto"/>
        </w:pBdr>
        <w:jc w:val="both"/>
        <w:rPr>
          <w:sz w:val="28"/>
          <w:u w:val="single"/>
        </w:rPr>
      </w:pPr>
    </w:p>
    <w:bookmarkEnd w:id="0"/>
    <w:bookmarkEnd w:id="1"/>
    <w:p w:rsidR="00803675" w:rsidRDefault="00803675">
      <w:pPr>
        <w:pStyle w:val="Title"/>
        <w:jc w:val="both"/>
        <w:rPr>
          <w:sz w:val="28"/>
          <w:u w:val="single"/>
        </w:rPr>
      </w:pPr>
    </w:p>
    <w:p w:rsidR="002465EB" w:rsidRDefault="002465EB">
      <w:pPr>
        <w:pStyle w:val="Title"/>
        <w:jc w:val="both"/>
        <w:rPr>
          <w:sz w:val="28"/>
          <w:u w:val="single"/>
        </w:rPr>
      </w:pPr>
    </w:p>
    <w:p w:rsidR="002465EB" w:rsidRPr="00A35066" w:rsidRDefault="002465EB">
      <w:pPr>
        <w:pStyle w:val="Title"/>
        <w:jc w:val="both"/>
        <w:rPr>
          <w:b w:val="0"/>
          <w:sz w:val="28"/>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2465EB" w:rsidRDefault="002465EB">
      <w:pPr>
        <w:pStyle w:val="Title"/>
        <w:jc w:val="both"/>
        <w:rPr>
          <w:sz w:val="28"/>
          <w:u w:val="single"/>
        </w:rPr>
      </w:pPr>
    </w:p>
    <w:p w:rsidR="00803675" w:rsidRDefault="00CD0509">
      <w:pPr>
        <w:tabs>
          <w:tab w:val="left" w:pos="4320"/>
          <w:tab w:val="right" w:pos="8640"/>
        </w:tabs>
        <w:ind w:left="4320"/>
        <w:jc w:val="both"/>
        <w:rPr>
          <w:rFonts w:ascii="Arial" w:hAnsi="Arial" w:cs="Arial"/>
        </w:rPr>
      </w:pPr>
      <w:r>
        <w:rPr>
          <w:rFonts w:ascii="Arial" w:hAnsi="Arial" w:cs="Arial"/>
        </w:rPr>
        <w:t>Samuel C. Randazzo (Counsel of Record)</w:t>
      </w:r>
    </w:p>
    <w:p w:rsidR="00803675" w:rsidRDefault="00CD0509">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803675" w:rsidRDefault="00CD0509">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803675" w:rsidRDefault="00CD0509">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803675" w:rsidRDefault="00CD0509">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803675" w:rsidRDefault="00CD0509">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803675" w:rsidRDefault="00CD0509">
      <w:pPr>
        <w:pStyle w:val="BodyText"/>
        <w:tabs>
          <w:tab w:val="left" w:pos="4320"/>
        </w:tabs>
        <w:ind w:left="4320"/>
      </w:pPr>
      <w:r>
        <w:t>Columbus, OH  43215</w:t>
      </w:r>
    </w:p>
    <w:p w:rsidR="00803675" w:rsidRDefault="00CD0509">
      <w:pPr>
        <w:pStyle w:val="BodyText"/>
        <w:tabs>
          <w:tab w:val="left" w:pos="4320"/>
        </w:tabs>
        <w:ind w:left="4320"/>
      </w:pPr>
      <w:r>
        <w:t>Telephone:  (614) 469-8000</w:t>
      </w:r>
    </w:p>
    <w:p w:rsidR="00803675" w:rsidRDefault="00CD0509">
      <w:pPr>
        <w:pStyle w:val="BodyText"/>
        <w:tabs>
          <w:tab w:val="left" w:pos="4320"/>
        </w:tabs>
        <w:ind w:left="4320"/>
      </w:pPr>
      <w:r>
        <w:t>Telecopier:  (614) 469-4653</w:t>
      </w:r>
    </w:p>
    <w:p w:rsidR="00803675" w:rsidRDefault="00CD0509">
      <w:pPr>
        <w:pStyle w:val="BodyText"/>
        <w:ind w:left="4320"/>
      </w:pPr>
      <w:r>
        <w:t>sam@mwncmh.com</w:t>
      </w:r>
    </w:p>
    <w:p w:rsidR="00803675" w:rsidRDefault="00CD0509">
      <w:pPr>
        <w:pStyle w:val="BodyText"/>
        <w:ind w:left="4320"/>
      </w:pPr>
      <w:r>
        <w:t>fdarr@mwncmh.com</w:t>
      </w:r>
    </w:p>
    <w:p w:rsidR="00803675" w:rsidRDefault="00CD0509">
      <w:pPr>
        <w:pStyle w:val="BodyText"/>
        <w:ind w:left="4320"/>
      </w:pPr>
      <w:r>
        <w:t>joliker@mwncmh.com</w:t>
      </w:r>
    </w:p>
    <w:p w:rsidR="00803675" w:rsidRDefault="00CD0509">
      <w:pPr>
        <w:pStyle w:val="BodyText"/>
        <w:ind w:left="4320"/>
      </w:pPr>
      <w:r>
        <w:t>mpritchard@mwncmh.com</w:t>
      </w:r>
    </w:p>
    <w:p w:rsidR="00803675" w:rsidRDefault="00803675">
      <w:pPr>
        <w:pStyle w:val="BodyText"/>
      </w:pPr>
    </w:p>
    <w:p w:rsidR="00803675" w:rsidRDefault="00067B31">
      <w:pPr>
        <w:pStyle w:val="Title"/>
        <w:tabs>
          <w:tab w:val="left" w:pos="4320"/>
        </w:tabs>
        <w:jc w:val="both"/>
        <w:rPr>
          <w:smallCaps w:val="0"/>
          <w:sz w:val="24"/>
        </w:rPr>
      </w:pPr>
      <w:r>
        <w:rPr>
          <w:smallCaps w:val="0"/>
          <w:sz w:val="24"/>
        </w:rPr>
        <w:t>August 3</w:t>
      </w:r>
      <w:r w:rsidR="00923420">
        <w:rPr>
          <w:smallCaps w:val="0"/>
          <w:sz w:val="24"/>
        </w:rPr>
        <w:t xml:space="preserve">, </w:t>
      </w:r>
      <w:r w:rsidR="00CD0509">
        <w:rPr>
          <w:smallCaps w:val="0"/>
          <w:sz w:val="24"/>
        </w:rPr>
        <w:t>2012</w:t>
      </w:r>
      <w:r w:rsidR="00CD0509">
        <w:rPr>
          <w:smallCaps w:val="0"/>
          <w:sz w:val="24"/>
        </w:rPr>
        <w:tab/>
        <w:t>Attorneys for Industrial Energy Users-Ohio</w:t>
      </w:r>
    </w:p>
    <w:p w:rsidR="00955BEE" w:rsidRDefault="00955BEE">
      <w:pPr>
        <w:spacing w:after="200" w:line="276" w:lineRule="auto"/>
        <w:rPr>
          <w:rFonts w:ascii="Arial" w:hAnsi="Arial" w:cs="Arial"/>
          <w:b/>
        </w:rPr>
        <w:sectPr w:rsidR="00955B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803675" w:rsidRDefault="00CD0509">
      <w:pPr>
        <w:pStyle w:val="Title"/>
        <w:rPr>
          <w:sz w:val="28"/>
        </w:rPr>
      </w:pPr>
      <w:r>
        <w:rPr>
          <w:sz w:val="28"/>
        </w:rPr>
        <w:lastRenderedPageBreak/>
        <w:t>Before</w:t>
      </w:r>
    </w:p>
    <w:p w:rsidR="00803675" w:rsidRDefault="00CD0509">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803675" w:rsidRDefault="00803675">
      <w:pPr>
        <w:pStyle w:val="BodyTextIndent2"/>
        <w:ind w:left="0"/>
        <w:rPr>
          <w:sz w:val="24"/>
        </w:rPr>
      </w:pPr>
    </w:p>
    <w:p w:rsidR="00803675" w:rsidRDefault="00CD0509">
      <w:pPr>
        <w:pStyle w:val="BodyText"/>
        <w:tabs>
          <w:tab w:val="left" w:pos="4680"/>
        </w:tabs>
      </w:pPr>
      <w:r>
        <w:t>In the Matter of the Application of</w:t>
      </w:r>
      <w:r>
        <w:tab/>
      </w:r>
      <w:r>
        <w:tab/>
        <w:t>)</w:t>
      </w:r>
    </w:p>
    <w:p w:rsidR="00803675" w:rsidRDefault="00CD0509">
      <w:pPr>
        <w:pStyle w:val="BodyText"/>
        <w:tabs>
          <w:tab w:val="left" w:pos="4680"/>
        </w:tabs>
      </w:pPr>
      <w:r>
        <w:t>Ohio Power Company for Approval</w:t>
      </w:r>
      <w:r>
        <w:tab/>
      </w:r>
      <w:r>
        <w:tab/>
        <w:t>)</w:t>
      </w:r>
      <w:r>
        <w:tab/>
        <w:t>Case No. 12-1126-EL-UNC</w:t>
      </w:r>
    </w:p>
    <w:p w:rsidR="00803675" w:rsidRDefault="00CD0509">
      <w:pPr>
        <w:pStyle w:val="BodyText"/>
        <w:tabs>
          <w:tab w:val="left" w:pos="4680"/>
        </w:tabs>
      </w:pPr>
      <w:r>
        <w:t>of Full Legal Corporate Separation</w:t>
      </w:r>
      <w:r>
        <w:tab/>
      </w:r>
      <w:r>
        <w:tab/>
        <w:t>)</w:t>
      </w:r>
      <w:r>
        <w:tab/>
      </w:r>
    </w:p>
    <w:p w:rsidR="00803675" w:rsidRDefault="00067B31">
      <w:pPr>
        <w:pStyle w:val="BodyText"/>
        <w:tabs>
          <w:tab w:val="left" w:pos="4680"/>
        </w:tabs>
      </w:pPr>
      <w:r>
        <w:t>and Amendment to I</w:t>
      </w:r>
      <w:r w:rsidR="00CD0509">
        <w:t>ts Corporate</w:t>
      </w:r>
      <w:r w:rsidR="00CD0509">
        <w:tab/>
      </w:r>
      <w:r w:rsidR="00CD0509">
        <w:tab/>
        <w:t>)</w:t>
      </w:r>
    </w:p>
    <w:p w:rsidR="00803675" w:rsidRDefault="00CD0509">
      <w:pPr>
        <w:pStyle w:val="BodyText"/>
        <w:tabs>
          <w:tab w:val="left" w:pos="4680"/>
        </w:tabs>
      </w:pPr>
      <w:r>
        <w:t>Separation Plan</w:t>
      </w:r>
      <w:r>
        <w:tab/>
      </w:r>
      <w:r>
        <w:tab/>
        <w:t>)</w:t>
      </w:r>
    </w:p>
    <w:p w:rsidR="00803675" w:rsidRDefault="00803675">
      <w:pPr>
        <w:pStyle w:val="BodyText"/>
        <w:tabs>
          <w:tab w:val="left" w:pos="5040"/>
        </w:tabs>
      </w:pPr>
    </w:p>
    <w:p w:rsidR="00803675" w:rsidRDefault="00803675">
      <w:pPr>
        <w:pStyle w:val="BodyText"/>
        <w:tabs>
          <w:tab w:val="left" w:pos="5040"/>
        </w:tabs>
      </w:pPr>
    </w:p>
    <w:p w:rsidR="00803675" w:rsidRDefault="00803675">
      <w:pPr>
        <w:pBdr>
          <w:top w:val="single" w:sz="12" w:space="1" w:color="auto"/>
        </w:pBdr>
        <w:tabs>
          <w:tab w:val="left" w:pos="7320"/>
        </w:tabs>
        <w:jc w:val="both"/>
        <w:rPr>
          <w:rFonts w:ascii="Arial" w:hAnsi="Arial" w:cs="Arial"/>
          <w:sz w:val="28"/>
        </w:rPr>
      </w:pPr>
    </w:p>
    <w:p w:rsidR="00803675" w:rsidRPr="00C80FC6" w:rsidRDefault="00923420" w:rsidP="00C80FC6">
      <w:pPr>
        <w:pStyle w:val="Heading1"/>
        <w:tabs>
          <w:tab w:val="left" w:pos="7320"/>
        </w:tabs>
        <w:ind w:left="0" w:right="0"/>
        <w:jc w:val="center"/>
        <w:rPr>
          <w:sz w:val="24"/>
        </w:rPr>
      </w:pPr>
      <w:r>
        <w:rPr>
          <w:sz w:val="24"/>
        </w:rPr>
        <w:t>REPLY</w:t>
      </w:r>
      <w:r w:rsidR="00C80FC6">
        <w:rPr>
          <w:sz w:val="24"/>
        </w:rPr>
        <w:t xml:space="preserve"> OF INDUSTRIAL ENERGY USERS-OHIO</w:t>
      </w:r>
    </w:p>
    <w:p w:rsidR="00803675" w:rsidRDefault="00803675">
      <w:pPr>
        <w:pBdr>
          <w:bottom w:val="single" w:sz="12" w:space="1" w:color="auto"/>
        </w:pBdr>
      </w:pPr>
    </w:p>
    <w:p w:rsidR="00803675" w:rsidRDefault="00803675">
      <w:pPr>
        <w:pStyle w:val="Title"/>
        <w:tabs>
          <w:tab w:val="left" w:pos="4320"/>
        </w:tabs>
        <w:jc w:val="both"/>
        <w:rPr>
          <w:b w:val="0"/>
          <w:smallCaps w:val="0"/>
          <w:sz w:val="24"/>
        </w:rPr>
      </w:pPr>
    </w:p>
    <w:p w:rsidR="00923420" w:rsidRDefault="00923420">
      <w:pPr>
        <w:pStyle w:val="Title"/>
        <w:tabs>
          <w:tab w:val="left" w:pos="4320"/>
        </w:tabs>
        <w:jc w:val="both"/>
        <w:rPr>
          <w:b w:val="0"/>
          <w:smallCaps w:val="0"/>
          <w:sz w:val="24"/>
        </w:rPr>
      </w:pPr>
    </w:p>
    <w:p w:rsidR="00635EFD" w:rsidRDefault="00635EFD" w:rsidP="00635EFD">
      <w:pPr>
        <w:pStyle w:val="Title"/>
        <w:spacing w:line="480" w:lineRule="auto"/>
        <w:jc w:val="both"/>
        <w:rPr>
          <w:b w:val="0"/>
          <w:smallCaps w:val="0"/>
          <w:sz w:val="24"/>
        </w:rPr>
      </w:pPr>
      <w:r>
        <w:rPr>
          <w:b w:val="0"/>
          <w:smallCaps w:val="0"/>
          <w:sz w:val="24"/>
        </w:rPr>
        <w:tab/>
      </w:r>
      <w:r w:rsidRPr="00635EFD">
        <w:rPr>
          <w:b w:val="0"/>
          <w:smallCaps w:val="0"/>
          <w:sz w:val="24"/>
        </w:rPr>
        <w:t>On March 30, 2012, Ohio Power Company (“OP”)</w:t>
      </w:r>
      <w:r w:rsidRPr="00635EFD">
        <w:rPr>
          <w:b w:val="0"/>
          <w:smallCaps w:val="0"/>
          <w:sz w:val="24"/>
          <w:vertAlign w:val="superscript"/>
        </w:rPr>
        <w:footnoteReference w:id="1"/>
      </w:r>
      <w:r w:rsidRPr="00635EFD">
        <w:rPr>
          <w:b w:val="0"/>
          <w:smallCaps w:val="0"/>
          <w:sz w:val="24"/>
        </w:rPr>
        <w:t xml:space="preserve"> filed with the Public Utilities Commission of Ohio (“Commission”) an Application for Approval of Full Legal Corporate Separation and Amendment to Its Corporate Separation Plan (“Application”).</w:t>
      </w:r>
      <w:r>
        <w:rPr>
          <w:b w:val="0"/>
          <w:smallCaps w:val="0"/>
          <w:sz w:val="24"/>
        </w:rPr>
        <w:t xml:space="preserve">  On July 9, 2012, the Commission issued an Entry requesting that Intervenors submit Objections to the Application.  </w:t>
      </w:r>
    </w:p>
    <w:p w:rsidR="00635EFD" w:rsidRDefault="00635EFD" w:rsidP="00635EFD">
      <w:pPr>
        <w:pStyle w:val="Title"/>
        <w:spacing w:line="480" w:lineRule="auto"/>
        <w:ind w:firstLine="720"/>
        <w:jc w:val="both"/>
        <w:rPr>
          <w:b w:val="0"/>
          <w:smallCaps w:val="0"/>
          <w:sz w:val="24"/>
        </w:rPr>
      </w:pPr>
      <w:r>
        <w:rPr>
          <w:b w:val="0"/>
          <w:smallCaps w:val="0"/>
          <w:sz w:val="24"/>
        </w:rPr>
        <w:t>On July 27, 2012, the Office of the Ohio Consumers’ Counsel (“OCC”), FirstEnergy Solutions Corp. (“FES”), Ohio Manufacturers Association Energy Group (“OMAEG”), the Kroger Company (“Kroger”), Commission Staff, and Industrial Energy Users of Ohio (“IEU-Ohio”) submitted Objectio</w:t>
      </w:r>
      <w:r w:rsidR="000141CF">
        <w:rPr>
          <w:b w:val="0"/>
          <w:smallCaps w:val="0"/>
          <w:sz w:val="24"/>
        </w:rPr>
        <w:t>ns.  The Objections hold a common theme</w:t>
      </w:r>
      <w:r>
        <w:rPr>
          <w:b w:val="0"/>
          <w:smallCaps w:val="0"/>
          <w:sz w:val="24"/>
        </w:rPr>
        <w:t>:  The Application fails to provide</w:t>
      </w:r>
      <w:r w:rsidR="008B5066">
        <w:rPr>
          <w:b w:val="0"/>
          <w:smallCaps w:val="0"/>
          <w:sz w:val="24"/>
        </w:rPr>
        <w:t xml:space="preserve"> the</w:t>
      </w:r>
      <w:r>
        <w:rPr>
          <w:b w:val="0"/>
          <w:smallCaps w:val="0"/>
          <w:sz w:val="24"/>
        </w:rPr>
        <w:t xml:space="preserve"> information req</w:t>
      </w:r>
      <w:r w:rsidR="008B5066">
        <w:rPr>
          <w:b w:val="0"/>
          <w:smallCaps w:val="0"/>
          <w:sz w:val="24"/>
        </w:rPr>
        <w:t>uired by the Commission’s rules,</w:t>
      </w:r>
      <w:r>
        <w:rPr>
          <w:b w:val="0"/>
          <w:smallCaps w:val="0"/>
          <w:sz w:val="24"/>
        </w:rPr>
        <w:t xml:space="preserve"> where information is provided it conflicts with the </w:t>
      </w:r>
      <w:r w:rsidR="008B5066">
        <w:rPr>
          <w:b w:val="0"/>
          <w:smallCaps w:val="0"/>
          <w:sz w:val="24"/>
        </w:rPr>
        <w:t>statutory and rule requirements,</w:t>
      </w:r>
      <w:r>
        <w:rPr>
          <w:b w:val="0"/>
          <w:smallCaps w:val="0"/>
          <w:sz w:val="24"/>
        </w:rPr>
        <w:t xml:space="preserve"> </w:t>
      </w:r>
      <w:r w:rsidR="008B5066">
        <w:rPr>
          <w:b w:val="0"/>
          <w:smallCaps w:val="0"/>
          <w:sz w:val="24"/>
        </w:rPr>
        <w:t xml:space="preserve">and </w:t>
      </w:r>
      <w:r>
        <w:rPr>
          <w:b w:val="0"/>
          <w:smallCaps w:val="0"/>
          <w:sz w:val="24"/>
        </w:rPr>
        <w:t>the Application fails to satisfy the burden</w:t>
      </w:r>
      <w:r w:rsidR="008B5066">
        <w:rPr>
          <w:b w:val="0"/>
          <w:smallCaps w:val="0"/>
          <w:sz w:val="24"/>
        </w:rPr>
        <w:t xml:space="preserve"> of demonstrating</w:t>
      </w:r>
      <w:r>
        <w:rPr>
          <w:b w:val="0"/>
          <w:smallCaps w:val="0"/>
          <w:sz w:val="24"/>
        </w:rPr>
        <w:t xml:space="preserve"> that the generating asset transfer is just, reasonable, and in the public interest.  </w:t>
      </w:r>
    </w:p>
    <w:p w:rsidR="00275FDB" w:rsidRDefault="00A84FB5" w:rsidP="00635EFD">
      <w:pPr>
        <w:pStyle w:val="Title"/>
        <w:spacing w:line="480" w:lineRule="auto"/>
        <w:ind w:firstLine="720"/>
        <w:jc w:val="both"/>
        <w:rPr>
          <w:b w:val="0"/>
          <w:smallCaps w:val="0"/>
          <w:sz w:val="24"/>
        </w:rPr>
      </w:pPr>
      <w:r>
        <w:rPr>
          <w:b w:val="0"/>
          <w:smallCaps w:val="0"/>
          <w:sz w:val="24"/>
        </w:rPr>
        <w:lastRenderedPageBreak/>
        <w:t>Accordingly,</w:t>
      </w:r>
      <w:r w:rsidR="00275FDB">
        <w:rPr>
          <w:b w:val="0"/>
          <w:smallCaps w:val="0"/>
          <w:sz w:val="24"/>
        </w:rPr>
        <w:t xml:space="preserve"> because </w:t>
      </w:r>
      <w:r>
        <w:rPr>
          <w:b w:val="0"/>
          <w:smallCaps w:val="0"/>
          <w:sz w:val="24"/>
        </w:rPr>
        <w:t>OP’s Application</w:t>
      </w:r>
      <w:r w:rsidR="00275FDB">
        <w:rPr>
          <w:b w:val="0"/>
          <w:smallCaps w:val="0"/>
          <w:sz w:val="24"/>
        </w:rPr>
        <w:t xml:space="preserve"> is substantially inadequate</w:t>
      </w:r>
      <w:r>
        <w:rPr>
          <w:b w:val="0"/>
          <w:smallCaps w:val="0"/>
          <w:sz w:val="24"/>
        </w:rPr>
        <w:t>, the Commission should reject it and require OP to refile</w:t>
      </w:r>
      <w:r w:rsidR="007F6B8B">
        <w:rPr>
          <w:rStyle w:val="FootnoteReference"/>
          <w:b w:val="0"/>
          <w:smallCaps w:val="0"/>
          <w:sz w:val="24"/>
        </w:rPr>
        <w:footnoteReference w:id="2"/>
      </w:r>
      <w:r>
        <w:rPr>
          <w:b w:val="0"/>
          <w:smallCaps w:val="0"/>
          <w:sz w:val="24"/>
        </w:rPr>
        <w:t xml:space="preserve"> an application that complies with the statutory requirements and the Commission’s rules</w:t>
      </w:r>
      <w:r w:rsidR="008B5066">
        <w:rPr>
          <w:b w:val="0"/>
          <w:smallCaps w:val="0"/>
          <w:sz w:val="24"/>
        </w:rPr>
        <w:t xml:space="preserve">.  </w:t>
      </w:r>
      <w:r w:rsidR="00275FDB">
        <w:rPr>
          <w:b w:val="0"/>
          <w:smallCaps w:val="0"/>
          <w:sz w:val="24"/>
        </w:rPr>
        <w:t>At a minimum, the Commission should</w:t>
      </w:r>
      <w:r>
        <w:rPr>
          <w:b w:val="0"/>
          <w:smallCaps w:val="0"/>
          <w:sz w:val="24"/>
        </w:rPr>
        <w:t xml:space="preserve"> require OP to provide the information required by the Commission’s rules and</w:t>
      </w:r>
      <w:r w:rsidR="00275FDB">
        <w:rPr>
          <w:b w:val="0"/>
          <w:smallCaps w:val="0"/>
          <w:sz w:val="24"/>
        </w:rPr>
        <w:t xml:space="preserve"> set the</w:t>
      </w:r>
      <w:r>
        <w:rPr>
          <w:b w:val="0"/>
          <w:smallCaps w:val="0"/>
          <w:sz w:val="24"/>
        </w:rPr>
        <w:t xml:space="preserve"> Application for hearing.</w:t>
      </w:r>
      <w:r w:rsidR="008B5066">
        <w:rPr>
          <w:b w:val="0"/>
          <w:smallCaps w:val="0"/>
          <w:sz w:val="24"/>
        </w:rPr>
        <w:t xml:space="preserve">  </w:t>
      </w:r>
    </w:p>
    <w:p w:rsidR="00923420" w:rsidRDefault="00696BC6" w:rsidP="00635EFD">
      <w:pPr>
        <w:pStyle w:val="Title"/>
        <w:tabs>
          <w:tab w:val="left" w:pos="4320"/>
        </w:tabs>
        <w:spacing w:line="480" w:lineRule="auto"/>
        <w:jc w:val="both"/>
        <w:rPr>
          <w:b w:val="0"/>
          <w:smallCaps w:val="0"/>
          <w:sz w:val="24"/>
        </w:rPr>
      </w:pPr>
      <w:r>
        <w:rPr>
          <w:b w:val="0"/>
          <w:smallCaps w:val="0"/>
          <w:sz w:val="24"/>
        </w:rPr>
        <w:tab/>
        <w:t>Respectfully submitted,</w:t>
      </w:r>
    </w:p>
    <w:p w:rsidR="00696BC6" w:rsidRPr="009E752A" w:rsidRDefault="009E752A" w:rsidP="009E752A">
      <w:pPr>
        <w:pStyle w:val="Title"/>
        <w:tabs>
          <w:tab w:val="left" w:pos="4320"/>
        </w:tabs>
        <w:jc w:val="both"/>
        <w:rPr>
          <w:b w:val="0"/>
          <w:smallCaps w:val="0"/>
          <w:sz w:val="24"/>
          <w:u w:val="single"/>
        </w:rPr>
      </w:pPr>
      <w:r>
        <w:rPr>
          <w:b w:val="0"/>
          <w:smallCaps w:val="0"/>
          <w:sz w:val="24"/>
        </w:rPr>
        <w:tab/>
      </w:r>
      <w:r>
        <w:rPr>
          <w:b w:val="0"/>
          <w:smallCaps w:val="0"/>
          <w:sz w:val="24"/>
          <w:u w:val="single"/>
        </w:rPr>
        <w:t>/s/ Joseph E. Oliker</w:t>
      </w: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p>
    <w:p w:rsidR="00696BC6" w:rsidRDefault="00696BC6" w:rsidP="009E752A">
      <w:pPr>
        <w:tabs>
          <w:tab w:val="left" w:pos="4320"/>
          <w:tab w:val="right" w:pos="8640"/>
        </w:tabs>
        <w:ind w:left="4320"/>
        <w:jc w:val="both"/>
        <w:rPr>
          <w:rFonts w:ascii="Arial" w:hAnsi="Arial" w:cs="Arial"/>
        </w:rPr>
      </w:pPr>
      <w:r>
        <w:rPr>
          <w:rFonts w:ascii="Arial" w:hAnsi="Arial" w:cs="Arial"/>
        </w:rPr>
        <w:t>Samuel C. Randazzo (Counsel of Record)</w:t>
      </w:r>
    </w:p>
    <w:p w:rsidR="00696BC6" w:rsidRDefault="00696BC6" w:rsidP="00696BC6">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696BC6" w:rsidRDefault="00696BC6" w:rsidP="00696BC6">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696BC6" w:rsidRDefault="00696BC6" w:rsidP="00696BC6">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696BC6" w:rsidRDefault="00696BC6" w:rsidP="00696BC6">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696BC6" w:rsidRDefault="00696BC6" w:rsidP="00696BC6">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696BC6" w:rsidRDefault="00696BC6" w:rsidP="00696BC6">
      <w:pPr>
        <w:pStyle w:val="BodyText"/>
        <w:tabs>
          <w:tab w:val="left" w:pos="4320"/>
        </w:tabs>
        <w:ind w:left="4320"/>
      </w:pPr>
      <w:r>
        <w:t>Columbus, OH  43215</w:t>
      </w:r>
    </w:p>
    <w:p w:rsidR="00696BC6" w:rsidRDefault="00696BC6" w:rsidP="00696BC6">
      <w:pPr>
        <w:pStyle w:val="BodyText"/>
        <w:tabs>
          <w:tab w:val="left" w:pos="4320"/>
        </w:tabs>
        <w:ind w:left="4320"/>
      </w:pPr>
      <w:r>
        <w:t>Telephone:  (614) 469-8000</w:t>
      </w:r>
    </w:p>
    <w:p w:rsidR="00696BC6" w:rsidRDefault="00696BC6" w:rsidP="00696BC6">
      <w:pPr>
        <w:pStyle w:val="BodyText"/>
        <w:tabs>
          <w:tab w:val="left" w:pos="4320"/>
        </w:tabs>
        <w:ind w:left="4320"/>
      </w:pPr>
      <w:r>
        <w:t>Telecopier:  (614) 469-4653</w:t>
      </w:r>
    </w:p>
    <w:p w:rsidR="00696BC6" w:rsidRDefault="00696BC6" w:rsidP="00696BC6">
      <w:pPr>
        <w:pStyle w:val="BodyText"/>
        <w:ind w:left="4320"/>
      </w:pPr>
      <w:r>
        <w:t>sam@mwncmh.com</w:t>
      </w:r>
    </w:p>
    <w:p w:rsidR="00696BC6" w:rsidRDefault="00696BC6" w:rsidP="00696BC6">
      <w:pPr>
        <w:pStyle w:val="BodyText"/>
        <w:ind w:left="4320"/>
      </w:pPr>
      <w:r>
        <w:t>fdarr@mwncmh.com</w:t>
      </w:r>
    </w:p>
    <w:p w:rsidR="00696BC6" w:rsidRDefault="00696BC6" w:rsidP="00696BC6">
      <w:pPr>
        <w:pStyle w:val="BodyText"/>
        <w:ind w:left="4320"/>
      </w:pPr>
      <w:r>
        <w:t>joliker@mwncmh.com</w:t>
      </w:r>
    </w:p>
    <w:p w:rsidR="00696BC6" w:rsidRDefault="00696BC6" w:rsidP="00696BC6">
      <w:pPr>
        <w:pStyle w:val="BodyText"/>
        <w:ind w:left="4320"/>
      </w:pPr>
      <w:r>
        <w:t>mpritchard@mwncmh.com</w:t>
      </w:r>
    </w:p>
    <w:p w:rsidR="00696BC6" w:rsidRDefault="00696BC6" w:rsidP="00696BC6">
      <w:pPr>
        <w:pStyle w:val="Title"/>
        <w:tabs>
          <w:tab w:val="left" w:pos="4320"/>
        </w:tabs>
        <w:jc w:val="both"/>
        <w:rPr>
          <w:smallCaps w:val="0"/>
          <w:sz w:val="24"/>
        </w:rPr>
      </w:pPr>
    </w:p>
    <w:p w:rsidR="00696BC6" w:rsidRDefault="00696BC6" w:rsidP="00696BC6">
      <w:pPr>
        <w:pStyle w:val="Title"/>
        <w:tabs>
          <w:tab w:val="left" w:pos="4320"/>
        </w:tabs>
        <w:jc w:val="both"/>
        <w:rPr>
          <w:b w:val="0"/>
          <w:smallCaps w:val="0"/>
          <w:sz w:val="24"/>
        </w:rPr>
      </w:pPr>
      <w:r>
        <w:rPr>
          <w:smallCaps w:val="0"/>
          <w:sz w:val="24"/>
        </w:rPr>
        <w:tab/>
        <w:t>Attorneys for Industrial Energy Users-Ohio</w:t>
      </w:r>
    </w:p>
    <w:p w:rsidR="00923420" w:rsidRDefault="00923420">
      <w:pPr>
        <w:pStyle w:val="Title"/>
        <w:tabs>
          <w:tab w:val="left" w:pos="4320"/>
        </w:tabs>
        <w:jc w:val="both"/>
        <w:rPr>
          <w:b w:val="0"/>
          <w:smallCaps w:val="0"/>
          <w:sz w:val="24"/>
        </w:rPr>
      </w:pPr>
    </w:p>
    <w:p w:rsidR="00923420" w:rsidRDefault="00923420">
      <w:pPr>
        <w:pStyle w:val="Title"/>
        <w:tabs>
          <w:tab w:val="left" w:pos="4320"/>
        </w:tabs>
        <w:jc w:val="both"/>
        <w:rPr>
          <w:b w:val="0"/>
          <w:smallCaps w:val="0"/>
          <w:sz w:val="24"/>
        </w:rPr>
        <w:sectPr w:rsidR="0092342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41" w:left="1440" w:header="720" w:footer="720" w:gutter="0"/>
          <w:pgNumType w:start="1"/>
          <w:cols w:space="720"/>
          <w:titlePg/>
          <w:docGrid w:linePitch="326"/>
        </w:sectPr>
      </w:pPr>
    </w:p>
    <w:p w:rsidR="00803675" w:rsidRDefault="00CD0509">
      <w:pPr>
        <w:pStyle w:val="Heading4"/>
        <w:spacing w:before="0"/>
        <w:jc w:val="center"/>
        <w:rPr>
          <w:rFonts w:ascii="Arial" w:hAnsi="Arial" w:cs="Arial"/>
          <w:i w:val="0"/>
          <w:smallCaps/>
          <w:color w:val="auto"/>
          <w:u w:val="single"/>
        </w:rPr>
      </w:pPr>
      <w:r>
        <w:rPr>
          <w:rFonts w:ascii="Arial" w:hAnsi="Arial" w:cs="Arial"/>
          <w:i w:val="0"/>
          <w:color w:val="auto"/>
          <w:u w:val="single"/>
        </w:rPr>
        <w:lastRenderedPageBreak/>
        <w:t>Certificate of Service</w:t>
      </w:r>
    </w:p>
    <w:p w:rsidR="00803675" w:rsidRDefault="00803675">
      <w:pPr>
        <w:spacing w:line="480" w:lineRule="auto"/>
        <w:jc w:val="both"/>
        <w:rPr>
          <w:rFonts w:ascii="Arial" w:hAnsi="Arial"/>
        </w:rPr>
      </w:pPr>
    </w:p>
    <w:p w:rsidR="00803675" w:rsidRDefault="00CD0509" w:rsidP="00246423">
      <w:pPr>
        <w:pStyle w:val="BodyText"/>
        <w:spacing w:line="480" w:lineRule="auto"/>
        <w:ind w:firstLine="720"/>
        <w:rPr>
          <w:b/>
          <w:smallCaps/>
        </w:rPr>
      </w:pPr>
      <w:r>
        <w:t xml:space="preserve">I hereby certify that a copy of the foregoing </w:t>
      </w:r>
      <w:r w:rsidR="004D3D35">
        <w:rPr>
          <w:i/>
          <w:iCs/>
        </w:rPr>
        <w:t>Reply</w:t>
      </w:r>
      <w:r w:rsidR="00C80FC6">
        <w:rPr>
          <w:i/>
          <w:iCs/>
        </w:rPr>
        <w:t xml:space="preserve"> of Industrial Energy Users-Ohio</w:t>
      </w:r>
      <w:r w:rsidR="00246423">
        <w:rPr>
          <w:i/>
          <w:iCs/>
        </w:rPr>
        <w:t>,</w:t>
      </w:r>
      <w:r>
        <w:rPr>
          <w:i/>
          <w:iCs/>
        </w:rPr>
        <w:t xml:space="preserve"> </w:t>
      </w:r>
      <w:r>
        <w:t>was served upon the follow</w:t>
      </w:r>
      <w:r w:rsidR="00067B31">
        <w:t>ing parties of record this 3rd</w:t>
      </w:r>
      <w:r w:rsidR="004D3D35">
        <w:t xml:space="preserve"> day of August</w:t>
      </w:r>
      <w:r>
        <w:t xml:space="preserve">, 2012, </w:t>
      </w:r>
      <w:r>
        <w:rPr>
          <w:i/>
        </w:rPr>
        <w:t>via</w:t>
      </w:r>
      <w:r>
        <w:t xml:space="preserve"> electronic transmission, hand-delivery or first class U.S. mail, postage prepaid.</w:t>
      </w:r>
    </w:p>
    <w:p w:rsidR="00803675" w:rsidRDefault="009E752A">
      <w:pPr>
        <w:tabs>
          <w:tab w:val="left" w:pos="-1440"/>
          <w:tab w:val="left" w:pos="-720"/>
          <w:tab w:val="left" w:pos="5040"/>
          <w:tab w:val="center" w:pos="7200"/>
          <w:tab w:val="right" w:pos="9360"/>
        </w:tabs>
        <w:ind w:firstLine="5040"/>
        <w:jc w:val="both"/>
        <w:rPr>
          <w:rFonts w:ascii="Arial" w:hAnsi="Arial" w:cs="Arial"/>
        </w:rPr>
      </w:pPr>
      <w:r>
        <w:rPr>
          <w:rFonts w:ascii="Arial" w:hAnsi="Arial" w:cs="Arial"/>
          <w:u w:val="single"/>
        </w:rPr>
        <w:t>/s/ Joseph E. Oliker</w:t>
      </w:r>
      <w:bookmarkStart w:id="2" w:name="_GoBack"/>
      <w:bookmarkEnd w:id="2"/>
      <w:r w:rsidR="00CD0509">
        <w:rPr>
          <w:rFonts w:ascii="Arial" w:hAnsi="Arial" w:cs="Arial"/>
          <w:u w:val="single"/>
        </w:rPr>
        <w:tab/>
      </w:r>
      <w:r w:rsidR="00CD0509">
        <w:rPr>
          <w:rFonts w:ascii="Arial" w:hAnsi="Arial" w:cs="Arial"/>
          <w:u w:val="single"/>
        </w:rPr>
        <w:tab/>
      </w:r>
    </w:p>
    <w:p w:rsidR="00803675" w:rsidRDefault="00CD0509">
      <w:pPr>
        <w:tabs>
          <w:tab w:val="left" w:pos="-1440"/>
          <w:tab w:val="left" w:pos="-720"/>
          <w:tab w:val="left" w:pos="5040"/>
          <w:tab w:val="center" w:pos="7200"/>
        </w:tabs>
        <w:ind w:firstLine="5040"/>
        <w:jc w:val="both"/>
        <w:rPr>
          <w:rFonts w:ascii="Arial" w:hAnsi="Arial" w:cs="Arial"/>
        </w:rPr>
      </w:pPr>
      <w:r>
        <w:rPr>
          <w:rFonts w:ascii="Arial" w:hAnsi="Arial" w:cs="Arial"/>
        </w:rPr>
        <w:t>Joseph E. Oliker</w:t>
      </w:r>
    </w:p>
    <w:p w:rsidR="00803675" w:rsidRDefault="00803675">
      <w:pPr>
        <w:tabs>
          <w:tab w:val="left" w:pos="2160"/>
          <w:tab w:val="left" w:pos="2280"/>
        </w:tabs>
        <w:jc w:val="both"/>
        <w:rPr>
          <w:rFonts w:ascii="Arial" w:hAnsi="Arial" w:cs="Arial"/>
        </w:rPr>
      </w:pPr>
    </w:p>
    <w:p w:rsidR="00803675" w:rsidRDefault="00803675">
      <w:pPr>
        <w:tabs>
          <w:tab w:val="left" w:pos="2160"/>
          <w:tab w:val="left" w:pos="2280"/>
        </w:tabs>
        <w:jc w:val="both"/>
        <w:rPr>
          <w:rFonts w:ascii="Arial" w:hAnsi="Arial" w:cs="Arial"/>
          <w:sz w:val="20"/>
          <w:szCs w:val="20"/>
        </w:rPr>
        <w:sectPr w:rsidR="00803675">
          <w:pgSz w:w="12240" w:h="15840" w:code="1"/>
          <w:pgMar w:top="1440" w:right="1440" w:bottom="1141" w:left="1440" w:header="720" w:footer="720" w:gutter="0"/>
          <w:pgNumType w:start="1"/>
          <w:cols w:space="720"/>
          <w:titlePg/>
          <w:docGrid w:linePitch="326"/>
        </w:sectPr>
      </w:pP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lastRenderedPageBreak/>
        <w:t>Steven T. Nourse</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Matthew J. Satterwhite</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American Electric Power Service Corporation</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 Riverside Plaza, 29</w:t>
      </w:r>
      <w:r w:rsidRPr="00527618">
        <w:rPr>
          <w:rFonts w:ascii="Arial" w:hAnsi="Arial" w:cs="Arial"/>
          <w:color w:val="000000" w:themeColor="text1"/>
          <w:sz w:val="22"/>
          <w:szCs w:val="22"/>
          <w:vertAlign w:val="superscript"/>
        </w:rPr>
        <w:t>th</w:t>
      </w:r>
      <w:r w:rsidRPr="00527618">
        <w:rPr>
          <w:rFonts w:ascii="Arial" w:hAnsi="Arial" w:cs="Arial"/>
          <w:color w:val="000000" w:themeColor="text1"/>
          <w:sz w:val="22"/>
          <w:szCs w:val="22"/>
        </w:rPr>
        <w:t xml:space="preserve"> Floor</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Columbus, OH  43215</w:t>
      </w:r>
    </w:p>
    <w:p w:rsidR="00696BC6" w:rsidRPr="00527618" w:rsidRDefault="009E752A" w:rsidP="00696BC6">
      <w:pPr>
        <w:tabs>
          <w:tab w:val="left" w:pos="2160"/>
          <w:tab w:val="left" w:pos="2280"/>
        </w:tabs>
        <w:rPr>
          <w:rFonts w:ascii="Arial" w:hAnsi="Arial" w:cs="Arial"/>
          <w:color w:val="000000" w:themeColor="text1"/>
          <w:sz w:val="22"/>
          <w:szCs w:val="22"/>
        </w:rPr>
      </w:pPr>
      <w:hyperlink r:id="rId21" w:history="1">
        <w:r w:rsidR="00696BC6" w:rsidRPr="00527618">
          <w:rPr>
            <w:rStyle w:val="Hyperlink"/>
            <w:rFonts w:ascii="Arial" w:hAnsi="Arial" w:cs="Arial"/>
            <w:color w:val="000000" w:themeColor="text1"/>
            <w:sz w:val="22"/>
            <w:szCs w:val="22"/>
          </w:rPr>
          <w:t>stnourse@aep.com</w:t>
        </w:r>
      </w:hyperlink>
    </w:p>
    <w:p w:rsidR="00696BC6" w:rsidRPr="00527618" w:rsidRDefault="009E752A" w:rsidP="00696BC6">
      <w:pPr>
        <w:tabs>
          <w:tab w:val="left" w:pos="2160"/>
          <w:tab w:val="left" w:pos="2280"/>
        </w:tabs>
        <w:rPr>
          <w:rFonts w:ascii="Arial" w:hAnsi="Arial" w:cs="Arial"/>
          <w:color w:val="000000" w:themeColor="text1"/>
          <w:sz w:val="22"/>
          <w:szCs w:val="22"/>
        </w:rPr>
      </w:pPr>
      <w:hyperlink r:id="rId22" w:history="1">
        <w:r w:rsidR="00696BC6" w:rsidRPr="00527618">
          <w:rPr>
            <w:rStyle w:val="Hyperlink"/>
            <w:rFonts w:ascii="Arial" w:hAnsi="Arial" w:cs="Arial"/>
            <w:color w:val="000000" w:themeColor="text1"/>
            <w:sz w:val="22"/>
            <w:szCs w:val="22"/>
          </w:rPr>
          <w:t>mjsatterwhite@aep.com</w:t>
        </w:r>
      </w:hyperlink>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Counsel for</w:t>
      </w:r>
      <w:r w:rsidRPr="00527618">
        <w:rPr>
          <w:rFonts w:ascii="Arial" w:hAnsi="Arial" w:cs="Arial"/>
          <w:b/>
          <w:smallCaps/>
          <w:color w:val="000000" w:themeColor="text1"/>
          <w:sz w:val="22"/>
          <w:szCs w:val="22"/>
        </w:rPr>
        <w:t xml:space="preserve"> Ohio Power Company</w:t>
      </w:r>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autoSpaceDE w:val="0"/>
        <w:autoSpaceDN w:val="0"/>
        <w:adjustRightInd w:val="0"/>
        <w:rPr>
          <w:rFonts w:ascii="Arial" w:hAnsi="Arial" w:cs="Arial"/>
          <w:color w:val="000000" w:themeColor="text1"/>
          <w:sz w:val="22"/>
          <w:szCs w:val="22"/>
        </w:rPr>
      </w:pPr>
      <w:r w:rsidRPr="00527618">
        <w:rPr>
          <w:rFonts w:ascii="Arial" w:hAnsi="Arial" w:cs="Arial"/>
          <w:color w:val="000000" w:themeColor="text1"/>
          <w:sz w:val="22"/>
          <w:szCs w:val="22"/>
        </w:rPr>
        <w:t>Maureen R. Grady, Counsel of Record</w:t>
      </w:r>
    </w:p>
    <w:p w:rsidR="00696BC6" w:rsidRPr="00527618" w:rsidRDefault="00696BC6" w:rsidP="00696BC6">
      <w:pPr>
        <w:autoSpaceDE w:val="0"/>
        <w:autoSpaceDN w:val="0"/>
        <w:adjustRightInd w:val="0"/>
        <w:rPr>
          <w:rFonts w:ascii="Arial" w:hAnsi="Arial" w:cs="Arial"/>
          <w:color w:val="000000" w:themeColor="text1"/>
          <w:sz w:val="22"/>
          <w:szCs w:val="22"/>
        </w:rPr>
      </w:pPr>
      <w:r w:rsidRPr="00527618">
        <w:rPr>
          <w:rFonts w:ascii="Arial" w:hAnsi="Arial" w:cs="Arial"/>
          <w:color w:val="000000" w:themeColor="text1"/>
          <w:sz w:val="22"/>
          <w:szCs w:val="22"/>
        </w:rPr>
        <w:t>Assistant Consumers’ Counsel</w:t>
      </w:r>
    </w:p>
    <w:p w:rsidR="00696BC6" w:rsidRPr="00527618" w:rsidRDefault="00696BC6" w:rsidP="00696BC6">
      <w:pPr>
        <w:autoSpaceDE w:val="0"/>
        <w:autoSpaceDN w:val="0"/>
        <w:adjustRightInd w:val="0"/>
        <w:rPr>
          <w:rFonts w:ascii="Arial" w:hAnsi="Arial" w:cs="Arial"/>
          <w:color w:val="000000" w:themeColor="text1"/>
          <w:sz w:val="22"/>
          <w:szCs w:val="22"/>
        </w:rPr>
      </w:pPr>
      <w:r w:rsidRPr="00527618">
        <w:rPr>
          <w:rFonts w:ascii="Arial" w:hAnsi="Arial" w:cs="Arial"/>
          <w:color w:val="000000" w:themeColor="text1"/>
          <w:sz w:val="22"/>
          <w:szCs w:val="22"/>
        </w:rPr>
        <w:t>Office of the Ohio Consumers’ Counsel</w:t>
      </w:r>
    </w:p>
    <w:p w:rsidR="00696BC6" w:rsidRPr="00527618" w:rsidRDefault="00696BC6" w:rsidP="00696BC6">
      <w:pPr>
        <w:autoSpaceDE w:val="0"/>
        <w:autoSpaceDN w:val="0"/>
        <w:adjustRightInd w:val="0"/>
        <w:rPr>
          <w:rFonts w:ascii="Arial" w:hAnsi="Arial" w:cs="Arial"/>
          <w:color w:val="000000" w:themeColor="text1"/>
          <w:sz w:val="22"/>
          <w:szCs w:val="22"/>
        </w:rPr>
      </w:pPr>
      <w:r w:rsidRPr="00527618">
        <w:rPr>
          <w:rFonts w:ascii="Arial" w:hAnsi="Arial" w:cs="Arial"/>
          <w:color w:val="000000" w:themeColor="text1"/>
          <w:sz w:val="22"/>
          <w:szCs w:val="22"/>
        </w:rPr>
        <w:t>10 West Broad Street, Suite 1800</w:t>
      </w:r>
    </w:p>
    <w:p w:rsidR="00696BC6" w:rsidRPr="00527618" w:rsidRDefault="00696BC6" w:rsidP="00696BC6">
      <w:pPr>
        <w:autoSpaceDE w:val="0"/>
        <w:autoSpaceDN w:val="0"/>
        <w:adjustRightInd w:val="0"/>
        <w:rPr>
          <w:rFonts w:ascii="Arial" w:hAnsi="Arial" w:cs="Arial"/>
          <w:color w:val="000000" w:themeColor="text1"/>
          <w:sz w:val="22"/>
          <w:szCs w:val="22"/>
        </w:rPr>
      </w:pPr>
      <w:r w:rsidRPr="00527618">
        <w:rPr>
          <w:rFonts w:ascii="Arial" w:hAnsi="Arial" w:cs="Arial"/>
          <w:color w:val="000000" w:themeColor="text1"/>
          <w:sz w:val="22"/>
          <w:szCs w:val="22"/>
        </w:rPr>
        <w:t>Columbus, OH  43215-3485</w:t>
      </w:r>
    </w:p>
    <w:p w:rsidR="00696BC6" w:rsidRPr="00527618" w:rsidRDefault="009E752A" w:rsidP="00696BC6">
      <w:pPr>
        <w:autoSpaceDE w:val="0"/>
        <w:autoSpaceDN w:val="0"/>
        <w:adjustRightInd w:val="0"/>
        <w:rPr>
          <w:rFonts w:ascii="Arial" w:hAnsi="Arial" w:cs="Arial"/>
          <w:color w:val="000000" w:themeColor="text1"/>
          <w:sz w:val="22"/>
          <w:szCs w:val="22"/>
        </w:rPr>
      </w:pPr>
      <w:hyperlink r:id="rId23" w:history="1">
        <w:r w:rsidR="00696BC6" w:rsidRPr="00527618">
          <w:rPr>
            <w:rStyle w:val="Hyperlink"/>
            <w:rFonts w:ascii="Arial" w:hAnsi="Arial" w:cs="Arial"/>
            <w:color w:val="000000" w:themeColor="text1"/>
            <w:sz w:val="22"/>
            <w:szCs w:val="22"/>
          </w:rPr>
          <w:t>grady@occ.state.oh.us</w:t>
        </w:r>
      </w:hyperlink>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Counsel for</w:t>
      </w:r>
      <w:r w:rsidRPr="00527618">
        <w:rPr>
          <w:rFonts w:ascii="Arial" w:hAnsi="Arial" w:cs="Arial"/>
          <w:b/>
          <w:smallCaps/>
          <w:color w:val="000000" w:themeColor="text1"/>
          <w:sz w:val="22"/>
          <w:szCs w:val="22"/>
        </w:rPr>
        <w:t xml:space="preserve"> Office of the Ohio Consumers’ Counsel</w:t>
      </w:r>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Amy B. Spiller, Counsel of Record</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Deputy General Counsel</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Jeanne W. Kingery</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Associate General Counsel</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139 E. Fourth Street, 1303-Main</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PO Box 961</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Cincinnati, OH  45201-0960</w:t>
      </w:r>
    </w:p>
    <w:p w:rsidR="00696BC6" w:rsidRPr="00527618" w:rsidRDefault="009E752A" w:rsidP="00696BC6">
      <w:pPr>
        <w:tabs>
          <w:tab w:val="left" w:pos="2160"/>
          <w:tab w:val="left" w:pos="2280"/>
        </w:tabs>
        <w:rPr>
          <w:rFonts w:ascii="Arial" w:hAnsi="Arial" w:cs="Arial"/>
          <w:color w:val="000000" w:themeColor="text1"/>
          <w:sz w:val="22"/>
          <w:szCs w:val="22"/>
        </w:rPr>
      </w:pPr>
      <w:hyperlink r:id="rId24" w:history="1">
        <w:r w:rsidR="00696BC6" w:rsidRPr="00527618">
          <w:rPr>
            <w:rStyle w:val="Hyperlink"/>
            <w:rFonts w:ascii="Arial" w:hAnsi="Arial" w:cs="Arial"/>
            <w:color w:val="000000" w:themeColor="text1"/>
            <w:sz w:val="22"/>
            <w:szCs w:val="22"/>
          </w:rPr>
          <w:t>Amy.Spiller@duker-energy.com</w:t>
        </w:r>
      </w:hyperlink>
    </w:p>
    <w:p w:rsidR="00696BC6" w:rsidRPr="00527618" w:rsidRDefault="009E752A" w:rsidP="00696BC6">
      <w:pPr>
        <w:tabs>
          <w:tab w:val="left" w:pos="2160"/>
          <w:tab w:val="left" w:pos="2280"/>
        </w:tabs>
        <w:rPr>
          <w:rFonts w:ascii="Arial" w:hAnsi="Arial" w:cs="Arial"/>
          <w:color w:val="000000" w:themeColor="text1"/>
          <w:sz w:val="22"/>
          <w:szCs w:val="22"/>
        </w:rPr>
      </w:pPr>
      <w:hyperlink r:id="rId25" w:history="1">
        <w:r w:rsidR="00696BC6" w:rsidRPr="00527618">
          <w:rPr>
            <w:rStyle w:val="Hyperlink"/>
            <w:rFonts w:ascii="Arial" w:hAnsi="Arial" w:cs="Arial"/>
            <w:color w:val="000000" w:themeColor="text1"/>
            <w:sz w:val="22"/>
            <w:szCs w:val="22"/>
          </w:rPr>
          <w:t>Jeanne.Kingery@duke-energy.com</w:t>
        </w:r>
      </w:hyperlink>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 xml:space="preserve">Counsel for </w:t>
      </w:r>
      <w:r w:rsidRPr="00527618">
        <w:rPr>
          <w:rFonts w:ascii="Arial" w:hAnsi="Arial" w:cs="Arial"/>
          <w:b/>
          <w:smallCaps/>
          <w:color w:val="000000" w:themeColor="text1"/>
          <w:sz w:val="22"/>
          <w:szCs w:val="22"/>
        </w:rPr>
        <w:t>Duke Energy Retail Sales, LLC and Duke Energy Commercial Asset Management, Inc.</w:t>
      </w:r>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hAnsi="Arial" w:cs="Arial"/>
          <w:color w:val="000000" w:themeColor="text1"/>
          <w:sz w:val="22"/>
          <w:szCs w:val="22"/>
        </w:rPr>
        <w:br w:type="column"/>
      </w:r>
      <w:r w:rsidRPr="00527618">
        <w:rPr>
          <w:rFonts w:ascii="Arial" w:eastAsiaTheme="minorHAnsi" w:hAnsi="Arial" w:cs="Arial"/>
          <w:color w:val="000000" w:themeColor="text1"/>
          <w:sz w:val="22"/>
          <w:szCs w:val="22"/>
        </w:rPr>
        <w:lastRenderedPageBreak/>
        <w:t xml:space="preserve">Mark A. Hayden </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FirstEnergy Service Company</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76 South Main Street</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Akron, OH 44308</w:t>
      </w:r>
    </w:p>
    <w:p w:rsidR="00696BC6" w:rsidRPr="00527618" w:rsidRDefault="009E752A" w:rsidP="00696BC6">
      <w:pPr>
        <w:autoSpaceDE w:val="0"/>
        <w:autoSpaceDN w:val="0"/>
        <w:adjustRightInd w:val="0"/>
        <w:rPr>
          <w:rFonts w:ascii="Arial" w:eastAsiaTheme="minorHAnsi" w:hAnsi="Arial" w:cs="Arial"/>
          <w:color w:val="000000" w:themeColor="text1"/>
          <w:sz w:val="22"/>
          <w:szCs w:val="22"/>
        </w:rPr>
      </w:pPr>
      <w:hyperlink r:id="rId26" w:history="1">
        <w:r w:rsidR="00696BC6" w:rsidRPr="00527618">
          <w:rPr>
            <w:rStyle w:val="Hyperlink"/>
            <w:rFonts w:ascii="Arial" w:eastAsiaTheme="minorHAnsi" w:hAnsi="Arial" w:cs="Arial"/>
            <w:color w:val="000000" w:themeColor="text1"/>
            <w:sz w:val="22"/>
            <w:szCs w:val="22"/>
          </w:rPr>
          <w:t>haydenm@firstenergycorp.com</w:t>
        </w:r>
      </w:hyperlink>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James F. Lang</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Laura C. McBride</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N. Trevor Alexander (0080713)</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Calfee, Halter &amp; Griswold, LLP</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1400 KeyBank Center</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800 Superior Ave.</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Cleveland, OH 44114</w:t>
      </w:r>
    </w:p>
    <w:p w:rsidR="00696BC6" w:rsidRPr="00527618" w:rsidRDefault="009E752A" w:rsidP="00696BC6">
      <w:pPr>
        <w:autoSpaceDE w:val="0"/>
        <w:autoSpaceDN w:val="0"/>
        <w:adjustRightInd w:val="0"/>
        <w:rPr>
          <w:rFonts w:ascii="Arial" w:eastAsiaTheme="minorHAnsi" w:hAnsi="Arial" w:cs="Arial"/>
          <w:color w:val="000000" w:themeColor="text1"/>
          <w:sz w:val="22"/>
          <w:szCs w:val="22"/>
        </w:rPr>
      </w:pPr>
      <w:hyperlink r:id="rId27" w:history="1">
        <w:r w:rsidR="00696BC6" w:rsidRPr="00527618">
          <w:rPr>
            <w:rStyle w:val="Hyperlink"/>
            <w:rFonts w:ascii="Arial" w:eastAsiaTheme="minorHAnsi" w:hAnsi="Arial" w:cs="Arial"/>
            <w:color w:val="000000" w:themeColor="text1"/>
            <w:sz w:val="22"/>
            <w:szCs w:val="22"/>
          </w:rPr>
          <w:t>jlang@calfee.com</w:t>
        </w:r>
      </w:hyperlink>
    </w:p>
    <w:p w:rsidR="00696BC6" w:rsidRPr="00527618" w:rsidRDefault="009E752A" w:rsidP="00696BC6">
      <w:pPr>
        <w:autoSpaceDE w:val="0"/>
        <w:autoSpaceDN w:val="0"/>
        <w:adjustRightInd w:val="0"/>
        <w:rPr>
          <w:rFonts w:ascii="Arial" w:eastAsiaTheme="minorHAnsi" w:hAnsi="Arial" w:cs="Arial"/>
          <w:color w:val="000000" w:themeColor="text1"/>
          <w:sz w:val="22"/>
          <w:szCs w:val="22"/>
        </w:rPr>
      </w:pPr>
      <w:hyperlink r:id="rId28" w:history="1">
        <w:r w:rsidR="00696BC6" w:rsidRPr="00527618">
          <w:rPr>
            <w:rStyle w:val="Hyperlink"/>
            <w:rFonts w:ascii="Arial" w:eastAsiaTheme="minorHAnsi" w:hAnsi="Arial" w:cs="Arial"/>
            <w:color w:val="000000" w:themeColor="text1"/>
            <w:sz w:val="22"/>
            <w:szCs w:val="22"/>
          </w:rPr>
          <w:t>lmcbride@calfee.com</w:t>
        </w:r>
      </w:hyperlink>
    </w:p>
    <w:p w:rsidR="00696BC6" w:rsidRPr="00527618" w:rsidRDefault="009E752A" w:rsidP="00696BC6">
      <w:pPr>
        <w:autoSpaceDE w:val="0"/>
        <w:autoSpaceDN w:val="0"/>
        <w:adjustRightInd w:val="0"/>
        <w:rPr>
          <w:rFonts w:ascii="Arial" w:eastAsiaTheme="minorHAnsi" w:hAnsi="Arial" w:cs="Arial"/>
          <w:color w:val="000000" w:themeColor="text1"/>
          <w:sz w:val="22"/>
          <w:szCs w:val="22"/>
        </w:rPr>
      </w:pPr>
      <w:hyperlink r:id="rId29" w:history="1">
        <w:r w:rsidR="00696BC6" w:rsidRPr="00527618">
          <w:rPr>
            <w:rStyle w:val="Hyperlink"/>
            <w:rFonts w:ascii="Arial" w:eastAsiaTheme="minorHAnsi" w:hAnsi="Arial" w:cs="Arial"/>
            <w:color w:val="000000" w:themeColor="text1"/>
            <w:sz w:val="22"/>
            <w:szCs w:val="22"/>
          </w:rPr>
          <w:t>talexander@calfee.com</w:t>
        </w:r>
      </w:hyperlink>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David A. Kutik</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Allison E. Haedt</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Jones Day</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901 Lakeside Avenue</w:t>
      </w:r>
    </w:p>
    <w:p w:rsidR="00696BC6" w:rsidRPr="00527618" w:rsidRDefault="00696BC6" w:rsidP="00696BC6">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Cleveland, OH 44114</w:t>
      </w:r>
    </w:p>
    <w:p w:rsidR="00696BC6" w:rsidRPr="00527618" w:rsidRDefault="009E752A" w:rsidP="00696BC6">
      <w:pPr>
        <w:autoSpaceDE w:val="0"/>
        <w:autoSpaceDN w:val="0"/>
        <w:adjustRightInd w:val="0"/>
        <w:rPr>
          <w:rFonts w:ascii="Arial" w:eastAsiaTheme="minorHAnsi" w:hAnsi="Arial" w:cs="Arial"/>
          <w:color w:val="000000" w:themeColor="text1"/>
          <w:sz w:val="22"/>
          <w:szCs w:val="22"/>
        </w:rPr>
      </w:pPr>
      <w:hyperlink r:id="rId30" w:history="1">
        <w:r w:rsidR="00696BC6" w:rsidRPr="00527618">
          <w:rPr>
            <w:rStyle w:val="Hyperlink"/>
            <w:rFonts w:ascii="Arial" w:eastAsiaTheme="minorHAnsi" w:hAnsi="Arial" w:cs="Arial"/>
            <w:color w:val="000000" w:themeColor="text1"/>
            <w:sz w:val="22"/>
            <w:szCs w:val="22"/>
          </w:rPr>
          <w:t>dakutik@jonesday.com</w:t>
        </w:r>
      </w:hyperlink>
    </w:p>
    <w:p w:rsidR="00696BC6" w:rsidRPr="00527618" w:rsidRDefault="009E752A" w:rsidP="00696BC6">
      <w:pPr>
        <w:autoSpaceDE w:val="0"/>
        <w:autoSpaceDN w:val="0"/>
        <w:adjustRightInd w:val="0"/>
        <w:rPr>
          <w:rFonts w:ascii="Arial" w:eastAsiaTheme="minorHAnsi" w:hAnsi="Arial" w:cs="Arial"/>
          <w:color w:val="000000" w:themeColor="text1"/>
          <w:sz w:val="22"/>
          <w:szCs w:val="22"/>
        </w:rPr>
      </w:pPr>
      <w:hyperlink r:id="rId31" w:history="1">
        <w:r w:rsidR="00696BC6" w:rsidRPr="00527618">
          <w:rPr>
            <w:rStyle w:val="Hyperlink"/>
            <w:rFonts w:ascii="Arial" w:eastAsiaTheme="minorHAnsi" w:hAnsi="Arial" w:cs="Arial"/>
            <w:color w:val="000000" w:themeColor="text1"/>
            <w:sz w:val="22"/>
            <w:szCs w:val="22"/>
          </w:rPr>
          <w:t>aehaedt@jonesday.com</w:t>
        </w:r>
      </w:hyperlink>
    </w:p>
    <w:p w:rsidR="00696BC6" w:rsidRPr="00527618" w:rsidRDefault="00696BC6" w:rsidP="00696BC6">
      <w:pPr>
        <w:tabs>
          <w:tab w:val="left" w:pos="2160"/>
          <w:tab w:val="left" w:pos="2280"/>
        </w:tabs>
        <w:rPr>
          <w:rFonts w:ascii="Arial" w:eastAsiaTheme="minorHAnsi" w:hAnsi="Arial" w:cs="Arial"/>
          <w:b/>
          <w:iCs/>
          <w:smallCaps/>
          <w:color w:val="000000" w:themeColor="text1"/>
          <w:sz w:val="22"/>
          <w:szCs w:val="22"/>
        </w:rPr>
      </w:pPr>
    </w:p>
    <w:p w:rsidR="00696BC6" w:rsidRPr="00527618" w:rsidRDefault="00696BC6" w:rsidP="00696BC6">
      <w:pPr>
        <w:tabs>
          <w:tab w:val="left" w:pos="2160"/>
          <w:tab w:val="left" w:pos="2280"/>
        </w:tabs>
        <w:rPr>
          <w:rFonts w:ascii="Arial" w:hAnsi="Arial" w:cs="Arial"/>
          <w:b/>
          <w:smallCaps/>
          <w:color w:val="000000" w:themeColor="text1"/>
          <w:sz w:val="22"/>
          <w:szCs w:val="22"/>
        </w:rPr>
      </w:pPr>
      <w:r>
        <w:rPr>
          <w:rFonts w:ascii="Arial" w:eastAsiaTheme="minorHAnsi" w:hAnsi="Arial" w:cs="Arial"/>
          <w:b/>
          <w:iCs/>
          <w:smallCaps/>
          <w:color w:val="000000" w:themeColor="text1"/>
          <w:sz w:val="22"/>
          <w:szCs w:val="22"/>
        </w:rPr>
        <w:t>Counsel for</w:t>
      </w:r>
      <w:r w:rsidRPr="00527618">
        <w:rPr>
          <w:rFonts w:ascii="Arial" w:eastAsiaTheme="minorHAnsi" w:hAnsi="Arial" w:cs="Arial"/>
          <w:b/>
          <w:iCs/>
          <w:smallCaps/>
          <w:color w:val="000000" w:themeColor="text1"/>
          <w:sz w:val="22"/>
          <w:szCs w:val="22"/>
        </w:rPr>
        <w:t xml:space="preserve"> FirstEnergy Solutions Corp.</w:t>
      </w:r>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Robert A. McMahon, Counsel of Record</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Eberly McMahon LLC</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2321 Kemper Lane, Suite 100</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Cincinnati, OH  45206</w:t>
      </w:r>
    </w:p>
    <w:p w:rsidR="00696BC6" w:rsidRPr="00527618" w:rsidRDefault="009E752A" w:rsidP="00696BC6">
      <w:pPr>
        <w:tabs>
          <w:tab w:val="left" w:pos="2160"/>
          <w:tab w:val="left" w:pos="2280"/>
        </w:tabs>
        <w:rPr>
          <w:rFonts w:ascii="Arial" w:hAnsi="Arial" w:cs="Arial"/>
          <w:color w:val="000000" w:themeColor="text1"/>
          <w:sz w:val="22"/>
          <w:szCs w:val="22"/>
        </w:rPr>
      </w:pPr>
      <w:hyperlink r:id="rId32" w:history="1">
        <w:r w:rsidR="00696BC6" w:rsidRPr="00527618">
          <w:rPr>
            <w:rStyle w:val="Hyperlink"/>
            <w:rFonts w:ascii="Arial" w:hAnsi="Arial" w:cs="Arial"/>
            <w:color w:val="000000" w:themeColor="text1"/>
            <w:sz w:val="22"/>
            <w:szCs w:val="22"/>
          </w:rPr>
          <w:t>BMcMahon@emh-law.com</w:t>
        </w:r>
      </w:hyperlink>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br w:type="column"/>
      </w:r>
      <w:r w:rsidRPr="00527618">
        <w:rPr>
          <w:rFonts w:ascii="Arial" w:hAnsi="Arial" w:cs="Arial"/>
          <w:color w:val="000000" w:themeColor="text1"/>
          <w:sz w:val="22"/>
          <w:szCs w:val="22"/>
        </w:rPr>
        <w:lastRenderedPageBreak/>
        <w:t>Rocco D’Ascenzo</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Associate General Counsel</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Elizabeth Watts</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Associate General Counsel</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139 E. Fourth Street, 1303-Main</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Cincinnati, OH  45202</w:t>
      </w:r>
    </w:p>
    <w:p w:rsidR="00696BC6" w:rsidRPr="00527618" w:rsidRDefault="009E752A" w:rsidP="00696BC6">
      <w:pPr>
        <w:tabs>
          <w:tab w:val="left" w:pos="2160"/>
          <w:tab w:val="left" w:pos="2280"/>
        </w:tabs>
        <w:rPr>
          <w:rFonts w:ascii="Arial" w:hAnsi="Arial" w:cs="Arial"/>
          <w:color w:val="000000" w:themeColor="text1"/>
          <w:sz w:val="22"/>
          <w:szCs w:val="22"/>
        </w:rPr>
      </w:pPr>
      <w:hyperlink r:id="rId33" w:history="1">
        <w:r w:rsidR="00696BC6" w:rsidRPr="00527618">
          <w:rPr>
            <w:rStyle w:val="Hyperlink"/>
            <w:rFonts w:ascii="Arial" w:hAnsi="Arial" w:cs="Arial"/>
            <w:color w:val="000000" w:themeColor="text1"/>
            <w:sz w:val="22"/>
            <w:szCs w:val="22"/>
          </w:rPr>
          <w:t>Elizabeth.Watts@duke-energy.com</w:t>
        </w:r>
      </w:hyperlink>
    </w:p>
    <w:p w:rsidR="00696BC6" w:rsidRPr="00527618" w:rsidRDefault="009E752A" w:rsidP="00696BC6">
      <w:pPr>
        <w:tabs>
          <w:tab w:val="left" w:pos="2160"/>
          <w:tab w:val="left" w:pos="2280"/>
        </w:tabs>
        <w:rPr>
          <w:rFonts w:ascii="Arial" w:hAnsi="Arial" w:cs="Arial"/>
          <w:color w:val="000000" w:themeColor="text1"/>
          <w:sz w:val="22"/>
          <w:szCs w:val="22"/>
        </w:rPr>
      </w:pPr>
      <w:hyperlink r:id="rId34" w:history="1">
        <w:r w:rsidR="00696BC6" w:rsidRPr="00527618">
          <w:rPr>
            <w:rStyle w:val="Hyperlink"/>
            <w:rFonts w:ascii="Arial" w:hAnsi="Arial" w:cs="Arial"/>
            <w:color w:val="000000" w:themeColor="text1"/>
            <w:sz w:val="22"/>
            <w:szCs w:val="22"/>
          </w:rPr>
          <w:t>Rocco.D’Ascenzo@duke-energy.com</w:t>
        </w:r>
      </w:hyperlink>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 xml:space="preserve">Counsel for </w:t>
      </w:r>
      <w:r w:rsidRPr="00527618">
        <w:rPr>
          <w:rFonts w:ascii="Arial" w:hAnsi="Arial" w:cs="Arial"/>
          <w:b/>
          <w:smallCaps/>
          <w:color w:val="000000" w:themeColor="text1"/>
          <w:sz w:val="22"/>
          <w:szCs w:val="22"/>
        </w:rPr>
        <w:t>Duke Energy Ohio, Inc.</w:t>
      </w:r>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Michael L. Kurtz</w:t>
      </w:r>
    </w:p>
    <w:p w:rsidR="00696BC6" w:rsidRPr="00527618" w:rsidRDefault="00696BC6" w:rsidP="00696BC6">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David F. Boehm</w:t>
      </w:r>
    </w:p>
    <w:p w:rsidR="00696BC6" w:rsidRPr="00527618" w:rsidRDefault="00696BC6" w:rsidP="00696BC6">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Jody M. Kyler</w:t>
      </w:r>
    </w:p>
    <w:p w:rsidR="00696BC6" w:rsidRPr="00527618" w:rsidRDefault="00696BC6" w:rsidP="00696BC6">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Boehm, Kurtz &amp; Lowry</w:t>
      </w:r>
    </w:p>
    <w:p w:rsidR="00696BC6" w:rsidRPr="00527618" w:rsidRDefault="00696BC6" w:rsidP="00696BC6">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36 East Seventh Street, Suite 1510</w:t>
      </w:r>
    </w:p>
    <w:p w:rsidR="00696BC6" w:rsidRPr="00527618" w:rsidRDefault="00696BC6" w:rsidP="00696BC6">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Cincinnati, OH  45202</w:t>
      </w:r>
    </w:p>
    <w:p w:rsidR="00696BC6" w:rsidRPr="00527618" w:rsidRDefault="009E752A" w:rsidP="00696BC6">
      <w:pPr>
        <w:jc w:val="both"/>
        <w:rPr>
          <w:rFonts w:ascii="Arial" w:eastAsia="Calibri" w:hAnsi="Arial" w:cs="Arial"/>
          <w:color w:val="000000" w:themeColor="text1"/>
          <w:sz w:val="22"/>
          <w:szCs w:val="22"/>
        </w:rPr>
      </w:pPr>
      <w:hyperlink r:id="rId35" w:history="1">
        <w:r w:rsidR="00696BC6" w:rsidRPr="00527618">
          <w:rPr>
            <w:rStyle w:val="Hyperlink"/>
            <w:rFonts w:ascii="Arial" w:eastAsia="Calibri" w:hAnsi="Arial" w:cs="Arial"/>
            <w:color w:val="000000" w:themeColor="text1"/>
            <w:sz w:val="22"/>
            <w:szCs w:val="22"/>
          </w:rPr>
          <w:t>dboehm@BKLlawfirm.com</w:t>
        </w:r>
      </w:hyperlink>
    </w:p>
    <w:p w:rsidR="00696BC6" w:rsidRPr="00527618" w:rsidRDefault="009E752A" w:rsidP="00696BC6">
      <w:pPr>
        <w:jc w:val="both"/>
        <w:rPr>
          <w:rFonts w:ascii="Arial" w:eastAsia="Calibri" w:hAnsi="Arial" w:cs="Arial"/>
          <w:color w:val="000000" w:themeColor="text1"/>
          <w:sz w:val="22"/>
          <w:szCs w:val="22"/>
        </w:rPr>
      </w:pPr>
      <w:hyperlink r:id="rId36" w:history="1">
        <w:r w:rsidR="00696BC6" w:rsidRPr="00527618">
          <w:rPr>
            <w:rStyle w:val="Hyperlink"/>
            <w:rFonts w:ascii="Arial" w:eastAsia="Calibri" w:hAnsi="Arial" w:cs="Arial"/>
            <w:color w:val="000000" w:themeColor="text1"/>
            <w:sz w:val="22"/>
            <w:szCs w:val="22"/>
          </w:rPr>
          <w:t>mkurtz@BKLlawfirm.com</w:t>
        </w:r>
      </w:hyperlink>
    </w:p>
    <w:p w:rsidR="00696BC6" w:rsidRPr="00696BC6" w:rsidRDefault="00696BC6" w:rsidP="00696BC6">
      <w:pPr>
        <w:jc w:val="both"/>
        <w:rPr>
          <w:rFonts w:ascii="Arial" w:eastAsia="Calibri" w:hAnsi="Arial" w:cs="Arial"/>
          <w:color w:val="000000" w:themeColor="text1"/>
          <w:sz w:val="22"/>
          <w:szCs w:val="22"/>
          <w:u w:val="single"/>
        </w:rPr>
      </w:pPr>
      <w:r w:rsidRPr="00696BC6">
        <w:rPr>
          <w:rFonts w:ascii="Arial" w:eastAsia="Calibri" w:hAnsi="Arial" w:cs="Arial"/>
          <w:color w:val="000000" w:themeColor="text1"/>
          <w:sz w:val="22"/>
          <w:szCs w:val="22"/>
          <w:u w:val="single"/>
        </w:rPr>
        <w:t>jklyer@BKLlawfirm.com</w:t>
      </w:r>
    </w:p>
    <w:p w:rsidR="00696BC6" w:rsidRPr="00696BC6" w:rsidRDefault="00696BC6" w:rsidP="00696BC6">
      <w:pPr>
        <w:jc w:val="both"/>
        <w:rPr>
          <w:rFonts w:ascii="Arial" w:eastAsia="Calibri" w:hAnsi="Arial" w:cs="Arial"/>
          <w:color w:val="000000" w:themeColor="text1"/>
          <w:sz w:val="22"/>
          <w:szCs w:val="22"/>
          <w:u w:val="single"/>
        </w:rPr>
      </w:pPr>
    </w:p>
    <w:p w:rsidR="00696BC6" w:rsidRPr="00527618" w:rsidRDefault="00696BC6" w:rsidP="00696BC6">
      <w:pPr>
        <w:tabs>
          <w:tab w:val="right" w:pos="8640"/>
        </w:tabs>
        <w:rPr>
          <w:rFonts w:ascii="Arial" w:eastAsia="Calibri" w:hAnsi="Arial" w:cs="Arial"/>
          <w:b/>
          <w:smallCaps/>
          <w:color w:val="000000" w:themeColor="text1"/>
          <w:sz w:val="22"/>
          <w:szCs w:val="22"/>
        </w:rPr>
      </w:pPr>
      <w:r w:rsidRPr="00527618">
        <w:rPr>
          <w:rFonts w:ascii="Arial" w:eastAsia="Calibri" w:hAnsi="Arial" w:cs="Arial"/>
          <w:b/>
          <w:smallCaps/>
          <w:color w:val="000000" w:themeColor="text1"/>
          <w:sz w:val="22"/>
          <w:szCs w:val="22"/>
        </w:rPr>
        <w:t>Counsel for Ohio Energy Group</w:t>
      </w:r>
    </w:p>
    <w:p w:rsidR="00696BC6" w:rsidRPr="00527618" w:rsidRDefault="00696BC6" w:rsidP="00696BC6">
      <w:pPr>
        <w:rPr>
          <w:rFonts w:ascii="Arial" w:hAnsi="Arial" w:cs="Arial"/>
          <w:smallCaps/>
          <w:color w:val="000000" w:themeColor="text1"/>
          <w:sz w:val="22"/>
          <w:szCs w:val="22"/>
        </w:rPr>
      </w:pPr>
    </w:p>
    <w:p w:rsidR="00696BC6" w:rsidRPr="008E61B1" w:rsidRDefault="00696BC6" w:rsidP="00696BC6">
      <w:pPr>
        <w:pStyle w:val="BodyText"/>
      </w:pPr>
      <w:r w:rsidRPr="008E61B1">
        <w:t>Joseph M. Clark</w:t>
      </w:r>
    </w:p>
    <w:p w:rsidR="00696BC6" w:rsidRPr="008E61B1" w:rsidRDefault="00696BC6" w:rsidP="00696BC6">
      <w:pPr>
        <w:pStyle w:val="BodyText"/>
      </w:pPr>
      <w:r w:rsidRPr="008E61B1">
        <w:t>Manager, Government and Regulatory Affairs</w:t>
      </w:r>
    </w:p>
    <w:p w:rsidR="00696BC6" w:rsidRPr="008E61B1" w:rsidRDefault="00696BC6" w:rsidP="00696BC6">
      <w:pPr>
        <w:pStyle w:val="BodyText"/>
      </w:pPr>
      <w:r w:rsidRPr="008E61B1">
        <w:t>Direct Energy Services, LLC</w:t>
      </w:r>
    </w:p>
    <w:p w:rsidR="00696BC6" w:rsidRPr="008E61B1" w:rsidRDefault="00696BC6" w:rsidP="00696BC6">
      <w:pPr>
        <w:pStyle w:val="BodyText"/>
      </w:pPr>
      <w:r w:rsidRPr="008E61B1">
        <w:t>6641 North High Street, Suite 200</w:t>
      </w:r>
    </w:p>
    <w:p w:rsidR="00696BC6" w:rsidRPr="008E61B1" w:rsidRDefault="00696BC6" w:rsidP="00696BC6">
      <w:pPr>
        <w:pStyle w:val="BodyText"/>
      </w:pPr>
      <w:r w:rsidRPr="008E61B1">
        <w:t>Worthington, OH 43085</w:t>
      </w:r>
    </w:p>
    <w:p w:rsidR="00696BC6" w:rsidRPr="00696BC6" w:rsidRDefault="00696BC6" w:rsidP="00696BC6">
      <w:pPr>
        <w:pStyle w:val="BodyText"/>
        <w:rPr>
          <w:u w:val="single"/>
        </w:rPr>
      </w:pPr>
      <w:r w:rsidRPr="00696BC6">
        <w:rPr>
          <w:u w:val="single"/>
        </w:rPr>
        <w:t>Joseph.Clark@directenergy.com</w:t>
      </w:r>
    </w:p>
    <w:p w:rsidR="00696BC6" w:rsidRPr="00527618" w:rsidRDefault="00696BC6" w:rsidP="00696BC6">
      <w:pPr>
        <w:ind w:right="144"/>
        <w:rPr>
          <w:rFonts w:ascii="Arial" w:hAnsi="Arial" w:cs="Arial"/>
          <w:color w:val="000000" w:themeColor="text1"/>
          <w:sz w:val="22"/>
          <w:szCs w:val="22"/>
        </w:rPr>
      </w:pPr>
    </w:p>
    <w:p w:rsidR="00696BC6" w:rsidRPr="00527618" w:rsidRDefault="00696BC6" w:rsidP="00696BC6">
      <w:pPr>
        <w:ind w:right="144"/>
        <w:rPr>
          <w:rFonts w:ascii="Arial" w:hAnsi="Arial" w:cs="Arial"/>
          <w:b/>
          <w:smallCaps/>
          <w:color w:val="000000" w:themeColor="text1"/>
          <w:sz w:val="22"/>
          <w:szCs w:val="22"/>
        </w:rPr>
      </w:pPr>
      <w:r>
        <w:rPr>
          <w:rFonts w:ascii="Arial" w:eastAsia="Calibri" w:hAnsi="Arial" w:cs="Arial"/>
          <w:b/>
          <w:smallCaps/>
          <w:color w:val="000000" w:themeColor="text1"/>
          <w:sz w:val="22"/>
          <w:szCs w:val="22"/>
        </w:rPr>
        <w:t xml:space="preserve">Counsel for </w:t>
      </w:r>
      <w:r w:rsidRPr="00527618">
        <w:rPr>
          <w:rFonts w:ascii="Arial" w:hAnsi="Arial" w:cs="Arial"/>
          <w:b/>
          <w:smallCaps/>
          <w:color w:val="000000" w:themeColor="text1"/>
          <w:sz w:val="22"/>
          <w:szCs w:val="22"/>
        </w:rPr>
        <w:t>Direct Energy Services, LLC and Direct Energy Business, LLC</w:t>
      </w:r>
    </w:p>
    <w:p w:rsidR="00696BC6" w:rsidRPr="00527618" w:rsidRDefault="00696BC6" w:rsidP="00696BC6">
      <w:pPr>
        <w:ind w:right="144"/>
        <w:rPr>
          <w:rFonts w:ascii="Arial" w:hAnsi="Arial" w:cs="Arial"/>
          <w:b/>
          <w:smallCaps/>
          <w:color w:val="000000" w:themeColor="text1"/>
          <w:sz w:val="22"/>
          <w:szCs w:val="22"/>
        </w:rPr>
      </w:pPr>
    </w:p>
    <w:p w:rsidR="00696BC6" w:rsidRDefault="00696BC6" w:rsidP="00696BC6">
      <w:pPr>
        <w:ind w:right="144"/>
        <w:rPr>
          <w:rFonts w:ascii="Arial" w:hAnsi="Arial" w:cs="Arial"/>
          <w:color w:val="000000" w:themeColor="text1"/>
          <w:sz w:val="22"/>
          <w:szCs w:val="22"/>
        </w:rPr>
      </w:pPr>
      <w:r>
        <w:rPr>
          <w:rFonts w:ascii="Arial" w:hAnsi="Arial" w:cs="Arial"/>
          <w:color w:val="000000" w:themeColor="text1"/>
          <w:sz w:val="22"/>
          <w:szCs w:val="22"/>
        </w:rPr>
        <w:t>Kurt P. Helfrich</w:t>
      </w:r>
    </w:p>
    <w:p w:rsidR="00696BC6" w:rsidRDefault="00696BC6" w:rsidP="00696BC6">
      <w:pPr>
        <w:ind w:right="144"/>
        <w:rPr>
          <w:rFonts w:ascii="Arial" w:hAnsi="Arial" w:cs="Arial"/>
          <w:color w:val="000000" w:themeColor="text1"/>
          <w:sz w:val="22"/>
          <w:szCs w:val="22"/>
        </w:rPr>
      </w:pPr>
      <w:r>
        <w:rPr>
          <w:rFonts w:ascii="Arial" w:hAnsi="Arial" w:cs="Arial"/>
          <w:color w:val="000000" w:themeColor="text1"/>
          <w:sz w:val="22"/>
          <w:szCs w:val="22"/>
        </w:rPr>
        <w:t>Ann B. Zallocco</w:t>
      </w:r>
    </w:p>
    <w:p w:rsidR="00696BC6" w:rsidRDefault="00696BC6" w:rsidP="00696BC6">
      <w:pPr>
        <w:ind w:right="144"/>
        <w:rPr>
          <w:rFonts w:ascii="Arial" w:hAnsi="Arial" w:cs="Arial"/>
          <w:color w:val="000000" w:themeColor="text1"/>
          <w:sz w:val="22"/>
          <w:szCs w:val="22"/>
        </w:rPr>
      </w:pPr>
      <w:r>
        <w:rPr>
          <w:rFonts w:ascii="Arial" w:hAnsi="Arial" w:cs="Arial"/>
          <w:color w:val="000000" w:themeColor="text1"/>
          <w:sz w:val="22"/>
          <w:szCs w:val="22"/>
        </w:rPr>
        <w:t>Thompson Hine LLP</w:t>
      </w:r>
    </w:p>
    <w:p w:rsidR="00696BC6" w:rsidRDefault="00696BC6" w:rsidP="00696BC6">
      <w:pPr>
        <w:ind w:right="144"/>
        <w:rPr>
          <w:rFonts w:ascii="Arial" w:hAnsi="Arial" w:cs="Arial"/>
          <w:color w:val="000000" w:themeColor="text1"/>
          <w:sz w:val="22"/>
          <w:szCs w:val="22"/>
        </w:rPr>
      </w:pPr>
      <w:r>
        <w:rPr>
          <w:rFonts w:ascii="Arial" w:hAnsi="Arial" w:cs="Arial"/>
          <w:color w:val="000000" w:themeColor="text1"/>
          <w:sz w:val="22"/>
          <w:szCs w:val="22"/>
        </w:rPr>
        <w:t>41 South High Street, Suite 1700</w:t>
      </w:r>
    </w:p>
    <w:p w:rsidR="00696BC6" w:rsidRDefault="00696BC6" w:rsidP="00696BC6">
      <w:pPr>
        <w:ind w:right="144"/>
        <w:rPr>
          <w:rFonts w:ascii="Arial" w:hAnsi="Arial" w:cs="Arial"/>
          <w:color w:val="000000" w:themeColor="text1"/>
          <w:sz w:val="22"/>
          <w:szCs w:val="22"/>
        </w:rPr>
      </w:pPr>
      <w:r>
        <w:rPr>
          <w:rFonts w:ascii="Arial" w:hAnsi="Arial" w:cs="Arial"/>
          <w:color w:val="000000" w:themeColor="text1"/>
          <w:sz w:val="22"/>
          <w:szCs w:val="22"/>
        </w:rPr>
        <w:t>Columbus, OH  43215-6101</w:t>
      </w:r>
    </w:p>
    <w:p w:rsidR="00696BC6" w:rsidRPr="00696BC6" w:rsidRDefault="00696BC6" w:rsidP="00696BC6">
      <w:pPr>
        <w:ind w:right="144"/>
        <w:rPr>
          <w:rFonts w:ascii="Arial" w:hAnsi="Arial" w:cs="Arial"/>
          <w:color w:val="000000" w:themeColor="text1"/>
          <w:sz w:val="22"/>
          <w:szCs w:val="22"/>
          <w:u w:val="single"/>
        </w:rPr>
      </w:pPr>
      <w:r w:rsidRPr="00696BC6">
        <w:rPr>
          <w:rFonts w:ascii="Arial" w:hAnsi="Arial" w:cs="Arial"/>
          <w:color w:val="000000" w:themeColor="text1"/>
          <w:sz w:val="22"/>
          <w:szCs w:val="22"/>
          <w:u w:val="single"/>
        </w:rPr>
        <w:t>Kurt.Helfrich@ThompsonHine.com</w:t>
      </w:r>
    </w:p>
    <w:p w:rsidR="00696BC6" w:rsidRPr="00527618" w:rsidRDefault="009E752A" w:rsidP="00696BC6">
      <w:pPr>
        <w:ind w:right="144"/>
        <w:rPr>
          <w:rFonts w:ascii="Arial" w:hAnsi="Arial" w:cs="Arial"/>
          <w:color w:val="000000" w:themeColor="text1"/>
          <w:sz w:val="22"/>
          <w:szCs w:val="22"/>
        </w:rPr>
      </w:pPr>
      <w:hyperlink r:id="rId37" w:history="1">
        <w:r w:rsidR="00696BC6">
          <w:rPr>
            <w:rStyle w:val="Hyperlink"/>
            <w:rFonts w:ascii="Arial" w:hAnsi="Arial" w:cs="Arial"/>
            <w:color w:val="000000" w:themeColor="text1"/>
            <w:sz w:val="22"/>
            <w:szCs w:val="22"/>
          </w:rPr>
          <w:t>Ann.Zallocco@ThompsonHine.com</w:t>
        </w:r>
      </w:hyperlink>
    </w:p>
    <w:p w:rsidR="00696BC6" w:rsidRPr="00527618" w:rsidRDefault="00696BC6" w:rsidP="00696BC6">
      <w:pPr>
        <w:ind w:right="144"/>
        <w:rPr>
          <w:rFonts w:ascii="Arial" w:hAnsi="Arial" w:cs="Arial"/>
          <w:color w:val="000000" w:themeColor="text1"/>
          <w:sz w:val="22"/>
          <w:szCs w:val="22"/>
        </w:rPr>
      </w:pPr>
    </w:p>
    <w:p w:rsidR="00696BC6" w:rsidRPr="00527618" w:rsidRDefault="00696BC6" w:rsidP="00696BC6">
      <w:pPr>
        <w:ind w:right="144"/>
        <w:rPr>
          <w:rFonts w:ascii="Arial" w:hAnsi="Arial" w:cs="Arial"/>
          <w:b/>
          <w:smallCaps/>
          <w:color w:val="000000" w:themeColor="text1"/>
          <w:sz w:val="22"/>
          <w:szCs w:val="22"/>
        </w:rPr>
      </w:pPr>
      <w:r>
        <w:rPr>
          <w:rFonts w:ascii="Arial" w:eastAsia="Calibri" w:hAnsi="Arial" w:cs="Arial"/>
          <w:b/>
          <w:smallCaps/>
          <w:color w:val="000000" w:themeColor="text1"/>
          <w:sz w:val="22"/>
          <w:szCs w:val="22"/>
        </w:rPr>
        <w:t xml:space="preserve">Counsel for </w:t>
      </w:r>
      <w:r>
        <w:rPr>
          <w:rFonts w:ascii="Arial" w:hAnsi="Arial" w:cs="Arial"/>
          <w:b/>
          <w:smallCaps/>
          <w:color w:val="000000" w:themeColor="text1"/>
          <w:sz w:val="22"/>
          <w:szCs w:val="22"/>
        </w:rPr>
        <w:t>Buckeye Power, Inc.</w:t>
      </w:r>
    </w:p>
    <w:p w:rsidR="00696BC6" w:rsidRPr="00527618" w:rsidRDefault="00696BC6" w:rsidP="00696BC6">
      <w:pPr>
        <w:ind w:right="144"/>
        <w:rPr>
          <w:rFonts w:ascii="Arial" w:hAnsi="Arial" w:cs="Arial"/>
          <w:b/>
          <w:smallCaps/>
          <w:color w:val="000000" w:themeColor="text1"/>
          <w:sz w:val="22"/>
          <w:szCs w:val="22"/>
        </w:rPr>
      </w:pP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br w:type="column"/>
      </w:r>
      <w:r>
        <w:rPr>
          <w:rFonts w:ascii="Arial" w:hAnsi="Arial" w:cs="Arial"/>
          <w:color w:val="000000" w:themeColor="text1"/>
          <w:sz w:val="22"/>
          <w:szCs w:val="22"/>
        </w:rPr>
        <w:lastRenderedPageBreak/>
        <w:t>Lisa G. McAlister, Counsel of Record</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Matthew W. Warnock</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J. Thomas Siwo</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Bricker &amp; Eckler LLP</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100 South Third Street</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43215-4291</w:t>
      </w:r>
    </w:p>
    <w:p w:rsidR="00696BC6" w:rsidRPr="00696BC6" w:rsidRDefault="00696BC6" w:rsidP="00696BC6">
      <w:pPr>
        <w:tabs>
          <w:tab w:val="left" w:pos="2160"/>
          <w:tab w:val="left" w:pos="2280"/>
        </w:tabs>
        <w:rPr>
          <w:rFonts w:ascii="Arial" w:hAnsi="Arial" w:cs="Arial"/>
          <w:color w:val="000000" w:themeColor="text1"/>
          <w:sz w:val="22"/>
          <w:szCs w:val="22"/>
          <w:u w:val="single"/>
        </w:rPr>
      </w:pPr>
      <w:r w:rsidRPr="00696BC6">
        <w:rPr>
          <w:rFonts w:ascii="Arial" w:hAnsi="Arial" w:cs="Arial"/>
          <w:color w:val="000000" w:themeColor="text1"/>
          <w:sz w:val="22"/>
          <w:szCs w:val="22"/>
          <w:u w:val="single"/>
        </w:rPr>
        <w:t>lmcalister@bricker.com</w:t>
      </w:r>
    </w:p>
    <w:p w:rsidR="00696BC6" w:rsidRPr="00696BC6" w:rsidRDefault="00696BC6" w:rsidP="00696BC6">
      <w:pPr>
        <w:tabs>
          <w:tab w:val="left" w:pos="2160"/>
          <w:tab w:val="left" w:pos="2280"/>
        </w:tabs>
        <w:rPr>
          <w:rFonts w:ascii="Arial" w:hAnsi="Arial" w:cs="Arial"/>
          <w:color w:val="000000" w:themeColor="text1"/>
          <w:sz w:val="22"/>
          <w:szCs w:val="22"/>
          <w:u w:val="single"/>
        </w:rPr>
      </w:pPr>
      <w:r w:rsidRPr="00696BC6">
        <w:rPr>
          <w:rFonts w:ascii="Arial" w:hAnsi="Arial" w:cs="Arial"/>
          <w:color w:val="000000" w:themeColor="text1"/>
          <w:sz w:val="22"/>
          <w:szCs w:val="22"/>
          <w:u w:val="single"/>
        </w:rPr>
        <w:t>mwarnock@bricker.com</w:t>
      </w:r>
    </w:p>
    <w:p w:rsidR="00696BC6" w:rsidRPr="00696BC6" w:rsidRDefault="00696BC6" w:rsidP="00696BC6">
      <w:pPr>
        <w:tabs>
          <w:tab w:val="left" w:pos="2160"/>
          <w:tab w:val="left" w:pos="2280"/>
        </w:tabs>
        <w:rPr>
          <w:rFonts w:ascii="Arial" w:hAnsi="Arial" w:cs="Arial"/>
          <w:color w:val="000000" w:themeColor="text1"/>
          <w:sz w:val="22"/>
          <w:szCs w:val="22"/>
          <w:u w:val="single"/>
        </w:rPr>
      </w:pPr>
      <w:r w:rsidRPr="00696BC6">
        <w:rPr>
          <w:rFonts w:ascii="Arial" w:hAnsi="Arial" w:cs="Arial"/>
          <w:color w:val="000000" w:themeColor="text1"/>
          <w:sz w:val="22"/>
          <w:szCs w:val="22"/>
          <w:u w:val="single"/>
        </w:rPr>
        <w:t>tsiwo@bricker.com</w:t>
      </w:r>
    </w:p>
    <w:p w:rsidR="00696BC6" w:rsidRDefault="00696BC6" w:rsidP="00696BC6">
      <w:pPr>
        <w:tabs>
          <w:tab w:val="left" w:pos="2160"/>
          <w:tab w:val="left" w:pos="2280"/>
        </w:tabs>
        <w:rPr>
          <w:rFonts w:ascii="Arial" w:hAnsi="Arial" w:cs="Arial"/>
          <w:color w:val="000000" w:themeColor="text1"/>
          <w:sz w:val="22"/>
          <w:szCs w:val="22"/>
        </w:rPr>
      </w:pPr>
    </w:p>
    <w:p w:rsidR="00696BC6" w:rsidRPr="004326BE" w:rsidRDefault="00696BC6" w:rsidP="00696BC6">
      <w:pPr>
        <w:tabs>
          <w:tab w:val="left" w:pos="2160"/>
          <w:tab w:val="left" w:pos="2280"/>
        </w:tabs>
        <w:rPr>
          <w:rFonts w:ascii="Arial Bold" w:hAnsi="Arial Bold" w:cs="Arial"/>
          <w:b/>
          <w:smallCaps/>
          <w:color w:val="000000" w:themeColor="text1"/>
          <w:sz w:val="22"/>
          <w:szCs w:val="22"/>
        </w:rPr>
      </w:pPr>
      <w:r w:rsidRPr="004326BE">
        <w:rPr>
          <w:rFonts w:ascii="Arial Bold" w:hAnsi="Arial Bold" w:cs="Arial"/>
          <w:b/>
          <w:smallCaps/>
          <w:color w:val="000000" w:themeColor="text1"/>
          <w:sz w:val="22"/>
          <w:szCs w:val="22"/>
        </w:rPr>
        <w:t>Counsel for The OMA Energy Group</w:t>
      </w:r>
    </w:p>
    <w:p w:rsidR="00696BC6" w:rsidRDefault="00696BC6" w:rsidP="00696BC6">
      <w:pPr>
        <w:tabs>
          <w:tab w:val="left" w:pos="2160"/>
          <w:tab w:val="left" w:pos="2280"/>
        </w:tabs>
        <w:rPr>
          <w:rFonts w:ascii="Arial" w:hAnsi="Arial" w:cs="Arial"/>
          <w:color w:val="000000" w:themeColor="text1"/>
          <w:sz w:val="22"/>
          <w:szCs w:val="22"/>
        </w:rPr>
      </w:pP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Richard L. Sites</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General Counsel &amp; Senior Director of Health Policy</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Ohio Hospital Association</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155 East Broad Street, 15</w:t>
      </w:r>
      <w:r w:rsidRPr="00B8772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Floor</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43215-3620</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ricks@ohanet.org</w:t>
      </w:r>
    </w:p>
    <w:p w:rsidR="00696BC6" w:rsidRDefault="00696BC6" w:rsidP="00696BC6">
      <w:pPr>
        <w:tabs>
          <w:tab w:val="left" w:pos="2160"/>
          <w:tab w:val="left" w:pos="2280"/>
        </w:tabs>
        <w:rPr>
          <w:rFonts w:ascii="Arial" w:hAnsi="Arial" w:cs="Arial"/>
          <w:color w:val="000000" w:themeColor="text1"/>
          <w:sz w:val="22"/>
          <w:szCs w:val="22"/>
        </w:rPr>
      </w:pP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Thomas J. O’Brien</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Bricker &amp; Eckler LLP</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100 South Third Street</w:t>
      </w:r>
    </w:p>
    <w:p w:rsidR="00696BC6" w:rsidRDefault="00696BC6" w:rsidP="00696BC6">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43215-4291</w:t>
      </w:r>
    </w:p>
    <w:p w:rsidR="00696BC6" w:rsidRPr="00696BC6" w:rsidRDefault="00696BC6" w:rsidP="00696BC6">
      <w:pPr>
        <w:tabs>
          <w:tab w:val="left" w:pos="2160"/>
          <w:tab w:val="left" w:pos="2280"/>
        </w:tabs>
        <w:rPr>
          <w:rFonts w:ascii="Arial" w:hAnsi="Arial" w:cs="Arial"/>
          <w:color w:val="000000" w:themeColor="text1"/>
          <w:sz w:val="22"/>
          <w:szCs w:val="22"/>
          <w:u w:val="single"/>
        </w:rPr>
      </w:pPr>
      <w:r w:rsidRPr="00696BC6">
        <w:rPr>
          <w:rFonts w:ascii="Arial" w:hAnsi="Arial" w:cs="Arial"/>
          <w:color w:val="000000" w:themeColor="text1"/>
          <w:sz w:val="22"/>
          <w:szCs w:val="22"/>
          <w:u w:val="single"/>
        </w:rPr>
        <w:t>tobrien@bricker.com</w:t>
      </w:r>
    </w:p>
    <w:p w:rsidR="00696BC6" w:rsidRDefault="00696BC6" w:rsidP="00696BC6">
      <w:pPr>
        <w:tabs>
          <w:tab w:val="left" w:pos="2160"/>
          <w:tab w:val="left" w:pos="2280"/>
        </w:tabs>
        <w:rPr>
          <w:rFonts w:ascii="Arial" w:hAnsi="Arial" w:cs="Arial"/>
          <w:color w:val="000000" w:themeColor="text1"/>
          <w:sz w:val="22"/>
          <w:szCs w:val="22"/>
        </w:rPr>
      </w:pPr>
    </w:p>
    <w:p w:rsidR="00696BC6" w:rsidRPr="004326BE" w:rsidRDefault="00696BC6" w:rsidP="00696BC6">
      <w:pPr>
        <w:tabs>
          <w:tab w:val="left" w:pos="2160"/>
          <w:tab w:val="left" w:pos="2280"/>
        </w:tabs>
        <w:rPr>
          <w:rFonts w:ascii="Arial Bold" w:hAnsi="Arial Bold" w:cs="Arial"/>
          <w:b/>
          <w:smallCaps/>
          <w:color w:val="000000" w:themeColor="text1"/>
          <w:sz w:val="22"/>
          <w:szCs w:val="22"/>
        </w:rPr>
      </w:pPr>
      <w:r w:rsidRPr="004326BE">
        <w:rPr>
          <w:rFonts w:ascii="Arial Bold" w:hAnsi="Arial Bold" w:cs="Arial"/>
          <w:b/>
          <w:smallCaps/>
          <w:color w:val="000000" w:themeColor="text1"/>
          <w:sz w:val="22"/>
          <w:szCs w:val="22"/>
        </w:rPr>
        <w:t xml:space="preserve">Counsel for </w:t>
      </w:r>
      <w:r>
        <w:rPr>
          <w:rFonts w:ascii="Arial Bold" w:hAnsi="Arial Bold" w:cs="Arial"/>
          <w:b/>
          <w:smallCaps/>
          <w:color w:val="000000" w:themeColor="text1"/>
          <w:sz w:val="22"/>
          <w:szCs w:val="22"/>
        </w:rPr>
        <w:t>The Ohio Hospital Association</w:t>
      </w:r>
    </w:p>
    <w:p w:rsidR="00696BC6" w:rsidRDefault="00696BC6" w:rsidP="00696BC6">
      <w:pPr>
        <w:tabs>
          <w:tab w:val="left" w:pos="2160"/>
          <w:tab w:val="left" w:pos="2280"/>
        </w:tabs>
        <w:rPr>
          <w:rFonts w:ascii="Arial" w:hAnsi="Arial" w:cs="Arial"/>
          <w:color w:val="000000" w:themeColor="text1"/>
          <w:sz w:val="22"/>
          <w:szCs w:val="22"/>
        </w:rPr>
      </w:pPr>
    </w:p>
    <w:p w:rsidR="00696BC6" w:rsidRPr="00B82765" w:rsidRDefault="00696BC6" w:rsidP="00696BC6">
      <w:pPr>
        <w:rPr>
          <w:rFonts w:ascii="Arial" w:eastAsia="Calibri" w:hAnsi="Arial" w:cs="Arial"/>
          <w:color w:val="000000" w:themeColor="text1"/>
          <w:sz w:val="22"/>
        </w:rPr>
      </w:pPr>
      <w:r w:rsidRPr="00B82765">
        <w:rPr>
          <w:rFonts w:ascii="Arial" w:eastAsia="Calibri" w:hAnsi="Arial" w:cs="Arial"/>
          <w:color w:val="000000" w:themeColor="text1"/>
          <w:sz w:val="22"/>
        </w:rPr>
        <w:t>M. Howard Petricoff</w:t>
      </w:r>
    </w:p>
    <w:p w:rsidR="00696BC6" w:rsidRPr="00B82765" w:rsidRDefault="00696BC6" w:rsidP="00696BC6">
      <w:pPr>
        <w:rPr>
          <w:rFonts w:ascii="Arial" w:eastAsia="Calibri" w:hAnsi="Arial" w:cs="Arial"/>
          <w:color w:val="000000" w:themeColor="text1"/>
          <w:sz w:val="22"/>
        </w:rPr>
      </w:pPr>
      <w:r w:rsidRPr="00B82765">
        <w:rPr>
          <w:rFonts w:ascii="Arial" w:eastAsia="Calibri" w:hAnsi="Arial" w:cs="Arial"/>
          <w:color w:val="000000" w:themeColor="text1"/>
          <w:sz w:val="22"/>
        </w:rPr>
        <w:t>Stephen M. Howard</w:t>
      </w:r>
    </w:p>
    <w:p w:rsidR="00696BC6" w:rsidRPr="00B82765" w:rsidRDefault="00696BC6" w:rsidP="00696BC6">
      <w:pPr>
        <w:rPr>
          <w:rFonts w:ascii="Arial" w:eastAsia="Calibri" w:hAnsi="Arial" w:cs="Arial"/>
          <w:color w:val="000000" w:themeColor="text1"/>
          <w:sz w:val="22"/>
        </w:rPr>
      </w:pPr>
      <w:r w:rsidRPr="00B82765">
        <w:rPr>
          <w:rFonts w:ascii="Arial" w:eastAsia="Calibri" w:hAnsi="Arial" w:cs="Arial"/>
          <w:color w:val="000000" w:themeColor="text1"/>
          <w:sz w:val="22"/>
        </w:rPr>
        <w:t>Vorys, Sater, Seymour and Pease LLP</w:t>
      </w:r>
    </w:p>
    <w:p w:rsidR="00696BC6" w:rsidRPr="00B82765" w:rsidRDefault="00696BC6" w:rsidP="00696BC6">
      <w:pPr>
        <w:rPr>
          <w:rFonts w:ascii="Arial" w:eastAsia="Calibri" w:hAnsi="Arial" w:cs="Arial"/>
          <w:color w:val="000000" w:themeColor="text1"/>
          <w:sz w:val="22"/>
        </w:rPr>
      </w:pPr>
      <w:r w:rsidRPr="00B82765">
        <w:rPr>
          <w:rFonts w:ascii="Arial" w:eastAsia="Calibri" w:hAnsi="Arial" w:cs="Arial"/>
          <w:color w:val="000000" w:themeColor="text1"/>
          <w:sz w:val="22"/>
        </w:rPr>
        <w:t>52 East Gay Street</w:t>
      </w:r>
    </w:p>
    <w:p w:rsidR="00696BC6" w:rsidRPr="00B82765" w:rsidRDefault="00696BC6" w:rsidP="00696BC6">
      <w:pPr>
        <w:rPr>
          <w:rFonts w:ascii="Arial" w:eastAsia="Calibri" w:hAnsi="Arial" w:cs="Arial"/>
          <w:color w:val="000000" w:themeColor="text1"/>
          <w:sz w:val="22"/>
        </w:rPr>
      </w:pPr>
      <w:r w:rsidRPr="00B82765">
        <w:rPr>
          <w:rFonts w:ascii="Arial" w:eastAsia="Calibri" w:hAnsi="Arial" w:cs="Arial"/>
          <w:color w:val="000000" w:themeColor="text1"/>
          <w:sz w:val="22"/>
        </w:rPr>
        <w:t>PO Box 1008</w:t>
      </w:r>
    </w:p>
    <w:p w:rsidR="00696BC6" w:rsidRPr="00B82765" w:rsidRDefault="00696BC6" w:rsidP="00696BC6">
      <w:pPr>
        <w:rPr>
          <w:rFonts w:ascii="Arial" w:eastAsia="Calibri" w:hAnsi="Arial" w:cs="Arial"/>
          <w:color w:val="000000" w:themeColor="text1"/>
          <w:sz w:val="22"/>
        </w:rPr>
      </w:pPr>
      <w:r w:rsidRPr="00B82765">
        <w:rPr>
          <w:rFonts w:ascii="Arial" w:eastAsia="Calibri" w:hAnsi="Arial" w:cs="Arial"/>
          <w:color w:val="000000" w:themeColor="text1"/>
          <w:sz w:val="22"/>
        </w:rPr>
        <w:t>Columbus OH  43216-1008</w:t>
      </w:r>
    </w:p>
    <w:p w:rsidR="00696BC6" w:rsidRPr="00696BC6" w:rsidRDefault="009E752A" w:rsidP="00696BC6">
      <w:pPr>
        <w:rPr>
          <w:rFonts w:ascii="Arial" w:eastAsia="Calibri" w:hAnsi="Arial" w:cs="Arial"/>
          <w:color w:val="000000" w:themeColor="text1"/>
          <w:sz w:val="22"/>
          <w:u w:val="single"/>
        </w:rPr>
      </w:pPr>
      <w:hyperlink r:id="rId38" w:history="1">
        <w:r w:rsidR="00696BC6" w:rsidRPr="00696BC6">
          <w:rPr>
            <w:rFonts w:ascii="Arial" w:eastAsia="Calibri" w:hAnsi="Arial" w:cs="Arial"/>
            <w:color w:val="000000" w:themeColor="text1"/>
            <w:sz w:val="22"/>
            <w:u w:val="single"/>
          </w:rPr>
          <w:t>mhpetricoff@vorys.com</w:t>
        </w:r>
      </w:hyperlink>
    </w:p>
    <w:p w:rsidR="00696BC6" w:rsidRPr="00696BC6" w:rsidRDefault="009E752A" w:rsidP="00696BC6">
      <w:pPr>
        <w:rPr>
          <w:rFonts w:ascii="Arial" w:eastAsia="Calibri" w:hAnsi="Arial" w:cs="Arial"/>
          <w:color w:val="000000" w:themeColor="text1"/>
          <w:sz w:val="22"/>
          <w:u w:val="single"/>
        </w:rPr>
      </w:pPr>
      <w:hyperlink r:id="rId39" w:history="1">
        <w:r w:rsidR="00696BC6" w:rsidRPr="00696BC6">
          <w:rPr>
            <w:rFonts w:ascii="Arial" w:eastAsia="Calibri" w:hAnsi="Arial" w:cs="Arial"/>
            <w:color w:val="000000" w:themeColor="text1"/>
            <w:sz w:val="22"/>
            <w:u w:val="single"/>
          </w:rPr>
          <w:t>smhoward@vorys.com</w:t>
        </w:r>
      </w:hyperlink>
    </w:p>
    <w:p w:rsidR="00696BC6" w:rsidRPr="004B2E09" w:rsidRDefault="00696BC6" w:rsidP="00696BC6">
      <w:pPr>
        <w:tabs>
          <w:tab w:val="left" w:pos="2160"/>
          <w:tab w:val="left" w:pos="2280"/>
        </w:tabs>
        <w:rPr>
          <w:rFonts w:ascii="Arial" w:hAnsi="Arial" w:cs="Arial"/>
          <w:color w:val="000000" w:themeColor="text1"/>
          <w:sz w:val="22"/>
          <w:szCs w:val="22"/>
        </w:rPr>
      </w:pPr>
    </w:p>
    <w:p w:rsidR="00696BC6" w:rsidRDefault="00696BC6" w:rsidP="00696BC6">
      <w:pPr>
        <w:rPr>
          <w:rFonts w:ascii="Arial" w:eastAsia="Calibri" w:hAnsi="Arial" w:cs="Arial"/>
          <w:color w:val="000000" w:themeColor="text1"/>
          <w:sz w:val="22"/>
        </w:rPr>
      </w:pPr>
      <w:r>
        <w:rPr>
          <w:rFonts w:ascii="Arial" w:eastAsia="Calibri" w:hAnsi="Arial" w:cs="Arial"/>
          <w:color w:val="000000" w:themeColor="text1"/>
          <w:sz w:val="22"/>
        </w:rPr>
        <w:t>Stephen Bennett</w:t>
      </w:r>
    </w:p>
    <w:p w:rsidR="00696BC6" w:rsidRDefault="00696BC6" w:rsidP="00696BC6">
      <w:pPr>
        <w:rPr>
          <w:rFonts w:ascii="Arial" w:eastAsia="Calibri" w:hAnsi="Arial" w:cs="Arial"/>
          <w:color w:val="000000" w:themeColor="text1"/>
          <w:sz w:val="22"/>
        </w:rPr>
      </w:pPr>
      <w:r>
        <w:rPr>
          <w:rFonts w:ascii="Arial" w:eastAsia="Calibri" w:hAnsi="Arial" w:cs="Arial"/>
          <w:color w:val="000000" w:themeColor="text1"/>
          <w:sz w:val="22"/>
        </w:rPr>
        <w:t>Retail Policy Manager</w:t>
      </w:r>
    </w:p>
    <w:p w:rsidR="00696BC6" w:rsidRDefault="00696BC6" w:rsidP="00696BC6">
      <w:pPr>
        <w:rPr>
          <w:rFonts w:ascii="Arial" w:eastAsia="Calibri" w:hAnsi="Arial" w:cs="Arial"/>
          <w:color w:val="000000" w:themeColor="text1"/>
          <w:sz w:val="22"/>
        </w:rPr>
      </w:pPr>
      <w:r>
        <w:rPr>
          <w:rFonts w:ascii="Arial" w:eastAsia="Calibri" w:hAnsi="Arial" w:cs="Arial"/>
          <w:color w:val="000000" w:themeColor="text1"/>
          <w:sz w:val="22"/>
        </w:rPr>
        <w:t>Exelon Generation Company, LLC</w:t>
      </w:r>
    </w:p>
    <w:p w:rsidR="00696BC6" w:rsidRDefault="00696BC6" w:rsidP="00696BC6">
      <w:pPr>
        <w:rPr>
          <w:rFonts w:ascii="Arial" w:eastAsia="Calibri" w:hAnsi="Arial" w:cs="Arial"/>
          <w:color w:val="000000" w:themeColor="text1"/>
          <w:sz w:val="22"/>
        </w:rPr>
      </w:pPr>
      <w:r>
        <w:rPr>
          <w:rFonts w:ascii="Arial" w:eastAsia="Calibri" w:hAnsi="Arial" w:cs="Arial"/>
          <w:color w:val="000000" w:themeColor="text1"/>
          <w:sz w:val="22"/>
        </w:rPr>
        <w:t>300 Exelon Way</w:t>
      </w:r>
    </w:p>
    <w:p w:rsidR="00696BC6" w:rsidRDefault="00696BC6" w:rsidP="00696BC6">
      <w:pPr>
        <w:rPr>
          <w:rFonts w:ascii="Arial" w:eastAsia="Calibri" w:hAnsi="Arial" w:cs="Arial"/>
          <w:color w:val="000000" w:themeColor="text1"/>
          <w:sz w:val="22"/>
        </w:rPr>
      </w:pPr>
      <w:r>
        <w:rPr>
          <w:rFonts w:ascii="Arial" w:eastAsia="Calibri" w:hAnsi="Arial" w:cs="Arial"/>
          <w:color w:val="000000" w:themeColor="text1"/>
          <w:sz w:val="22"/>
        </w:rPr>
        <w:t>Kennett Square, PA  19348</w:t>
      </w:r>
    </w:p>
    <w:p w:rsidR="00696BC6" w:rsidRPr="00696BC6" w:rsidRDefault="00696BC6" w:rsidP="00696BC6">
      <w:pPr>
        <w:rPr>
          <w:rFonts w:ascii="Arial" w:eastAsia="Calibri" w:hAnsi="Arial" w:cs="Arial"/>
          <w:color w:val="000000" w:themeColor="text1"/>
          <w:sz w:val="22"/>
          <w:u w:val="single"/>
        </w:rPr>
      </w:pPr>
      <w:r w:rsidRPr="00696BC6">
        <w:rPr>
          <w:rFonts w:ascii="Arial" w:eastAsia="Calibri" w:hAnsi="Arial" w:cs="Arial"/>
          <w:color w:val="000000" w:themeColor="text1"/>
          <w:sz w:val="22"/>
          <w:u w:val="single"/>
        </w:rPr>
        <w:t>Stephen.bennett@exeloncorp.com</w:t>
      </w:r>
    </w:p>
    <w:p w:rsidR="00696BC6" w:rsidRDefault="00696BC6" w:rsidP="00696BC6">
      <w:pPr>
        <w:rPr>
          <w:rFonts w:ascii="Arial" w:eastAsia="Calibri" w:hAnsi="Arial" w:cs="Arial"/>
          <w:color w:val="000000" w:themeColor="text1"/>
          <w:sz w:val="22"/>
        </w:rPr>
      </w:pPr>
    </w:p>
    <w:p w:rsidR="00696BC6" w:rsidRPr="004B2E09" w:rsidRDefault="00696BC6" w:rsidP="00696BC6">
      <w:pPr>
        <w:rPr>
          <w:rFonts w:ascii="Arial" w:eastAsia="Calibri" w:hAnsi="Arial" w:cs="Arial"/>
          <w:color w:val="000000" w:themeColor="text1"/>
          <w:sz w:val="22"/>
        </w:rPr>
      </w:pPr>
      <w:r w:rsidRPr="004B2E09">
        <w:rPr>
          <w:rFonts w:ascii="Arial" w:eastAsia="Calibri" w:hAnsi="Arial" w:cs="Arial"/>
          <w:color w:val="000000" w:themeColor="text1"/>
          <w:sz w:val="22"/>
        </w:rPr>
        <w:t>David M. Stahl</w:t>
      </w:r>
    </w:p>
    <w:p w:rsidR="00696BC6" w:rsidRPr="004B2E09" w:rsidRDefault="00696BC6" w:rsidP="00696BC6">
      <w:pPr>
        <w:rPr>
          <w:rFonts w:ascii="Arial" w:eastAsia="Calibri" w:hAnsi="Arial" w:cs="Arial"/>
          <w:color w:val="000000" w:themeColor="text1"/>
          <w:sz w:val="22"/>
        </w:rPr>
      </w:pPr>
      <w:r w:rsidRPr="004B2E09">
        <w:rPr>
          <w:rFonts w:ascii="Arial" w:eastAsia="Calibri" w:hAnsi="Arial" w:cs="Arial"/>
          <w:color w:val="000000" w:themeColor="text1"/>
          <w:sz w:val="22"/>
        </w:rPr>
        <w:t xml:space="preserve">Eimer Stahl </w:t>
      </w:r>
      <w:r>
        <w:rPr>
          <w:rFonts w:ascii="Arial" w:eastAsia="Calibri" w:hAnsi="Arial" w:cs="Arial"/>
          <w:color w:val="000000" w:themeColor="text1"/>
          <w:sz w:val="22"/>
        </w:rPr>
        <w:t xml:space="preserve">Klevorn &amp; Solberg </w:t>
      </w:r>
      <w:r w:rsidRPr="004B2E09">
        <w:rPr>
          <w:rFonts w:ascii="Arial" w:eastAsia="Calibri" w:hAnsi="Arial" w:cs="Arial"/>
          <w:color w:val="000000" w:themeColor="text1"/>
          <w:sz w:val="22"/>
        </w:rPr>
        <w:t>LLP</w:t>
      </w:r>
    </w:p>
    <w:p w:rsidR="00696BC6" w:rsidRPr="004B2E09" w:rsidRDefault="00696BC6" w:rsidP="00696BC6">
      <w:pPr>
        <w:rPr>
          <w:rFonts w:ascii="Arial" w:eastAsia="Calibri" w:hAnsi="Arial" w:cs="Arial"/>
          <w:color w:val="000000" w:themeColor="text1"/>
          <w:sz w:val="22"/>
        </w:rPr>
      </w:pPr>
      <w:r w:rsidRPr="004B2E09">
        <w:rPr>
          <w:rFonts w:ascii="Arial" w:eastAsia="Calibri" w:hAnsi="Arial" w:cs="Arial"/>
          <w:color w:val="000000" w:themeColor="text1"/>
          <w:sz w:val="22"/>
        </w:rPr>
        <w:t>224 S. Michigan Avenue, Suite 1100</w:t>
      </w:r>
    </w:p>
    <w:p w:rsidR="00696BC6" w:rsidRPr="004B2E09" w:rsidRDefault="00696BC6" w:rsidP="00696BC6">
      <w:pPr>
        <w:rPr>
          <w:rFonts w:ascii="Arial" w:eastAsia="Calibri" w:hAnsi="Arial" w:cs="Arial"/>
          <w:color w:val="000000" w:themeColor="text1"/>
          <w:sz w:val="22"/>
        </w:rPr>
      </w:pPr>
      <w:r w:rsidRPr="004B2E09">
        <w:rPr>
          <w:rFonts w:ascii="Arial" w:eastAsia="Calibri" w:hAnsi="Arial" w:cs="Arial"/>
          <w:color w:val="000000" w:themeColor="text1"/>
          <w:sz w:val="22"/>
        </w:rPr>
        <w:t>Chicago, IL  60604</w:t>
      </w:r>
    </w:p>
    <w:p w:rsidR="00696BC6" w:rsidRPr="004B2E09" w:rsidRDefault="009E752A" w:rsidP="00696BC6">
      <w:pPr>
        <w:rPr>
          <w:rFonts w:ascii="Arial" w:eastAsia="Calibri" w:hAnsi="Arial" w:cs="Arial"/>
          <w:color w:val="000000" w:themeColor="text1"/>
          <w:sz w:val="22"/>
        </w:rPr>
      </w:pPr>
      <w:hyperlink r:id="rId40" w:history="1">
        <w:r w:rsidR="00696BC6" w:rsidRPr="004B2E09">
          <w:rPr>
            <w:rStyle w:val="Hyperlink"/>
            <w:rFonts w:ascii="Arial" w:eastAsia="Calibri" w:hAnsi="Arial" w:cs="Arial"/>
            <w:color w:val="000000" w:themeColor="text1"/>
            <w:sz w:val="22"/>
          </w:rPr>
          <w:t>dstahl@eimerstahl.com</w:t>
        </w:r>
      </w:hyperlink>
    </w:p>
    <w:p w:rsidR="00696BC6" w:rsidRPr="004B2E09" w:rsidRDefault="00696BC6" w:rsidP="00696BC6">
      <w:pPr>
        <w:rPr>
          <w:rFonts w:ascii="Arial" w:eastAsia="Calibri" w:hAnsi="Arial" w:cs="Arial"/>
          <w:color w:val="000000" w:themeColor="text1"/>
          <w:sz w:val="22"/>
        </w:rPr>
      </w:pPr>
    </w:p>
    <w:p w:rsidR="00696BC6" w:rsidRPr="004B2E09" w:rsidRDefault="00696BC6" w:rsidP="00696BC6">
      <w:pPr>
        <w:rPr>
          <w:rFonts w:ascii="Arial" w:eastAsia="Calibri" w:hAnsi="Arial" w:cs="Arial"/>
          <w:sz w:val="22"/>
        </w:rPr>
      </w:pPr>
      <w:r>
        <w:rPr>
          <w:rFonts w:ascii="Arial" w:eastAsia="Calibri" w:hAnsi="Arial" w:cs="Arial"/>
          <w:sz w:val="22"/>
        </w:rPr>
        <w:br w:type="column"/>
      </w:r>
      <w:r w:rsidRPr="004B2E09">
        <w:rPr>
          <w:rFonts w:ascii="Arial" w:eastAsia="Calibri" w:hAnsi="Arial" w:cs="Arial"/>
          <w:sz w:val="22"/>
        </w:rPr>
        <w:lastRenderedPageBreak/>
        <w:t>David I. Fein</w:t>
      </w:r>
    </w:p>
    <w:p w:rsidR="00696BC6" w:rsidRDefault="00696BC6" w:rsidP="00696BC6">
      <w:pPr>
        <w:rPr>
          <w:rFonts w:ascii="Arial" w:eastAsia="Calibri" w:hAnsi="Arial" w:cs="Arial"/>
          <w:sz w:val="22"/>
        </w:rPr>
      </w:pPr>
      <w:r>
        <w:rPr>
          <w:rFonts w:ascii="Arial" w:eastAsia="Calibri" w:hAnsi="Arial" w:cs="Arial"/>
          <w:sz w:val="22"/>
        </w:rPr>
        <w:t>Vice President, State Government Affairs-East</w:t>
      </w:r>
    </w:p>
    <w:p w:rsidR="00696BC6" w:rsidRPr="004B2E09" w:rsidRDefault="00696BC6" w:rsidP="00696BC6">
      <w:pPr>
        <w:rPr>
          <w:rFonts w:ascii="Arial" w:eastAsia="Calibri" w:hAnsi="Arial" w:cs="Arial"/>
          <w:sz w:val="22"/>
        </w:rPr>
      </w:pPr>
      <w:r>
        <w:rPr>
          <w:rFonts w:ascii="Arial" w:eastAsia="Calibri" w:hAnsi="Arial" w:cs="Arial"/>
          <w:sz w:val="22"/>
        </w:rPr>
        <w:t>Exelon Corporation</w:t>
      </w:r>
    </w:p>
    <w:p w:rsidR="00696BC6" w:rsidRPr="004B2E09" w:rsidRDefault="00696BC6" w:rsidP="00696BC6">
      <w:pPr>
        <w:rPr>
          <w:rFonts w:ascii="Arial" w:eastAsia="Calibri" w:hAnsi="Arial" w:cs="Arial"/>
          <w:sz w:val="22"/>
        </w:rPr>
      </w:pPr>
      <w:r w:rsidRPr="004B2E09">
        <w:rPr>
          <w:rFonts w:ascii="Arial" w:eastAsia="Calibri" w:hAnsi="Arial" w:cs="Arial"/>
          <w:sz w:val="22"/>
        </w:rPr>
        <w:t>550 West Washington, Blvd., Suite 300</w:t>
      </w:r>
    </w:p>
    <w:p w:rsidR="00696BC6" w:rsidRPr="004B2E09" w:rsidRDefault="00696BC6" w:rsidP="00696BC6">
      <w:pPr>
        <w:rPr>
          <w:rFonts w:ascii="Arial" w:eastAsia="Calibri" w:hAnsi="Arial" w:cs="Arial"/>
          <w:sz w:val="22"/>
        </w:rPr>
      </w:pPr>
      <w:r w:rsidRPr="004B2E09">
        <w:rPr>
          <w:rFonts w:ascii="Arial" w:eastAsia="Calibri" w:hAnsi="Arial" w:cs="Arial"/>
          <w:sz w:val="22"/>
        </w:rPr>
        <w:t>Chicago, IL  60661</w:t>
      </w:r>
    </w:p>
    <w:p w:rsidR="00696BC6" w:rsidRPr="00696BC6" w:rsidRDefault="00696BC6" w:rsidP="00696BC6">
      <w:pPr>
        <w:rPr>
          <w:rFonts w:ascii="Arial" w:eastAsia="Calibri" w:hAnsi="Arial" w:cs="Arial"/>
          <w:sz w:val="22"/>
          <w:u w:val="single"/>
        </w:rPr>
      </w:pPr>
      <w:r w:rsidRPr="00696BC6">
        <w:rPr>
          <w:rFonts w:ascii="Arial" w:eastAsia="Calibri" w:hAnsi="Arial" w:cs="Arial"/>
          <w:sz w:val="22"/>
          <w:u w:val="single"/>
        </w:rPr>
        <w:t>david.fein@constellation.com</w:t>
      </w:r>
    </w:p>
    <w:p w:rsidR="00696BC6" w:rsidRPr="004B2E09" w:rsidRDefault="00696BC6" w:rsidP="00696BC6">
      <w:pPr>
        <w:rPr>
          <w:rFonts w:ascii="Arial" w:eastAsia="Calibri" w:hAnsi="Arial" w:cs="Arial"/>
          <w:sz w:val="22"/>
        </w:rPr>
      </w:pPr>
    </w:p>
    <w:p w:rsidR="00696BC6" w:rsidRPr="004B2E09" w:rsidRDefault="00696BC6" w:rsidP="00696BC6">
      <w:pPr>
        <w:rPr>
          <w:rFonts w:ascii="Arial" w:eastAsia="Calibri" w:hAnsi="Arial" w:cs="Arial"/>
          <w:sz w:val="22"/>
        </w:rPr>
      </w:pPr>
      <w:r w:rsidRPr="004B2E09">
        <w:rPr>
          <w:rFonts w:ascii="Arial" w:eastAsia="Calibri" w:hAnsi="Arial" w:cs="Arial"/>
          <w:sz w:val="22"/>
        </w:rPr>
        <w:t>Cynthia Brady</w:t>
      </w:r>
    </w:p>
    <w:p w:rsidR="00696BC6" w:rsidRDefault="00696BC6" w:rsidP="00696BC6">
      <w:pPr>
        <w:rPr>
          <w:rFonts w:ascii="Arial" w:eastAsia="Calibri" w:hAnsi="Arial" w:cs="Arial"/>
          <w:sz w:val="22"/>
        </w:rPr>
      </w:pPr>
      <w:r>
        <w:rPr>
          <w:rFonts w:ascii="Arial" w:eastAsia="Calibri" w:hAnsi="Arial" w:cs="Arial"/>
          <w:sz w:val="22"/>
        </w:rPr>
        <w:t>Senior Counsel</w:t>
      </w:r>
    </w:p>
    <w:p w:rsidR="00696BC6" w:rsidRPr="004B2E09" w:rsidRDefault="00696BC6" w:rsidP="00696BC6">
      <w:pPr>
        <w:rPr>
          <w:rFonts w:ascii="Arial" w:eastAsia="Calibri" w:hAnsi="Arial" w:cs="Arial"/>
          <w:sz w:val="22"/>
        </w:rPr>
      </w:pPr>
      <w:r>
        <w:rPr>
          <w:rFonts w:ascii="Arial" w:eastAsia="Calibri" w:hAnsi="Arial" w:cs="Arial"/>
          <w:sz w:val="22"/>
        </w:rPr>
        <w:t>Constellation Energy Resources, LLC</w:t>
      </w:r>
    </w:p>
    <w:p w:rsidR="00696BC6" w:rsidRPr="004B2E09" w:rsidRDefault="00696BC6" w:rsidP="00696BC6">
      <w:pPr>
        <w:rPr>
          <w:rFonts w:ascii="Arial" w:eastAsia="Calibri" w:hAnsi="Arial" w:cs="Arial"/>
          <w:sz w:val="22"/>
        </w:rPr>
      </w:pPr>
      <w:r w:rsidRPr="004B2E09">
        <w:rPr>
          <w:rFonts w:ascii="Arial" w:eastAsia="Calibri" w:hAnsi="Arial" w:cs="Arial"/>
          <w:sz w:val="22"/>
        </w:rPr>
        <w:t>550 West Washington, Blvd., Suite 300</w:t>
      </w:r>
    </w:p>
    <w:p w:rsidR="00696BC6" w:rsidRPr="004B2E09" w:rsidRDefault="00696BC6" w:rsidP="00696BC6">
      <w:pPr>
        <w:rPr>
          <w:rFonts w:ascii="Arial" w:eastAsia="Calibri" w:hAnsi="Arial" w:cs="Arial"/>
          <w:sz w:val="22"/>
        </w:rPr>
      </w:pPr>
      <w:r w:rsidRPr="004B2E09">
        <w:rPr>
          <w:rFonts w:ascii="Arial" w:eastAsia="Calibri" w:hAnsi="Arial" w:cs="Arial"/>
          <w:sz w:val="22"/>
        </w:rPr>
        <w:t>Chicago, IL  60661</w:t>
      </w:r>
    </w:p>
    <w:p w:rsidR="00696BC6" w:rsidRPr="00696BC6" w:rsidRDefault="00696BC6" w:rsidP="00696BC6">
      <w:pPr>
        <w:rPr>
          <w:rFonts w:ascii="Arial" w:eastAsia="Calibri" w:hAnsi="Arial" w:cs="Arial"/>
          <w:sz w:val="22"/>
          <w:u w:val="single"/>
        </w:rPr>
      </w:pPr>
      <w:r w:rsidRPr="00696BC6">
        <w:rPr>
          <w:rFonts w:ascii="Arial" w:eastAsia="Calibri" w:hAnsi="Arial" w:cs="Arial"/>
          <w:sz w:val="22"/>
          <w:u w:val="single"/>
        </w:rPr>
        <w:t>cynthia.brady@constellation.com</w:t>
      </w:r>
    </w:p>
    <w:p w:rsidR="00696BC6" w:rsidRDefault="00696BC6" w:rsidP="00696BC6">
      <w:pPr>
        <w:ind w:right="144"/>
        <w:rPr>
          <w:rFonts w:ascii="Arial" w:hAnsi="Arial" w:cs="Arial"/>
          <w:color w:val="000000" w:themeColor="text1"/>
          <w:sz w:val="22"/>
        </w:rPr>
      </w:pPr>
    </w:p>
    <w:p w:rsidR="00696BC6" w:rsidRPr="00B82765" w:rsidRDefault="00696BC6" w:rsidP="00696BC6">
      <w:pPr>
        <w:rPr>
          <w:rFonts w:ascii="Arial" w:eastAsia="Calibri" w:hAnsi="Arial" w:cs="Arial"/>
          <w:b/>
          <w:smallCaps/>
          <w:color w:val="000000" w:themeColor="text1"/>
          <w:sz w:val="22"/>
        </w:rPr>
      </w:pPr>
      <w:r w:rsidRPr="00B82765">
        <w:rPr>
          <w:rFonts w:ascii="Arial" w:eastAsia="Calibri" w:hAnsi="Arial" w:cs="Arial"/>
          <w:b/>
          <w:smallCaps/>
          <w:color w:val="000000" w:themeColor="text1"/>
          <w:sz w:val="22"/>
        </w:rPr>
        <w:t xml:space="preserve">Counsel for </w:t>
      </w:r>
      <w:r>
        <w:rPr>
          <w:rFonts w:ascii="Arial" w:eastAsia="Calibri" w:hAnsi="Arial" w:cs="Arial"/>
          <w:b/>
          <w:smallCaps/>
          <w:color w:val="000000" w:themeColor="text1"/>
          <w:sz w:val="22"/>
        </w:rPr>
        <w:t xml:space="preserve">Exelon Generation Company, LLC and </w:t>
      </w:r>
      <w:r w:rsidRPr="00B82765">
        <w:rPr>
          <w:rFonts w:ascii="Arial" w:eastAsia="Calibri" w:hAnsi="Arial" w:cs="Arial"/>
          <w:b/>
          <w:smallCaps/>
          <w:color w:val="000000" w:themeColor="text1"/>
          <w:sz w:val="22"/>
        </w:rPr>
        <w:t>Constellation NewEnergy, Inc.</w:t>
      </w:r>
    </w:p>
    <w:p w:rsidR="00696BC6" w:rsidRDefault="00696BC6" w:rsidP="00696BC6">
      <w:pPr>
        <w:ind w:right="144"/>
        <w:rPr>
          <w:rFonts w:ascii="Arial" w:hAnsi="Arial" w:cs="Arial"/>
          <w:color w:val="000000" w:themeColor="text1"/>
          <w:sz w:val="22"/>
        </w:rPr>
      </w:pPr>
    </w:p>
    <w:p w:rsidR="00696BC6" w:rsidRPr="00B82765" w:rsidRDefault="00696BC6" w:rsidP="00696BC6">
      <w:pPr>
        <w:ind w:right="144"/>
        <w:rPr>
          <w:rFonts w:ascii="Arial" w:hAnsi="Arial" w:cs="Arial"/>
          <w:color w:val="000000" w:themeColor="text1"/>
          <w:sz w:val="22"/>
        </w:rPr>
      </w:pPr>
      <w:r w:rsidRPr="00B82765">
        <w:rPr>
          <w:rFonts w:ascii="Arial" w:hAnsi="Arial" w:cs="Arial"/>
          <w:color w:val="000000" w:themeColor="text1"/>
          <w:sz w:val="22"/>
        </w:rPr>
        <w:t>Mark S. Yurick</w:t>
      </w:r>
    </w:p>
    <w:p w:rsidR="00696BC6" w:rsidRPr="00B82765" w:rsidRDefault="00696BC6" w:rsidP="00696BC6">
      <w:pPr>
        <w:ind w:right="144"/>
        <w:rPr>
          <w:rFonts w:ascii="Arial" w:hAnsi="Arial" w:cs="Arial"/>
          <w:color w:val="000000" w:themeColor="text1"/>
          <w:sz w:val="22"/>
        </w:rPr>
      </w:pPr>
      <w:r w:rsidRPr="00B82765">
        <w:rPr>
          <w:rFonts w:ascii="Arial" w:hAnsi="Arial" w:cs="Arial"/>
          <w:color w:val="000000" w:themeColor="text1"/>
          <w:sz w:val="22"/>
        </w:rPr>
        <w:t>Zachary D. Kravitz</w:t>
      </w:r>
    </w:p>
    <w:p w:rsidR="00696BC6" w:rsidRPr="00B82765" w:rsidRDefault="00696BC6" w:rsidP="00696BC6">
      <w:pPr>
        <w:ind w:right="144"/>
        <w:rPr>
          <w:rFonts w:ascii="Arial" w:hAnsi="Arial" w:cs="Arial"/>
          <w:color w:val="000000" w:themeColor="text1"/>
          <w:sz w:val="22"/>
        </w:rPr>
      </w:pPr>
      <w:r w:rsidRPr="00B82765">
        <w:rPr>
          <w:rFonts w:ascii="Arial" w:hAnsi="Arial" w:cs="Arial"/>
          <w:color w:val="000000" w:themeColor="text1"/>
          <w:sz w:val="22"/>
        </w:rPr>
        <w:t>Taft Stettinius &amp; Hollister LLP</w:t>
      </w:r>
    </w:p>
    <w:p w:rsidR="00696BC6" w:rsidRPr="00B82765" w:rsidRDefault="00696BC6" w:rsidP="00696BC6">
      <w:pPr>
        <w:ind w:right="144"/>
        <w:rPr>
          <w:rFonts w:ascii="Arial" w:hAnsi="Arial" w:cs="Arial"/>
          <w:color w:val="000000" w:themeColor="text1"/>
          <w:sz w:val="22"/>
        </w:rPr>
      </w:pPr>
      <w:r w:rsidRPr="00B82765">
        <w:rPr>
          <w:rFonts w:ascii="Arial" w:hAnsi="Arial" w:cs="Arial"/>
          <w:color w:val="000000" w:themeColor="text1"/>
          <w:sz w:val="22"/>
        </w:rPr>
        <w:t>65 East State Street, Suite 1000</w:t>
      </w:r>
    </w:p>
    <w:p w:rsidR="00696BC6" w:rsidRPr="00B82765" w:rsidRDefault="00696BC6" w:rsidP="00696BC6">
      <w:pPr>
        <w:ind w:right="144"/>
        <w:rPr>
          <w:rFonts w:ascii="Arial" w:hAnsi="Arial" w:cs="Arial"/>
          <w:color w:val="000000" w:themeColor="text1"/>
          <w:sz w:val="22"/>
        </w:rPr>
      </w:pPr>
      <w:r w:rsidRPr="00B82765">
        <w:rPr>
          <w:rFonts w:ascii="Arial" w:hAnsi="Arial" w:cs="Arial"/>
          <w:color w:val="000000" w:themeColor="text1"/>
          <w:sz w:val="22"/>
        </w:rPr>
        <w:t>Columbus, OH  43215</w:t>
      </w:r>
    </w:p>
    <w:p w:rsidR="00696BC6" w:rsidRPr="00696BC6" w:rsidRDefault="00696BC6" w:rsidP="00696BC6">
      <w:pPr>
        <w:ind w:right="144"/>
        <w:rPr>
          <w:rFonts w:ascii="Arial" w:hAnsi="Arial" w:cs="Arial"/>
          <w:color w:val="000000" w:themeColor="text1"/>
          <w:sz w:val="22"/>
          <w:u w:val="single"/>
        </w:rPr>
      </w:pPr>
      <w:r w:rsidRPr="00696BC6">
        <w:rPr>
          <w:rFonts w:ascii="Arial" w:hAnsi="Arial" w:cs="Arial"/>
          <w:color w:val="000000" w:themeColor="text1"/>
          <w:sz w:val="22"/>
          <w:u w:val="single"/>
        </w:rPr>
        <w:t>myurick@taftlaw.com</w:t>
      </w:r>
    </w:p>
    <w:p w:rsidR="00696BC6" w:rsidRPr="00696BC6" w:rsidRDefault="00696BC6" w:rsidP="00696BC6">
      <w:pPr>
        <w:ind w:right="144"/>
        <w:rPr>
          <w:rFonts w:ascii="Arial" w:hAnsi="Arial" w:cs="Arial"/>
          <w:color w:val="000000" w:themeColor="text1"/>
          <w:sz w:val="22"/>
          <w:u w:val="single"/>
        </w:rPr>
      </w:pPr>
      <w:r w:rsidRPr="00696BC6">
        <w:rPr>
          <w:rFonts w:ascii="Arial" w:hAnsi="Arial" w:cs="Arial"/>
          <w:color w:val="000000" w:themeColor="text1"/>
          <w:sz w:val="22"/>
          <w:u w:val="single"/>
        </w:rPr>
        <w:t>zkravitz@taftlaw.com</w:t>
      </w:r>
    </w:p>
    <w:p w:rsidR="00696BC6" w:rsidRPr="00B82765" w:rsidRDefault="00696BC6" w:rsidP="00696BC6">
      <w:pPr>
        <w:ind w:right="144"/>
        <w:rPr>
          <w:rFonts w:ascii="Arial" w:hAnsi="Arial" w:cs="Arial"/>
          <w:color w:val="000000" w:themeColor="text1"/>
          <w:sz w:val="22"/>
        </w:rPr>
      </w:pPr>
    </w:p>
    <w:p w:rsidR="00696BC6" w:rsidRPr="00B82765" w:rsidRDefault="00696BC6" w:rsidP="00696BC6">
      <w:pPr>
        <w:ind w:right="144"/>
        <w:rPr>
          <w:rFonts w:ascii="Arial" w:hAnsi="Arial" w:cs="Arial"/>
          <w:b/>
          <w:smallCaps/>
          <w:color w:val="000000" w:themeColor="text1"/>
          <w:sz w:val="22"/>
        </w:rPr>
      </w:pPr>
      <w:r w:rsidRPr="00B82765">
        <w:rPr>
          <w:rFonts w:ascii="Arial" w:hAnsi="Arial" w:cs="Arial"/>
          <w:b/>
          <w:smallCaps/>
          <w:color w:val="000000" w:themeColor="text1"/>
          <w:sz w:val="22"/>
        </w:rPr>
        <w:t>Counsel for The Kroger Co.</w:t>
      </w:r>
    </w:p>
    <w:p w:rsidR="00696BC6" w:rsidRPr="00B82765" w:rsidRDefault="00696BC6" w:rsidP="00696BC6">
      <w:pPr>
        <w:ind w:right="144"/>
        <w:rPr>
          <w:rFonts w:ascii="Arial" w:hAnsi="Arial" w:cs="Arial"/>
          <w:b/>
          <w:smallCaps/>
          <w:color w:val="000000" w:themeColor="text1"/>
          <w:sz w:val="22"/>
        </w:rPr>
      </w:pP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William Wright</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Assistant Attorney General</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Chief, Public Utilities Section</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180 E. Broad Street, 6</w:t>
      </w:r>
      <w:r w:rsidRPr="00527618">
        <w:rPr>
          <w:rFonts w:ascii="Arial" w:hAnsi="Arial" w:cs="Arial"/>
          <w:color w:val="000000" w:themeColor="text1"/>
          <w:sz w:val="22"/>
          <w:szCs w:val="22"/>
          <w:vertAlign w:val="superscript"/>
        </w:rPr>
        <w:t>th</w:t>
      </w:r>
      <w:r w:rsidRPr="00527618">
        <w:rPr>
          <w:rFonts w:ascii="Arial" w:hAnsi="Arial" w:cs="Arial"/>
          <w:color w:val="000000" w:themeColor="text1"/>
          <w:sz w:val="22"/>
          <w:szCs w:val="22"/>
        </w:rPr>
        <w:t xml:space="preserve"> Floor</w:t>
      </w:r>
    </w:p>
    <w:p w:rsidR="00696BC6" w:rsidRPr="00527618" w:rsidRDefault="00696BC6" w:rsidP="00696BC6">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Columbus, OH  43215-3793</w:t>
      </w:r>
    </w:p>
    <w:p w:rsidR="00696BC6" w:rsidRPr="00527618" w:rsidRDefault="009E752A" w:rsidP="00696BC6">
      <w:pPr>
        <w:tabs>
          <w:tab w:val="left" w:pos="2160"/>
          <w:tab w:val="left" w:pos="2280"/>
        </w:tabs>
        <w:rPr>
          <w:rFonts w:ascii="Arial" w:hAnsi="Arial" w:cs="Arial"/>
          <w:color w:val="000000" w:themeColor="text1"/>
          <w:sz w:val="22"/>
          <w:szCs w:val="22"/>
        </w:rPr>
      </w:pPr>
      <w:hyperlink r:id="rId41" w:history="1">
        <w:r w:rsidR="00696BC6" w:rsidRPr="00527618">
          <w:rPr>
            <w:rStyle w:val="Hyperlink"/>
            <w:rFonts w:ascii="Arial" w:hAnsi="Arial" w:cs="Arial"/>
            <w:color w:val="000000" w:themeColor="text1"/>
            <w:sz w:val="22"/>
            <w:szCs w:val="22"/>
          </w:rPr>
          <w:t>william.wright@puc.state.oh.us</w:t>
        </w:r>
      </w:hyperlink>
    </w:p>
    <w:p w:rsidR="00696BC6" w:rsidRPr="00527618" w:rsidRDefault="00696BC6" w:rsidP="00696BC6">
      <w:pPr>
        <w:tabs>
          <w:tab w:val="left" w:pos="2160"/>
          <w:tab w:val="left" w:pos="2280"/>
        </w:tabs>
        <w:rPr>
          <w:rFonts w:ascii="Arial" w:hAnsi="Arial" w:cs="Arial"/>
          <w:color w:val="000000" w:themeColor="text1"/>
          <w:sz w:val="22"/>
          <w:szCs w:val="22"/>
        </w:rPr>
      </w:pPr>
    </w:p>
    <w:p w:rsidR="00696BC6" w:rsidRPr="00527618" w:rsidRDefault="00696BC6" w:rsidP="00696BC6">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 xml:space="preserve">Counsel for the </w:t>
      </w:r>
      <w:r w:rsidRPr="00527618">
        <w:rPr>
          <w:rFonts w:ascii="Arial" w:hAnsi="Arial" w:cs="Arial"/>
          <w:b/>
          <w:smallCaps/>
          <w:color w:val="000000" w:themeColor="text1"/>
          <w:sz w:val="22"/>
          <w:szCs w:val="22"/>
        </w:rPr>
        <w:t>Staff of the Public Utilities Commission of Ohio</w:t>
      </w:r>
    </w:p>
    <w:p w:rsidR="00696BC6" w:rsidRPr="00A20B22" w:rsidRDefault="00696BC6" w:rsidP="00696BC6">
      <w:pPr>
        <w:tabs>
          <w:tab w:val="left" w:pos="2160"/>
          <w:tab w:val="left" w:pos="2280"/>
        </w:tabs>
        <w:rPr>
          <w:rFonts w:ascii="Arial" w:hAnsi="Arial" w:cs="Arial"/>
          <w:color w:val="000000" w:themeColor="text1"/>
          <w:sz w:val="22"/>
          <w:szCs w:val="22"/>
        </w:rPr>
      </w:pPr>
    </w:p>
    <w:p w:rsidR="00696BC6" w:rsidRPr="00A20B22" w:rsidRDefault="00696BC6" w:rsidP="00696BC6">
      <w:pPr>
        <w:tabs>
          <w:tab w:val="right" w:pos="8640"/>
        </w:tabs>
        <w:rPr>
          <w:rFonts w:ascii="Arial" w:eastAsia="Calibri" w:hAnsi="Arial" w:cs="Arial"/>
          <w:color w:val="000000" w:themeColor="text1"/>
          <w:sz w:val="22"/>
          <w:szCs w:val="22"/>
        </w:rPr>
      </w:pPr>
      <w:r>
        <w:rPr>
          <w:rFonts w:ascii="Arial" w:eastAsia="Calibri" w:hAnsi="Arial" w:cs="Arial"/>
          <w:color w:val="000000" w:themeColor="text1"/>
          <w:sz w:val="22"/>
          <w:szCs w:val="22"/>
        </w:rPr>
        <w:br w:type="column"/>
      </w:r>
      <w:r w:rsidRPr="00A20B22">
        <w:rPr>
          <w:rFonts w:ascii="Arial" w:eastAsia="Calibri" w:hAnsi="Arial" w:cs="Arial"/>
          <w:color w:val="000000" w:themeColor="text1"/>
          <w:sz w:val="22"/>
          <w:szCs w:val="22"/>
        </w:rPr>
        <w:lastRenderedPageBreak/>
        <w:t>Sarah Parrot</w:t>
      </w:r>
    </w:p>
    <w:p w:rsidR="00696BC6" w:rsidRPr="00A20B22" w:rsidRDefault="00696BC6" w:rsidP="00696BC6">
      <w:pPr>
        <w:tabs>
          <w:tab w:val="right" w:pos="8640"/>
        </w:tabs>
        <w:rPr>
          <w:rFonts w:ascii="Arial" w:eastAsia="Calibri" w:hAnsi="Arial" w:cs="Arial"/>
          <w:color w:val="000000" w:themeColor="text1"/>
          <w:sz w:val="22"/>
          <w:szCs w:val="22"/>
        </w:rPr>
      </w:pPr>
      <w:r>
        <w:rPr>
          <w:rFonts w:ascii="Arial" w:eastAsia="Calibri" w:hAnsi="Arial" w:cs="Arial"/>
          <w:color w:val="000000" w:themeColor="text1"/>
          <w:sz w:val="22"/>
          <w:szCs w:val="22"/>
        </w:rPr>
        <w:t>Attorney Examiner</w:t>
      </w:r>
    </w:p>
    <w:p w:rsidR="00696BC6" w:rsidRPr="00A20B22" w:rsidRDefault="00696BC6" w:rsidP="00696BC6">
      <w:pPr>
        <w:tabs>
          <w:tab w:val="right" w:pos="8640"/>
        </w:tabs>
        <w:rPr>
          <w:rFonts w:ascii="Arial" w:eastAsia="Calibri" w:hAnsi="Arial" w:cs="Arial"/>
          <w:color w:val="000000" w:themeColor="text1"/>
          <w:sz w:val="22"/>
          <w:szCs w:val="22"/>
        </w:rPr>
      </w:pPr>
      <w:r w:rsidRPr="00A20B22">
        <w:rPr>
          <w:rFonts w:ascii="Arial" w:eastAsia="Calibri" w:hAnsi="Arial" w:cs="Arial"/>
          <w:color w:val="000000" w:themeColor="text1"/>
          <w:sz w:val="22"/>
          <w:szCs w:val="22"/>
        </w:rPr>
        <w:t>Public Utilities Commission of Ohio</w:t>
      </w:r>
    </w:p>
    <w:p w:rsidR="00696BC6" w:rsidRPr="00A20B22" w:rsidRDefault="00696BC6" w:rsidP="00696BC6">
      <w:pPr>
        <w:tabs>
          <w:tab w:val="right" w:pos="8640"/>
        </w:tabs>
        <w:rPr>
          <w:rFonts w:ascii="Arial" w:eastAsia="Calibri" w:hAnsi="Arial" w:cs="Arial"/>
          <w:color w:val="000000" w:themeColor="text1"/>
          <w:sz w:val="22"/>
          <w:szCs w:val="22"/>
        </w:rPr>
      </w:pPr>
      <w:r w:rsidRPr="00A20B22">
        <w:rPr>
          <w:rFonts w:ascii="Arial" w:eastAsia="Calibri" w:hAnsi="Arial" w:cs="Arial"/>
          <w:color w:val="000000" w:themeColor="text1"/>
          <w:sz w:val="22"/>
          <w:szCs w:val="22"/>
        </w:rPr>
        <w:t>180 East Broad Street, 12</w:t>
      </w:r>
      <w:r w:rsidRPr="00A20B22">
        <w:rPr>
          <w:rFonts w:ascii="Arial" w:eastAsia="Calibri" w:hAnsi="Arial" w:cs="Arial"/>
          <w:color w:val="000000" w:themeColor="text1"/>
          <w:sz w:val="22"/>
          <w:szCs w:val="22"/>
          <w:vertAlign w:val="superscript"/>
        </w:rPr>
        <w:t>th</w:t>
      </w:r>
      <w:r w:rsidRPr="00A20B22">
        <w:rPr>
          <w:rFonts w:ascii="Arial" w:eastAsia="Calibri" w:hAnsi="Arial" w:cs="Arial"/>
          <w:color w:val="000000" w:themeColor="text1"/>
          <w:sz w:val="22"/>
          <w:szCs w:val="22"/>
        </w:rPr>
        <w:t xml:space="preserve"> Floor</w:t>
      </w:r>
    </w:p>
    <w:p w:rsidR="00696BC6" w:rsidRPr="00A20B22" w:rsidRDefault="00696BC6" w:rsidP="00696BC6">
      <w:pPr>
        <w:tabs>
          <w:tab w:val="right" w:pos="8640"/>
        </w:tabs>
        <w:rPr>
          <w:rFonts w:ascii="Arial" w:eastAsia="Calibri" w:hAnsi="Arial" w:cs="Arial"/>
          <w:color w:val="000000" w:themeColor="text1"/>
          <w:sz w:val="22"/>
          <w:szCs w:val="22"/>
        </w:rPr>
      </w:pPr>
      <w:r w:rsidRPr="00A20B22">
        <w:rPr>
          <w:rFonts w:ascii="Arial" w:eastAsia="Calibri" w:hAnsi="Arial" w:cs="Arial"/>
          <w:color w:val="000000" w:themeColor="text1"/>
          <w:sz w:val="22"/>
          <w:szCs w:val="22"/>
        </w:rPr>
        <w:t>Columbus, OH  43215</w:t>
      </w:r>
    </w:p>
    <w:p w:rsidR="00696BC6" w:rsidRPr="00A20B22" w:rsidRDefault="009E752A" w:rsidP="00696BC6">
      <w:pPr>
        <w:autoSpaceDE w:val="0"/>
        <w:autoSpaceDN w:val="0"/>
        <w:adjustRightInd w:val="0"/>
        <w:rPr>
          <w:rFonts w:ascii="Arial" w:hAnsi="Arial" w:cs="Arial"/>
          <w:color w:val="000000" w:themeColor="text1"/>
          <w:sz w:val="22"/>
          <w:szCs w:val="22"/>
        </w:rPr>
      </w:pPr>
      <w:hyperlink r:id="rId42" w:history="1">
        <w:r w:rsidR="00696BC6" w:rsidRPr="00A20B22">
          <w:rPr>
            <w:rStyle w:val="Hyperlink"/>
            <w:rFonts w:ascii="Arial" w:hAnsi="Arial" w:cs="Arial"/>
            <w:color w:val="000000" w:themeColor="text1"/>
            <w:sz w:val="22"/>
            <w:szCs w:val="22"/>
          </w:rPr>
          <w:t>Sarah.Parrot@puc.state.oh.us</w:t>
        </w:r>
      </w:hyperlink>
    </w:p>
    <w:p w:rsidR="00696BC6" w:rsidRPr="00A20B22" w:rsidRDefault="00696BC6" w:rsidP="00696BC6">
      <w:pPr>
        <w:autoSpaceDE w:val="0"/>
        <w:autoSpaceDN w:val="0"/>
        <w:adjustRightInd w:val="0"/>
        <w:rPr>
          <w:rFonts w:ascii="Arial" w:hAnsi="Arial" w:cs="Arial"/>
          <w:color w:val="000000" w:themeColor="text1"/>
          <w:sz w:val="22"/>
          <w:szCs w:val="22"/>
        </w:rPr>
      </w:pPr>
    </w:p>
    <w:p w:rsidR="00696BC6" w:rsidRPr="00A20B22" w:rsidRDefault="00696BC6" w:rsidP="00696BC6">
      <w:pPr>
        <w:autoSpaceDE w:val="0"/>
        <w:autoSpaceDN w:val="0"/>
        <w:adjustRightInd w:val="0"/>
        <w:rPr>
          <w:rFonts w:ascii="Arial" w:hAnsi="Arial" w:cs="Arial"/>
          <w:b/>
          <w:smallCaps/>
          <w:color w:val="000000" w:themeColor="text1"/>
          <w:sz w:val="22"/>
          <w:szCs w:val="22"/>
        </w:rPr>
      </w:pPr>
      <w:r>
        <w:rPr>
          <w:rFonts w:ascii="Arial" w:hAnsi="Arial" w:cs="Arial"/>
          <w:b/>
          <w:smallCaps/>
          <w:color w:val="000000" w:themeColor="text1"/>
          <w:sz w:val="22"/>
          <w:szCs w:val="22"/>
        </w:rPr>
        <w:t>Attorney Examiner</w:t>
      </w:r>
    </w:p>
    <w:p w:rsidR="00696BC6" w:rsidRPr="00A20B22" w:rsidRDefault="00696BC6" w:rsidP="00696BC6">
      <w:pPr>
        <w:autoSpaceDE w:val="0"/>
        <w:autoSpaceDN w:val="0"/>
        <w:adjustRightInd w:val="0"/>
        <w:rPr>
          <w:rFonts w:ascii="Arial" w:hAnsi="Arial" w:cs="Arial"/>
          <w:b/>
          <w:smallCaps/>
          <w:color w:val="000000" w:themeColor="text1"/>
          <w:sz w:val="22"/>
          <w:szCs w:val="22"/>
        </w:rPr>
      </w:pPr>
    </w:p>
    <w:p w:rsidR="00696BC6" w:rsidRPr="00A20B22" w:rsidRDefault="00696BC6" w:rsidP="00696BC6">
      <w:pPr>
        <w:rPr>
          <w:rFonts w:ascii="Arial" w:hAnsi="Arial" w:cs="Arial"/>
          <w:color w:val="000000" w:themeColor="text1"/>
          <w:sz w:val="22"/>
          <w:szCs w:val="22"/>
        </w:rPr>
      </w:pPr>
    </w:p>
    <w:p w:rsidR="00803675" w:rsidRDefault="00803675">
      <w:pPr>
        <w:jc w:val="both"/>
      </w:pPr>
    </w:p>
    <w:sectPr w:rsidR="00803675" w:rsidSect="008B5066">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8B" w:rsidRDefault="007F6B8B">
      <w:r>
        <w:separator/>
      </w:r>
    </w:p>
  </w:endnote>
  <w:endnote w:type="continuationSeparator" w:id="0">
    <w:p w:rsidR="007F6B8B" w:rsidRDefault="007F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6B8B" w:rsidRDefault="007F6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9E752A">
    <w:pPr>
      <w:pStyle w:val="Footer"/>
      <w:rPr>
        <w:sz w:val="16"/>
      </w:rPr>
    </w:pPr>
    <w:r w:rsidRPr="009E752A">
      <w:rPr>
        <w:sz w:val="16"/>
      </w:rPr>
      <w:t>{C38248: }</w:t>
    </w:r>
  </w:p>
  <w:p w:rsidR="007F6B8B" w:rsidRDefault="007F6B8B" w:rsidP="00CD0509">
    <w:pPr>
      <w:pStyle w:val="Footer"/>
      <w:spacing w:line="200" w:lineRule="exact"/>
    </w:pPr>
    <w:r w:rsidRPr="00CD0509">
      <w:rPr>
        <w:rStyle w:val="zzmpTrailerItem"/>
      </w:rPr>
      <w:t>COI-1474920v1</w:t>
    </w:r>
    <w:r w:rsidRPr="00CD050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Pr="00F6040A" w:rsidRDefault="009E752A" w:rsidP="002465EB">
    <w:pPr>
      <w:pStyle w:val="Footer"/>
    </w:pPr>
    <w:r w:rsidRPr="009E752A">
      <w:rPr>
        <w:noProof/>
        <w:sz w:val="16"/>
      </w:rPr>
      <w:t>{C38248: }</w:t>
    </w:r>
    <w:r w:rsidR="007F6B8B" w:rsidRPr="00F6040A">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9E752A">
    <w:pPr>
      <w:pStyle w:val="Footer"/>
      <w:rPr>
        <w:noProof/>
        <w:sz w:val="16"/>
      </w:rPr>
    </w:pPr>
    <w:r w:rsidRPr="009E752A">
      <w:rPr>
        <w:noProof/>
        <w:sz w:val="16"/>
      </w:rPr>
      <w:t>{C38248: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9E752A">
    <w:pPr>
      <w:pStyle w:val="Footer"/>
      <w:rPr>
        <w:noProof/>
        <w:sz w:val="16"/>
      </w:rPr>
    </w:pPr>
    <w:r w:rsidRPr="009E752A">
      <w:rPr>
        <w:noProof/>
        <w:sz w:val="16"/>
      </w:rPr>
      <w:t>{C38248: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8B" w:rsidRDefault="007F6B8B">
      <w:pPr>
        <w:rPr>
          <w:noProof/>
        </w:rPr>
      </w:pPr>
      <w:r>
        <w:rPr>
          <w:noProof/>
        </w:rPr>
        <w:separator/>
      </w:r>
    </w:p>
  </w:footnote>
  <w:footnote w:type="continuationSeparator" w:id="0">
    <w:p w:rsidR="007F6B8B" w:rsidRDefault="007F6B8B">
      <w:r>
        <w:continuationSeparator/>
      </w:r>
    </w:p>
  </w:footnote>
  <w:footnote w:id="1">
    <w:p w:rsidR="007F6B8B" w:rsidRDefault="007F6B8B" w:rsidP="00635EFD">
      <w:pPr>
        <w:pStyle w:val="FootnoteText"/>
      </w:pPr>
      <w:r>
        <w:rPr>
          <w:rStyle w:val="FootnoteReference"/>
        </w:rPr>
        <w:footnoteRef/>
      </w:r>
      <w:r>
        <w:t xml:space="preserve"> As a result of a merger, OP includes the operations of Ohio Power Company and Columbus Southern Power Company (“CSP”) which are presently separate divisions within the OP structure.</w:t>
      </w:r>
    </w:p>
    <w:p w:rsidR="007F6B8B" w:rsidRDefault="007F6B8B" w:rsidP="00635EFD">
      <w:pPr>
        <w:pStyle w:val="FootnoteText"/>
      </w:pPr>
    </w:p>
  </w:footnote>
  <w:footnote w:id="2">
    <w:p w:rsidR="007F6B8B" w:rsidRDefault="007F6B8B" w:rsidP="007F6B8B">
      <w:pPr>
        <w:pStyle w:val="FootnoteText"/>
      </w:pPr>
      <w:r>
        <w:rPr>
          <w:rStyle w:val="FootnoteReference"/>
        </w:rPr>
        <w:footnoteRef/>
      </w:r>
      <w:r>
        <w:t xml:space="preserve"> Section 4928.17(B), Revised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8B" w:rsidRDefault="007F6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848"/>
    <w:multiLevelType w:val="hybridMultilevel"/>
    <w:tmpl w:val="60F04DAE"/>
    <w:lvl w:ilvl="0" w:tplc="F9E68E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C44B6"/>
    <w:multiLevelType w:val="hybridMultilevel"/>
    <w:tmpl w:val="5F048ED2"/>
    <w:lvl w:ilvl="0" w:tplc="75B87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B22672"/>
    <w:multiLevelType w:val="hybridMultilevel"/>
    <w:tmpl w:val="B5924A8E"/>
    <w:lvl w:ilvl="0" w:tplc="318078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220AA"/>
    <w:multiLevelType w:val="hybridMultilevel"/>
    <w:tmpl w:val="90CAFF9C"/>
    <w:lvl w:ilvl="0" w:tplc="D3A60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E4507"/>
    <w:multiLevelType w:val="hybridMultilevel"/>
    <w:tmpl w:val="76B0D13C"/>
    <w:lvl w:ilvl="0" w:tplc="6264F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915F2"/>
    <w:multiLevelType w:val="hybridMultilevel"/>
    <w:tmpl w:val="AE42C9A4"/>
    <w:lvl w:ilvl="0" w:tplc="3CA4B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5923D6"/>
    <w:multiLevelType w:val="hybridMultilevel"/>
    <w:tmpl w:val="F9BEB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30B67"/>
    <w:multiLevelType w:val="hybridMultilevel"/>
    <w:tmpl w:val="BAA6EBB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A4444F6"/>
    <w:multiLevelType w:val="hybridMultilevel"/>
    <w:tmpl w:val="3C26FCF8"/>
    <w:lvl w:ilvl="0" w:tplc="56EE71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20E19"/>
    <w:multiLevelType w:val="hybridMultilevel"/>
    <w:tmpl w:val="8DFC5E2E"/>
    <w:lvl w:ilvl="0" w:tplc="79787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F16F5B"/>
    <w:multiLevelType w:val="hybridMultilevel"/>
    <w:tmpl w:val="D682D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D2C25"/>
    <w:multiLevelType w:val="hybridMultilevel"/>
    <w:tmpl w:val="21181CC0"/>
    <w:lvl w:ilvl="0" w:tplc="B1A81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7B6944"/>
    <w:multiLevelType w:val="hybridMultilevel"/>
    <w:tmpl w:val="7510724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0396EB5"/>
    <w:multiLevelType w:val="hybridMultilevel"/>
    <w:tmpl w:val="E57EBE60"/>
    <w:lvl w:ilvl="0" w:tplc="CE04F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B660D4"/>
    <w:multiLevelType w:val="hybridMultilevel"/>
    <w:tmpl w:val="9BD858C0"/>
    <w:lvl w:ilvl="0" w:tplc="798208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910F3F"/>
    <w:multiLevelType w:val="hybridMultilevel"/>
    <w:tmpl w:val="68D41B84"/>
    <w:lvl w:ilvl="0" w:tplc="C452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5E1433"/>
    <w:multiLevelType w:val="hybridMultilevel"/>
    <w:tmpl w:val="DDEC28E4"/>
    <w:lvl w:ilvl="0" w:tplc="C65EA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0443D2"/>
    <w:multiLevelType w:val="hybridMultilevel"/>
    <w:tmpl w:val="7EE0B82A"/>
    <w:lvl w:ilvl="0" w:tplc="362A7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250261"/>
    <w:multiLevelType w:val="hybridMultilevel"/>
    <w:tmpl w:val="0FD0DB22"/>
    <w:lvl w:ilvl="0" w:tplc="67746D7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443F35"/>
    <w:multiLevelType w:val="hybridMultilevel"/>
    <w:tmpl w:val="6D724A82"/>
    <w:lvl w:ilvl="0" w:tplc="CD98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18"/>
  </w:num>
  <w:num w:numId="4">
    <w:abstractNumId w:val="15"/>
  </w:num>
  <w:num w:numId="5">
    <w:abstractNumId w:val="6"/>
  </w:num>
  <w:num w:numId="6">
    <w:abstractNumId w:val="8"/>
  </w:num>
  <w:num w:numId="7">
    <w:abstractNumId w:val="17"/>
  </w:num>
  <w:num w:numId="8">
    <w:abstractNumId w:val="14"/>
  </w:num>
  <w:num w:numId="9">
    <w:abstractNumId w:val="19"/>
  </w:num>
  <w:num w:numId="10">
    <w:abstractNumId w:val="5"/>
  </w:num>
  <w:num w:numId="11">
    <w:abstractNumId w:val="16"/>
  </w:num>
  <w:num w:numId="12">
    <w:abstractNumId w:val="11"/>
  </w:num>
  <w:num w:numId="13">
    <w:abstractNumId w:val="3"/>
  </w:num>
  <w:num w:numId="14">
    <w:abstractNumId w:val="0"/>
  </w:num>
  <w:num w:numId="15">
    <w:abstractNumId w:val="13"/>
  </w:num>
  <w:num w:numId="16">
    <w:abstractNumId w:val="9"/>
  </w:num>
  <w:num w:numId="17">
    <w:abstractNumId w:val="4"/>
  </w:num>
  <w:num w:numId="18">
    <w:abstractNumId w:val="10"/>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COI-1474920v1"/>
    <w:docVar w:name="MPDocIDTemplate" w:val="%l-|%n|v%v"/>
    <w:docVar w:name="MPDocIDTemplateDefault" w:val="%l-|%n|v%v"/>
    <w:docVar w:name="NewDocStampType" w:val="1"/>
  </w:docVars>
  <w:rsids>
    <w:rsidRoot w:val="00803675"/>
    <w:rsid w:val="00006D23"/>
    <w:rsid w:val="000141CF"/>
    <w:rsid w:val="00067B31"/>
    <w:rsid w:val="00086005"/>
    <w:rsid w:val="000D7F41"/>
    <w:rsid w:val="000E1741"/>
    <w:rsid w:val="000E1AFD"/>
    <w:rsid w:val="001050D7"/>
    <w:rsid w:val="00165505"/>
    <w:rsid w:val="00171E01"/>
    <w:rsid w:val="001845CE"/>
    <w:rsid w:val="001B2E92"/>
    <w:rsid w:val="001B76DC"/>
    <w:rsid w:val="001D780E"/>
    <w:rsid w:val="001F3FA7"/>
    <w:rsid w:val="00222487"/>
    <w:rsid w:val="00246423"/>
    <w:rsid w:val="002465EB"/>
    <w:rsid w:val="00261722"/>
    <w:rsid w:val="002628E2"/>
    <w:rsid w:val="00275FDB"/>
    <w:rsid w:val="00284C38"/>
    <w:rsid w:val="002A450B"/>
    <w:rsid w:val="00314821"/>
    <w:rsid w:val="0032590D"/>
    <w:rsid w:val="003508D5"/>
    <w:rsid w:val="003A04CC"/>
    <w:rsid w:val="003B330D"/>
    <w:rsid w:val="003B3E22"/>
    <w:rsid w:val="003C1330"/>
    <w:rsid w:val="003D4D08"/>
    <w:rsid w:val="003D5961"/>
    <w:rsid w:val="00400E51"/>
    <w:rsid w:val="004244CA"/>
    <w:rsid w:val="00434955"/>
    <w:rsid w:val="004552CB"/>
    <w:rsid w:val="004615CE"/>
    <w:rsid w:val="0046361E"/>
    <w:rsid w:val="004A09BB"/>
    <w:rsid w:val="004A171E"/>
    <w:rsid w:val="004B19C9"/>
    <w:rsid w:val="004B3398"/>
    <w:rsid w:val="004B4F06"/>
    <w:rsid w:val="004B643B"/>
    <w:rsid w:val="004B69EE"/>
    <w:rsid w:val="004D3D35"/>
    <w:rsid w:val="004E71CB"/>
    <w:rsid w:val="0052253C"/>
    <w:rsid w:val="005749F9"/>
    <w:rsid w:val="00595E10"/>
    <w:rsid w:val="00610186"/>
    <w:rsid w:val="00631724"/>
    <w:rsid w:val="00635EFD"/>
    <w:rsid w:val="006644C3"/>
    <w:rsid w:val="00666186"/>
    <w:rsid w:val="006669BE"/>
    <w:rsid w:val="00684B78"/>
    <w:rsid w:val="00695EA9"/>
    <w:rsid w:val="00696BC6"/>
    <w:rsid w:val="006A2C84"/>
    <w:rsid w:val="0070368A"/>
    <w:rsid w:val="0070665A"/>
    <w:rsid w:val="00717B5E"/>
    <w:rsid w:val="00741640"/>
    <w:rsid w:val="00742C5A"/>
    <w:rsid w:val="00765640"/>
    <w:rsid w:val="007C1118"/>
    <w:rsid w:val="007C2DAF"/>
    <w:rsid w:val="007F1A2A"/>
    <w:rsid w:val="007F6B8B"/>
    <w:rsid w:val="00802A6D"/>
    <w:rsid w:val="00803675"/>
    <w:rsid w:val="00813CA7"/>
    <w:rsid w:val="00856AAB"/>
    <w:rsid w:val="008744B1"/>
    <w:rsid w:val="00876BC0"/>
    <w:rsid w:val="008B5066"/>
    <w:rsid w:val="008C43EC"/>
    <w:rsid w:val="008C6765"/>
    <w:rsid w:val="008D124B"/>
    <w:rsid w:val="008D7113"/>
    <w:rsid w:val="008E2F9F"/>
    <w:rsid w:val="008F2329"/>
    <w:rsid w:val="009203C8"/>
    <w:rsid w:val="00920F34"/>
    <w:rsid w:val="00923420"/>
    <w:rsid w:val="009378D7"/>
    <w:rsid w:val="00954DAE"/>
    <w:rsid w:val="00955BEE"/>
    <w:rsid w:val="00962E94"/>
    <w:rsid w:val="00976EBE"/>
    <w:rsid w:val="009A46AC"/>
    <w:rsid w:val="009C2D72"/>
    <w:rsid w:val="009E19DB"/>
    <w:rsid w:val="009E2F4E"/>
    <w:rsid w:val="009E752A"/>
    <w:rsid w:val="009F2D22"/>
    <w:rsid w:val="00A155C0"/>
    <w:rsid w:val="00A35066"/>
    <w:rsid w:val="00A42990"/>
    <w:rsid w:val="00A50256"/>
    <w:rsid w:val="00A702A1"/>
    <w:rsid w:val="00A71807"/>
    <w:rsid w:val="00A8484D"/>
    <w:rsid w:val="00A84FB5"/>
    <w:rsid w:val="00A9278D"/>
    <w:rsid w:val="00AA1ED0"/>
    <w:rsid w:val="00AC57C0"/>
    <w:rsid w:val="00AF6F36"/>
    <w:rsid w:val="00AF6F7E"/>
    <w:rsid w:val="00B26442"/>
    <w:rsid w:val="00B30557"/>
    <w:rsid w:val="00B70A36"/>
    <w:rsid w:val="00B71938"/>
    <w:rsid w:val="00B73ED3"/>
    <w:rsid w:val="00B75C56"/>
    <w:rsid w:val="00B8299D"/>
    <w:rsid w:val="00B873EF"/>
    <w:rsid w:val="00B96E19"/>
    <w:rsid w:val="00BD647D"/>
    <w:rsid w:val="00BF15D2"/>
    <w:rsid w:val="00C338A4"/>
    <w:rsid w:val="00C80FC6"/>
    <w:rsid w:val="00C9203D"/>
    <w:rsid w:val="00CB1CF7"/>
    <w:rsid w:val="00CB2C6B"/>
    <w:rsid w:val="00CD0509"/>
    <w:rsid w:val="00CD1D24"/>
    <w:rsid w:val="00CD71AD"/>
    <w:rsid w:val="00D04789"/>
    <w:rsid w:val="00D12D51"/>
    <w:rsid w:val="00D257CD"/>
    <w:rsid w:val="00D31877"/>
    <w:rsid w:val="00D80653"/>
    <w:rsid w:val="00D946FE"/>
    <w:rsid w:val="00DA0015"/>
    <w:rsid w:val="00DF2A31"/>
    <w:rsid w:val="00E3782F"/>
    <w:rsid w:val="00E4195B"/>
    <w:rsid w:val="00E9014B"/>
    <w:rsid w:val="00E95545"/>
    <w:rsid w:val="00EA7325"/>
    <w:rsid w:val="00ED0389"/>
    <w:rsid w:val="00ED1BEF"/>
    <w:rsid w:val="00EF795A"/>
    <w:rsid w:val="00F13B48"/>
    <w:rsid w:val="00F47B8E"/>
    <w:rsid w:val="00F6040A"/>
    <w:rsid w:val="00F62942"/>
    <w:rsid w:val="00F7607B"/>
    <w:rsid w:val="00F806E0"/>
    <w:rsid w:val="00FA3410"/>
    <w:rsid w:val="00FD0FEB"/>
    <w:rsid w:val="00FF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CBD"/>
    <w:pPr>
      <w:keepNext/>
      <w:ind w:left="2160" w:right="2160"/>
      <w:outlineLvl w:val="0"/>
    </w:pPr>
    <w:rPr>
      <w:rFonts w:ascii="Arial" w:hAnsi="Arial" w:cs="Arial"/>
      <w:b/>
      <w:sz w:val="28"/>
    </w:rPr>
  </w:style>
  <w:style w:type="paragraph" w:styleId="Heading4">
    <w:name w:val="heading 4"/>
    <w:basedOn w:val="Normal"/>
    <w:next w:val="Normal"/>
    <w:link w:val="Heading4Char"/>
    <w:uiPriority w:val="9"/>
    <w:semiHidden/>
    <w:unhideWhenUsed/>
    <w:qFormat/>
    <w:rsid w:val="00B02C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CBD"/>
    <w:rPr>
      <w:rFonts w:ascii="Arial" w:eastAsia="Times New Roman" w:hAnsi="Arial" w:cs="Arial"/>
      <w:b/>
      <w:sz w:val="28"/>
      <w:szCs w:val="24"/>
    </w:rPr>
  </w:style>
  <w:style w:type="paragraph" w:styleId="Footer">
    <w:name w:val="footer"/>
    <w:basedOn w:val="Normal"/>
    <w:link w:val="FooterChar"/>
    <w:uiPriority w:val="99"/>
    <w:rsid w:val="00B02CBD"/>
    <w:pPr>
      <w:tabs>
        <w:tab w:val="center" w:pos="4320"/>
        <w:tab w:val="right" w:pos="8640"/>
      </w:tabs>
    </w:pPr>
  </w:style>
  <w:style w:type="character" w:customStyle="1" w:styleId="FooterChar">
    <w:name w:val="Footer Char"/>
    <w:basedOn w:val="DefaultParagraphFont"/>
    <w:link w:val="Footer"/>
    <w:uiPriority w:val="99"/>
    <w:rsid w:val="00B02CBD"/>
    <w:rPr>
      <w:rFonts w:ascii="Times New Roman" w:eastAsia="Times New Roman" w:hAnsi="Times New Roman" w:cs="Times New Roman"/>
      <w:sz w:val="24"/>
      <w:szCs w:val="24"/>
    </w:rPr>
  </w:style>
  <w:style w:type="paragraph" w:styleId="BodyText">
    <w:name w:val="Body Text"/>
    <w:basedOn w:val="Normal"/>
    <w:link w:val="BodyTextChar"/>
    <w:rsid w:val="00B02CBD"/>
    <w:pPr>
      <w:jc w:val="both"/>
    </w:pPr>
    <w:rPr>
      <w:rFonts w:ascii="Arial" w:hAnsi="Arial" w:cs="Arial"/>
    </w:rPr>
  </w:style>
  <w:style w:type="character" w:customStyle="1" w:styleId="BodyTextChar">
    <w:name w:val="Body Text Char"/>
    <w:basedOn w:val="DefaultParagraphFont"/>
    <w:link w:val="BodyText"/>
    <w:rsid w:val="00B02CBD"/>
    <w:rPr>
      <w:rFonts w:ascii="Arial" w:eastAsia="Times New Roman" w:hAnsi="Arial" w:cs="Arial"/>
      <w:sz w:val="24"/>
      <w:szCs w:val="24"/>
    </w:rPr>
  </w:style>
  <w:style w:type="character" w:styleId="PageNumber">
    <w:name w:val="page number"/>
    <w:basedOn w:val="DefaultParagraphFont"/>
    <w:rsid w:val="00B02CBD"/>
  </w:style>
  <w:style w:type="paragraph" w:styleId="BodyText3">
    <w:name w:val="Body Text 3"/>
    <w:basedOn w:val="Normal"/>
    <w:link w:val="BodyText3Char"/>
    <w:rsid w:val="00B02CBD"/>
    <w:rPr>
      <w:b/>
      <w:szCs w:val="20"/>
    </w:rPr>
  </w:style>
  <w:style w:type="character" w:customStyle="1" w:styleId="BodyText3Char">
    <w:name w:val="Body Text 3 Char"/>
    <w:basedOn w:val="DefaultParagraphFont"/>
    <w:link w:val="BodyText3"/>
    <w:rsid w:val="00B02CBD"/>
    <w:rPr>
      <w:rFonts w:ascii="Times New Roman" w:eastAsia="Times New Roman" w:hAnsi="Times New Roman" w:cs="Times New Roman"/>
      <w:b/>
      <w:sz w:val="24"/>
      <w:szCs w:val="20"/>
    </w:rPr>
  </w:style>
  <w:style w:type="paragraph" w:styleId="Title">
    <w:name w:val="Title"/>
    <w:basedOn w:val="Normal"/>
    <w:link w:val="TitleChar"/>
    <w:qFormat/>
    <w:rsid w:val="00B02CBD"/>
    <w:pPr>
      <w:jc w:val="center"/>
    </w:pPr>
    <w:rPr>
      <w:rFonts w:ascii="Arial" w:hAnsi="Arial" w:cs="Arial"/>
      <w:b/>
      <w:smallCaps/>
      <w:sz w:val="32"/>
    </w:rPr>
  </w:style>
  <w:style w:type="character" w:customStyle="1" w:styleId="TitleChar">
    <w:name w:val="Title Char"/>
    <w:basedOn w:val="DefaultParagraphFont"/>
    <w:link w:val="Title"/>
    <w:rsid w:val="00B02CBD"/>
    <w:rPr>
      <w:rFonts w:ascii="Arial" w:eastAsia="Times New Roman" w:hAnsi="Arial" w:cs="Arial"/>
      <w:b/>
      <w:smallCaps/>
      <w:sz w:val="32"/>
      <w:szCs w:val="24"/>
    </w:rPr>
  </w:style>
  <w:style w:type="paragraph" w:styleId="BodyTextIndent2">
    <w:name w:val="Body Text Indent 2"/>
    <w:basedOn w:val="Normal"/>
    <w:link w:val="BodyTextIndent2Char"/>
    <w:rsid w:val="00B02CBD"/>
    <w:pPr>
      <w:ind w:left="4920"/>
      <w:jc w:val="both"/>
    </w:pPr>
    <w:rPr>
      <w:rFonts w:ascii="Arial" w:hAnsi="Arial" w:cs="Arial"/>
      <w:sz w:val="21"/>
    </w:rPr>
  </w:style>
  <w:style w:type="character" w:customStyle="1" w:styleId="BodyTextIndent2Char">
    <w:name w:val="Body Text Indent 2 Char"/>
    <w:basedOn w:val="DefaultParagraphFont"/>
    <w:link w:val="BodyTextIndent2"/>
    <w:rsid w:val="00B02CBD"/>
    <w:rPr>
      <w:rFonts w:ascii="Arial" w:eastAsia="Times New Roman" w:hAnsi="Arial" w:cs="Arial"/>
      <w:sz w:val="21"/>
      <w:szCs w:val="24"/>
    </w:rPr>
  </w:style>
  <w:style w:type="paragraph" w:styleId="Header">
    <w:name w:val="header"/>
    <w:basedOn w:val="Normal"/>
    <w:link w:val="HeaderChar"/>
    <w:uiPriority w:val="99"/>
    <w:rsid w:val="00B02CBD"/>
    <w:pPr>
      <w:tabs>
        <w:tab w:val="center" w:pos="4320"/>
        <w:tab w:val="right" w:pos="8640"/>
      </w:tabs>
    </w:pPr>
  </w:style>
  <w:style w:type="character" w:customStyle="1" w:styleId="HeaderChar">
    <w:name w:val="Header Char"/>
    <w:basedOn w:val="DefaultParagraphFont"/>
    <w:link w:val="Header"/>
    <w:uiPriority w:val="99"/>
    <w:rsid w:val="00B02CB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02CBD"/>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B02CBD"/>
    <w:rPr>
      <w:color w:val="0000FF" w:themeColor="hyperlink"/>
      <w:u w:val="single"/>
    </w:rPr>
  </w:style>
  <w:style w:type="paragraph" w:styleId="FootnoteText">
    <w:name w:val="footnote text"/>
    <w:basedOn w:val="Normal"/>
    <w:link w:val="FootnoteTextChar"/>
    <w:uiPriority w:val="99"/>
    <w:unhideWhenUsed/>
    <w:rsid w:val="00A2565A"/>
    <w:pPr>
      <w:jc w:val="both"/>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A2565A"/>
    <w:rPr>
      <w:rFonts w:ascii="Arial" w:hAnsi="Arial" w:cs="Arial"/>
      <w:sz w:val="20"/>
      <w:szCs w:val="20"/>
    </w:rPr>
  </w:style>
  <w:style w:type="character" w:styleId="FootnoteReference">
    <w:name w:val="footnote reference"/>
    <w:basedOn w:val="DefaultParagraphFont"/>
    <w:semiHidden/>
    <w:unhideWhenUsed/>
    <w:rsid w:val="00A2565A"/>
    <w:rPr>
      <w:vertAlign w:val="superscript"/>
    </w:rPr>
  </w:style>
  <w:style w:type="paragraph" w:styleId="ListParagraph">
    <w:name w:val="List Paragraph"/>
    <w:basedOn w:val="Normal"/>
    <w:uiPriority w:val="34"/>
    <w:qFormat/>
    <w:rsid w:val="00FE5D2C"/>
    <w:pPr>
      <w:ind w:left="720"/>
      <w:contextualSpacing/>
    </w:pPr>
  </w:style>
  <w:style w:type="paragraph" w:styleId="BalloonText">
    <w:name w:val="Balloon Text"/>
    <w:basedOn w:val="Normal"/>
    <w:link w:val="BalloonTextChar"/>
    <w:uiPriority w:val="99"/>
    <w:semiHidden/>
    <w:unhideWhenUsed/>
    <w:rsid w:val="00D861B7"/>
    <w:rPr>
      <w:rFonts w:ascii="Tahoma" w:hAnsi="Tahoma" w:cs="Tahoma"/>
      <w:sz w:val="16"/>
      <w:szCs w:val="16"/>
    </w:rPr>
  </w:style>
  <w:style w:type="character" w:customStyle="1" w:styleId="BalloonTextChar">
    <w:name w:val="Balloon Text Char"/>
    <w:basedOn w:val="DefaultParagraphFont"/>
    <w:link w:val="BalloonText"/>
    <w:uiPriority w:val="99"/>
    <w:semiHidden/>
    <w:rsid w:val="00D861B7"/>
    <w:rPr>
      <w:rFonts w:ascii="Tahoma" w:eastAsia="Times New Roman"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odyTextIndent3">
    <w:name w:val="Body Text Indent 3"/>
    <w:basedOn w:val="Normal"/>
    <w:link w:val="BodyTextIndent3Char"/>
    <w:uiPriority w:val="99"/>
    <w:semiHidden/>
    <w:unhideWhenUsed/>
    <w:rsid w:val="004B4F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4F06"/>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CBD"/>
    <w:pPr>
      <w:keepNext/>
      <w:ind w:left="2160" w:right="2160"/>
      <w:outlineLvl w:val="0"/>
    </w:pPr>
    <w:rPr>
      <w:rFonts w:ascii="Arial" w:hAnsi="Arial" w:cs="Arial"/>
      <w:b/>
      <w:sz w:val="28"/>
    </w:rPr>
  </w:style>
  <w:style w:type="paragraph" w:styleId="Heading4">
    <w:name w:val="heading 4"/>
    <w:basedOn w:val="Normal"/>
    <w:next w:val="Normal"/>
    <w:link w:val="Heading4Char"/>
    <w:uiPriority w:val="9"/>
    <w:semiHidden/>
    <w:unhideWhenUsed/>
    <w:qFormat/>
    <w:rsid w:val="00B02C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CBD"/>
    <w:rPr>
      <w:rFonts w:ascii="Arial" w:eastAsia="Times New Roman" w:hAnsi="Arial" w:cs="Arial"/>
      <w:b/>
      <w:sz w:val="28"/>
      <w:szCs w:val="24"/>
    </w:rPr>
  </w:style>
  <w:style w:type="paragraph" w:styleId="Footer">
    <w:name w:val="footer"/>
    <w:basedOn w:val="Normal"/>
    <w:link w:val="FooterChar"/>
    <w:uiPriority w:val="99"/>
    <w:rsid w:val="00B02CBD"/>
    <w:pPr>
      <w:tabs>
        <w:tab w:val="center" w:pos="4320"/>
        <w:tab w:val="right" w:pos="8640"/>
      </w:tabs>
    </w:pPr>
  </w:style>
  <w:style w:type="character" w:customStyle="1" w:styleId="FooterChar">
    <w:name w:val="Footer Char"/>
    <w:basedOn w:val="DefaultParagraphFont"/>
    <w:link w:val="Footer"/>
    <w:uiPriority w:val="99"/>
    <w:rsid w:val="00B02CBD"/>
    <w:rPr>
      <w:rFonts w:ascii="Times New Roman" w:eastAsia="Times New Roman" w:hAnsi="Times New Roman" w:cs="Times New Roman"/>
      <w:sz w:val="24"/>
      <w:szCs w:val="24"/>
    </w:rPr>
  </w:style>
  <w:style w:type="paragraph" w:styleId="BodyText">
    <w:name w:val="Body Text"/>
    <w:basedOn w:val="Normal"/>
    <w:link w:val="BodyTextChar"/>
    <w:rsid w:val="00B02CBD"/>
    <w:pPr>
      <w:jc w:val="both"/>
    </w:pPr>
    <w:rPr>
      <w:rFonts w:ascii="Arial" w:hAnsi="Arial" w:cs="Arial"/>
    </w:rPr>
  </w:style>
  <w:style w:type="character" w:customStyle="1" w:styleId="BodyTextChar">
    <w:name w:val="Body Text Char"/>
    <w:basedOn w:val="DefaultParagraphFont"/>
    <w:link w:val="BodyText"/>
    <w:rsid w:val="00B02CBD"/>
    <w:rPr>
      <w:rFonts w:ascii="Arial" w:eastAsia="Times New Roman" w:hAnsi="Arial" w:cs="Arial"/>
      <w:sz w:val="24"/>
      <w:szCs w:val="24"/>
    </w:rPr>
  </w:style>
  <w:style w:type="character" w:styleId="PageNumber">
    <w:name w:val="page number"/>
    <w:basedOn w:val="DefaultParagraphFont"/>
    <w:rsid w:val="00B02CBD"/>
  </w:style>
  <w:style w:type="paragraph" w:styleId="BodyText3">
    <w:name w:val="Body Text 3"/>
    <w:basedOn w:val="Normal"/>
    <w:link w:val="BodyText3Char"/>
    <w:rsid w:val="00B02CBD"/>
    <w:rPr>
      <w:b/>
      <w:szCs w:val="20"/>
    </w:rPr>
  </w:style>
  <w:style w:type="character" w:customStyle="1" w:styleId="BodyText3Char">
    <w:name w:val="Body Text 3 Char"/>
    <w:basedOn w:val="DefaultParagraphFont"/>
    <w:link w:val="BodyText3"/>
    <w:rsid w:val="00B02CBD"/>
    <w:rPr>
      <w:rFonts w:ascii="Times New Roman" w:eastAsia="Times New Roman" w:hAnsi="Times New Roman" w:cs="Times New Roman"/>
      <w:b/>
      <w:sz w:val="24"/>
      <w:szCs w:val="20"/>
    </w:rPr>
  </w:style>
  <w:style w:type="paragraph" w:styleId="Title">
    <w:name w:val="Title"/>
    <w:basedOn w:val="Normal"/>
    <w:link w:val="TitleChar"/>
    <w:qFormat/>
    <w:rsid w:val="00B02CBD"/>
    <w:pPr>
      <w:jc w:val="center"/>
    </w:pPr>
    <w:rPr>
      <w:rFonts w:ascii="Arial" w:hAnsi="Arial" w:cs="Arial"/>
      <w:b/>
      <w:smallCaps/>
      <w:sz w:val="32"/>
    </w:rPr>
  </w:style>
  <w:style w:type="character" w:customStyle="1" w:styleId="TitleChar">
    <w:name w:val="Title Char"/>
    <w:basedOn w:val="DefaultParagraphFont"/>
    <w:link w:val="Title"/>
    <w:rsid w:val="00B02CBD"/>
    <w:rPr>
      <w:rFonts w:ascii="Arial" w:eastAsia="Times New Roman" w:hAnsi="Arial" w:cs="Arial"/>
      <w:b/>
      <w:smallCaps/>
      <w:sz w:val="32"/>
      <w:szCs w:val="24"/>
    </w:rPr>
  </w:style>
  <w:style w:type="paragraph" w:styleId="BodyTextIndent2">
    <w:name w:val="Body Text Indent 2"/>
    <w:basedOn w:val="Normal"/>
    <w:link w:val="BodyTextIndent2Char"/>
    <w:rsid w:val="00B02CBD"/>
    <w:pPr>
      <w:ind w:left="4920"/>
      <w:jc w:val="both"/>
    </w:pPr>
    <w:rPr>
      <w:rFonts w:ascii="Arial" w:hAnsi="Arial" w:cs="Arial"/>
      <w:sz w:val="21"/>
    </w:rPr>
  </w:style>
  <w:style w:type="character" w:customStyle="1" w:styleId="BodyTextIndent2Char">
    <w:name w:val="Body Text Indent 2 Char"/>
    <w:basedOn w:val="DefaultParagraphFont"/>
    <w:link w:val="BodyTextIndent2"/>
    <w:rsid w:val="00B02CBD"/>
    <w:rPr>
      <w:rFonts w:ascii="Arial" w:eastAsia="Times New Roman" w:hAnsi="Arial" w:cs="Arial"/>
      <w:sz w:val="21"/>
      <w:szCs w:val="24"/>
    </w:rPr>
  </w:style>
  <w:style w:type="paragraph" w:styleId="Header">
    <w:name w:val="header"/>
    <w:basedOn w:val="Normal"/>
    <w:link w:val="HeaderChar"/>
    <w:uiPriority w:val="99"/>
    <w:rsid w:val="00B02CBD"/>
    <w:pPr>
      <w:tabs>
        <w:tab w:val="center" w:pos="4320"/>
        <w:tab w:val="right" w:pos="8640"/>
      </w:tabs>
    </w:pPr>
  </w:style>
  <w:style w:type="character" w:customStyle="1" w:styleId="HeaderChar">
    <w:name w:val="Header Char"/>
    <w:basedOn w:val="DefaultParagraphFont"/>
    <w:link w:val="Header"/>
    <w:uiPriority w:val="99"/>
    <w:rsid w:val="00B02CB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02CBD"/>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B02CBD"/>
    <w:rPr>
      <w:color w:val="0000FF" w:themeColor="hyperlink"/>
      <w:u w:val="single"/>
    </w:rPr>
  </w:style>
  <w:style w:type="paragraph" w:styleId="FootnoteText">
    <w:name w:val="footnote text"/>
    <w:basedOn w:val="Normal"/>
    <w:link w:val="FootnoteTextChar"/>
    <w:uiPriority w:val="99"/>
    <w:unhideWhenUsed/>
    <w:rsid w:val="00A2565A"/>
    <w:pPr>
      <w:jc w:val="both"/>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A2565A"/>
    <w:rPr>
      <w:rFonts w:ascii="Arial" w:hAnsi="Arial" w:cs="Arial"/>
      <w:sz w:val="20"/>
      <w:szCs w:val="20"/>
    </w:rPr>
  </w:style>
  <w:style w:type="character" w:styleId="FootnoteReference">
    <w:name w:val="footnote reference"/>
    <w:basedOn w:val="DefaultParagraphFont"/>
    <w:semiHidden/>
    <w:unhideWhenUsed/>
    <w:rsid w:val="00A2565A"/>
    <w:rPr>
      <w:vertAlign w:val="superscript"/>
    </w:rPr>
  </w:style>
  <w:style w:type="paragraph" w:styleId="ListParagraph">
    <w:name w:val="List Paragraph"/>
    <w:basedOn w:val="Normal"/>
    <w:uiPriority w:val="34"/>
    <w:qFormat/>
    <w:rsid w:val="00FE5D2C"/>
    <w:pPr>
      <w:ind w:left="720"/>
      <w:contextualSpacing/>
    </w:pPr>
  </w:style>
  <w:style w:type="paragraph" w:styleId="BalloonText">
    <w:name w:val="Balloon Text"/>
    <w:basedOn w:val="Normal"/>
    <w:link w:val="BalloonTextChar"/>
    <w:uiPriority w:val="99"/>
    <w:semiHidden/>
    <w:unhideWhenUsed/>
    <w:rsid w:val="00D861B7"/>
    <w:rPr>
      <w:rFonts w:ascii="Tahoma" w:hAnsi="Tahoma" w:cs="Tahoma"/>
      <w:sz w:val="16"/>
      <w:szCs w:val="16"/>
    </w:rPr>
  </w:style>
  <w:style w:type="character" w:customStyle="1" w:styleId="BalloonTextChar">
    <w:name w:val="Balloon Text Char"/>
    <w:basedOn w:val="DefaultParagraphFont"/>
    <w:link w:val="BalloonText"/>
    <w:uiPriority w:val="99"/>
    <w:semiHidden/>
    <w:rsid w:val="00D861B7"/>
    <w:rPr>
      <w:rFonts w:ascii="Tahoma" w:eastAsia="Times New Roman"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odyTextIndent3">
    <w:name w:val="Body Text Indent 3"/>
    <w:basedOn w:val="Normal"/>
    <w:link w:val="BodyTextIndent3Char"/>
    <w:uiPriority w:val="99"/>
    <w:semiHidden/>
    <w:unhideWhenUsed/>
    <w:rsid w:val="004B4F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4F0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haydenm@firstenergycorp.com" TargetMode="External"/><Relationship Id="rId39" Type="http://schemas.openxmlformats.org/officeDocument/2006/relationships/hyperlink" Target="mailto:smhoward@vorys.com" TargetMode="External"/><Relationship Id="rId3" Type="http://schemas.openxmlformats.org/officeDocument/2006/relationships/styles" Target="styles.xml"/><Relationship Id="rId21" Type="http://schemas.openxmlformats.org/officeDocument/2006/relationships/hyperlink" Target="mailto:stnourse@aep.com" TargetMode="External"/><Relationship Id="rId34" Type="http://schemas.openxmlformats.org/officeDocument/2006/relationships/hyperlink" Target="mailto:Jeanne.Kingery@duke-energy.com" TargetMode="External"/><Relationship Id="rId42" Type="http://schemas.openxmlformats.org/officeDocument/2006/relationships/hyperlink" Target="mailto:Sarah.Parrot@puc.state.oh.u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Jeanne.Kingery@duke-energy.com" TargetMode="External"/><Relationship Id="rId33" Type="http://schemas.openxmlformats.org/officeDocument/2006/relationships/hyperlink" Target="mailto:Amy.Spiller@duker-energy.com" TargetMode="External"/><Relationship Id="rId38" Type="http://schemas.openxmlformats.org/officeDocument/2006/relationships/hyperlink" Target="mailto:mhpetricoff@vorys.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talexander@calfee.com" TargetMode="External"/><Relationship Id="rId41" Type="http://schemas.openxmlformats.org/officeDocument/2006/relationships/hyperlink" Target="mailto:william.wright@puc.state.oh.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my.Spiller@duker-energy.com" TargetMode="External"/><Relationship Id="rId32" Type="http://schemas.openxmlformats.org/officeDocument/2006/relationships/hyperlink" Target="mailto:BMcMahon@emh-law.com" TargetMode="External"/><Relationship Id="rId37" Type="http://schemas.openxmlformats.org/officeDocument/2006/relationships/hyperlink" Target="mailto:jmclark@vectren.com" TargetMode="External"/><Relationship Id="rId40" Type="http://schemas.openxmlformats.org/officeDocument/2006/relationships/hyperlink" Target="mailto:dstahl@eimerstahl.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grady@occ.state.oh.us" TargetMode="External"/><Relationship Id="rId28" Type="http://schemas.openxmlformats.org/officeDocument/2006/relationships/hyperlink" Target="mailto:lmcbride@calfee.com" TargetMode="External"/><Relationship Id="rId36" Type="http://schemas.openxmlformats.org/officeDocument/2006/relationships/hyperlink" Target="mailto:mkurtz@BKLlawfirm.com"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mailto:aehaedt@jonesday.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jsatterwhite@aep.com" TargetMode="External"/><Relationship Id="rId27" Type="http://schemas.openxmlformats.org/officeDocument/2006/relationships/hyperlink" Target="mailto:jlang@calfee.com" TargetMode="External"/><Relationship Id="rId30" Type="http://schemas.openxmlformats.org/officeDocument/2006/relationships/hyperlink" Target="mailto:dakutik@jonesday.com" TargetMode="External"/><Relationship Id="rId35" Type="http://schemas.openxmlformats.org/officeDocument/2006/relationships/hyperlink" Target="mailto:dboehm@BKLlawfirm.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288E-9D2E-4B24-9933-0991B5E6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985</Words>
  <Characters>6173</Characters>
  <Application>Microsoft Office Word</Application>
  <DocSecurity>0</DocSecurity>
  <PresentationFormat/>
  <Lines>323</Lines>
  <Paragraphs>216</Paragraphs>
  <ScaleCrop>false</ScaleCrop>
  <HeadingPairs>
    <vt:vector size="2" baseType="variant">
      <vt:variant>
        <vt:lpstr>Title</vt:lpstr>
      </vt:variant>
      <vt:variant>
        <vt:i4>1</vt:i4>
      </vt:variant>
    </vt:vector>
  </HeadingPairs>
  <TitlesOfParts>
    <vt:vector size="1" baseType="lpstr">
      <vt:lpstr>Reply of IEU-Ohio 12-1126 (C38248).DOCX</vt:lpstr>
    </vt:vector>
  </TitlesOfParts>
  <Company>Some Company, Inc.</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of IEU-Ohio 12-1126 (C38248).DOCX</dc:title>
  <dc:subject>C38248: /font=8</dc:subject>
  <dc:creator>Renee Gannon</dc:creator>
  <cp:keywords/>
  <dc:description/>
  <cp:lastModifiedBy>Renee Gannon</cp:lastModifiedBy>
  <cp:revision>11</cp:revision>
  <cp:lastPrinted>2012-08-01T21:27:00Z</cp:lastPrinted>
  <dcterms:created xsi:type="dcterms:W3CDTF">2012-08-01T15:09:00Z</dcterms:created>
  <dcterms:modified xsi:type="dcterms:W3CDTF">2012-08-03T20:17:00Z</dcterms:modified>
</cp:coreProperties>
</file>