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A671F6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908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48"/>
        <w:gridCol w:w="360"/>
        <w:gridCol w:w="4400"/>
      </w:tblGrid>
      <w:tr w:rsidTr="00C418F7">
        <w:tblPrEx>
          <w:tblW w:w="990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5148" w:type="dxa"/>
            <w:shd w:val="clear" w:color="auto" w:fill="auto"/>
          </w:tcPr>
          <w:p w:rsidR="00A671F6" w:rsidRPr="00A044B5" w:rsidP="00C418F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Review of Duke Energy Ohio, Inc.’s Distribution Capital Investment Rider.</w:t>
            </w:r>
            <w:r w:rsidRPr="00A044B5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A671F6" w:rsidRPr="00A044B5" w:rsidP="00C418F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A044B5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A671F6" w:rsidRPr="00A044B5" w:rsidP="00C418F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A044B5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A671F6" w:rsidRPr="00A044B5" w:rsidP="00C418F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A044B5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 xml:space="preserve">Case No. </w:t>
            </w:r>
            <w:r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17-1118-EL-RDR</w:t>
            </w:r>
          </w:p>
          <w:p w:rsidR="00A671F6" w:rsidRPr="00A044B5" w:rsidP="00C418F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</w:p>
        </w:tc>
      </w:tr>
    </w:tbl>
    <w:p w:rsidR="00636926" w:rsidP="00636926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36926" w:rsidP="00636926">
      <w:pPr>
        <w:autoSpaceDE w:val="0"/>
        <w:autoSpaceDN w:val="0"/>
        <w:adjustRightInd w:val="0"/>
      </w:pPr>
    </w:p>
    <w:p w:rsidR="00BE4CB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NOTICE OF </w:t>
      </w:r>
      <w:r>
        <w:rPr>
          <w:b/>
        </w:rPr>
        <w:t>APPEARANCE OF ADDITIONAL</w:t>
      </w:r>
      <w:r>
        <w:rPr>
          <w:b/>
        </w:rPr>
        <w:t xml:space="preserve"> C</w:t>
      </w:r>
      <w:r w:rsidR="00847A7E">
        <w:rPr>
          <w:b/>
        </w:rPr>
        <w:t xml:space="preserve">OUNSEL </w:t>
      </w:r>
    </w:p>
    <w:p w:rsidR="005136F7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BY </w:t>
      </w:r>
    </w:p>
    <w:p w:rsidR="00636926" w:rsidRPr="00B5141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THE </w:t>
      </w:r>
      <w:r w:rsidR="00D868E6">
        <w:rPr>
          <w:b/>
        </w:rPr>
        <w:t xml:space="preserve">OFFICE OF THE </w:t>
      </w:r>
      <w:r>
        <w:rPr>
          <w:b/>
        </w:rPr>
        <w:t xml:space="preserve">OHIO </w:t>
      </w:r>
      <w:r w:rsidR="00BE4CB3">
        <w:rPr>
          <w:b/>
        </w:rPr>
        <w:t>CONSUMERS’ COUNSEL</w:t>
      </w:r>
    </w:p>
    <w:p w:rsidR="00636926" w:rsidRPr="0083707C" w:rsidP="00636926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0E7980" w:rsidP="000E7980">
      <w:pPr>
        <w:widowControl w:val="0"/>
      </w:pPr>
    </w:p>
    <w:p w:rsidR="005F140A" w:rsidP="005136F7">
      <w:pPr>
        <w:autoSpaceDE w:val="0"/>
        <w:autoSpaceDN w:val="0"/>
        <w:adjustRightInd w:val="0"/>
        <w:spacing w:line="480" w:lineRule="auto"/>
        <w:ind w:firstLine="720"/>
      </w:pPr>
      <w:r>
        <w:t>T</w:t>
      </w:r>
      <w:r w:rsidR="00847A7E">
        <w:t xml:space="preserve">he </w:t>
      </w:r>
      <w:r w:rsidR="00BE4CB3">
        <w:t xml:space="preserve">Office of the </w:t>
      </w:r>
      <w:r w:rsidR="00847A7E">
        <w:t xml:space="preserve">Ohio </w:t>
      </w:r>
      <w:r w:rsidR="00BE4CB3">
        <w:t>Consumers</w:t>
      </w:r>
      <w:r w:rsidR="00847A7E">
        <w:t>’</w:t>
      </w:r>
      <w:r w:rsidR="00BE4CB3">
        <w:t xml:space="preserve"> Counsel</w:t>
      </w:r>
      <w:r w:rsidR="00636926">
        <w:t xml:space="preserve"> </w:t>
      </w:r>
      <w:r w:rsidR="0008650F">
        <w:t>(</w:t>
      </w:r>
      <w:r w:rsidR="00446489">
        <w:t>“</w:t>
      </w:r>
      <w:r w:rsidR="0008650F">
        <w:t>OCC</w:t>
      </w:r>
      <w:r w:rsidR="00446489">
        <w:t>”</w:t>
      </w:r>
      <w:r w:rsidR="0008650F">
        <w:t xml:space="preserve">) </w:t>
      </w:r>
      <w:r w:rsidR="00636926">
        <w:t xml:space="preserve">hereby provides notice of the </w:t>
      </w:r>
      <w:r w:rsidR="00BE4CB3">
        <w:t xml:space="preserve">appearance of </w:t>
      </w:r>
      <w:r w:rsidR="00A671F6">
        <w:t xml:space="preserve">Zachary E. Woltz </w:t>
      </w:r>
      <w:r w:rsidR="00636926">
        <w:t xml:space="preserve">as </w:t>
      </w:r>
      <w:r w:rsidR="00BE4CB3">
        <w:t xml:space="preserve">additional </w:t>
      </w:r>
      <w:r w:rsidR="00636926">
        <w:t>co</w:t>
      </w:r>
      <w:r w:rsidR="00847A7E">
        <w:t xml:space="preserve">unsel for the </w:t>
      </w:r>
      <w:r>
        <w:t xml:space="preserve">OCC </w:t>
      </w:r>
      <w:r w:rsidR="00636926">
        <w:t>in the above</w:t>
      </w:r>
      <w:r w:rsidR="00847A7E">
        <w:t>-</w:t>
      </w:r>
      <w:r w:rsidR="00636926">
        <w:t>captioned proceeding</w:t>
      </w:r>
      <w:r>
        <w:t xml:space="preserve">.  </w:t>
      </w:r>
      <w:r w:rsidR="00A671F6">
        <w:t>Kevin F. Moore</w:t>
      </w:r>
      <w:r w:rsidR="00944385">
        <w:t xml:space="preserve"> will remain counsel of record in this matter.  </w:t>
      </w:r>
      <w:r w:rsidR="00BE4CB3">
        <w:t xml:space="preserve">OCC requests that service of all documents and other communications be directed to Mr. </w:t>
      </w:r>
      <w:r w:rsidR="00A671F6">
        <w:t>Moore and Mr. Woltz</w:t>
      </w:r>
      <w:r w:rsidR="00BE4CB3">
        <w:t xml:space="preserve"> from this point forward.</w:t>
      </w:r>
    </w:p>
    <w:p w:rsidR="00A671F6" w:rsidRPr="0010475C" w:rsidP="00A671F6">
      <w:pPr>
        <w:widowControl w:val="0"/>
        <w:ind w:left="3600" w:right="-672" w:firstLine="720"/>
      </w:pPr>
      <w:r w:rsidRPr="0010475C">
        <w:t>Respectfully submitted,</w:t>
      </w:r>
    </w:p>
    <w:p w:rsidR="00A671F6" w:rsidRPr="0010475C" w:rsidP="00A671F6">
      <w:pPr>
        <w:widowControl w:val="0"/>
        <w:ind w:left="3600" w:right="-672" w:firstLine="720"/>
      </w:pPr>
    </w:p>
    <w:p w:rsidR="00A671F6" w:rsidRPr="0010475C" w:rsidP="00A671F6">
      <w:pPr>
        <w:ind w:left="3600" w:firstLine="720"/>
      </w:pPr>
      <w:r w:rsidRPr="0010475C">
        <w:t>BRUCE WESTON (0016973)</w:t>
      </w:r>
    </w:p>
    <w:p w:rsidR="00A671F6" w:rsidRPr="0010475C" w:rsidP="00A671F6">
      <w:pPr>
        <w:ind w:firstLine="4320"/>
      </w:pPr>
      <w:r w:rsidRPr="0010475C">
        <w:t>OHIO CONSUMERS’ COUNSEL</w:t>
      </w:r>
    </w:p>
    <w:p w:rsidR="00A671F6" w:rsidRPr="0010475C" w:rsidP="00A671F6">
      <w:pPr>
        <w:ind w:firstLine="4320"/>
      </w:pPr>
    </w:p>
    <w:p w:rsidR="00A671F6" w:rsidRPr="0010475C" w:rsidP="00A671F6">
      <w:pPr>
        <w:ind w:firstLine="4320"/>
        <w:rPr>
          <w:i/>
          <w:u w:val="single"/>
        </w:rPr>
      </w:pPr>
      <w:r w:rsidRPr="0010475C">
        <w:rPr>
          <w:i/>
          <w:u w:val="single"/>
        </w:rPr>
        <w:t xml:space="preserve">/s/ </w:t>
      </w:r>
      <w:r>
        <w:rPr>
          <w:i/>
          <w:u w:val="single"/>
        </w:rPr>
        <w:t>Kevin F. Moore</w:t>
      </w:r>
    </w:p>
    <w:p w:rsidR="00A671F6" w:rsidP="00A671F6">
      <w:pPr>
        <w:ind w:firstLine="4320"/>
      </w:pPr>
      <w:r>
        <w:t>Kevin F. Moore (0089228)</w:t>
      </w:r>
    </w:p>
    <w:p w:rsidR="00A671F6" w:rsidP="00A671F6">
      <w:pPr>
        <w:ind w:firstLine="4320"/>
      </w:pPr>
      <w:r>
        <w:t>Counsel of Record</w:t>
      </w:r>
    </w:p>
    <w:p w:rsidR="00A671F6" w:rsidP="00A671F6">
      <w:pPr>
        <w:ind w:firstLine="4320"/>
      </w:pPr>
      <w:r>
        <w:t>Zachary E. Woltz (0096669)</w:t>
      </w:r>
    </w:p>
    <w:p w:rsidR="00A671F6" w:rsidRPr="0010475C" w:rsidP="00A671F6">
      <w:pPr>
        <w:ind w:firstLine="4320"/>
      </w:pPr>
      <w:r>
        <w:t>A</w:t>
      </w:r>
      <w:r w:rsidRPr="0010475C">
        <w:t>ssistant Consumers’ Counsel</w:t>
      </w:r>
    </w:p>
    <w:p w:rsidR="00A671F6" w:rsidRPr="0010475C" w:rsidP="00A671F6">
      <w:pPr>
        <w:ind w:firstLine="4320"/>
      </w:pPr>
    </w:p>
    <w:p w:rsidR="00A671F6" w:rsidRPr="0010475C" w:rsidP="00A671F6">
      <w:pPr>
        <w:ind w:firstLine="4320"/>
        <w:rPr>
          <w:b/>
        </w:rPr>
      </w:pPr>
      <w:r w:rsidRPr="0010475C">
        <w:rPr>
          <w:b/>
        </w:rPr>
        <w:t>Office of the Ohio Consumers’ Counsel</w:t>
      </w:r>
    </w:p>
    <w:p w:rsidR="00A671F6" w:rsidRPr="0010475C" w:rsidP="00A671F6">
      <w:pPr>
        <w:ind w:firstLine="4320"/>
      </w:pPr>
      <w:r>
        <w:t>65 East State Street, 7</w:t>
      </w:r>
      <w:r w:rsidRPr="00A671F6">
        <w:rPr>
          <w:vertAlign w:val="superscript"/>
        </w:rPr>
        <w:t>th</w:t>
      </w:r>
      <w:r>
        <w:t xml:space="preserve"> Floor</w:t>
      </w:r>
    </w:p>
    <w:p w:rsidR="00A671F6" w:rsidP="00A671F6">
      <w:pPr>
        <w:ind w:firstLine="4320"/>
      </w:pPr>
      <w:r>
        <w:t>Columbus, Ohio 43215</w:t>
      </w:r>
    </w:p>
    <w:p w:rsidR="00A671F6" w:rsidP="00A671F6">
      <w:pPr>
        <w:ind w:firstLine="4320"/>
      </w:pPr>
      <w:r>
        <w:t>Telephone:  Moore Direct – 614-387-2965</w:t>
      </w:r>
    </w:p>
    <w:p w:rsidR="00A671F6" w:rsidP="00A671F6">
      <w:pPr>
        <w:ind w:firstLine="4320"/>
      </w:pPr>
      <w:r>
        <w:t>Telephone:  Woltz Direct – 614-466-9565</w:t>
      </w:r>
    </w:p>
    <w:p w:rsidR="00A671F6" w:rsidP="00A671F6">
      <w:pPr>
        <w:ind w:firstLine="4320"/>
      </w:pPr>
      <w:r>
        <w:fldChar w:fldCharType="begin"/>
      </w:r>
      <w:r>
        <w:instrText xml:space="preserve"> HYPERLINK "mailto:Kevin.moore@occ.ohio.gov" </w:instrText>
      </w:r>
      <w:r>
        <w:fldChar w:fldCharType="separate"/>
      </w:r>
      <w:r w:rsidRPr="00B60F8A">
        <w:rPr>
          <w:rStyle w:val="Hyperlink"/>
        </w:rPr>
        <w:t>Kevin.moore@occ.ohio.gov</w:t>
      </w:r>
      <w:r>
        <w:fldChar w:fldCharType="end"/>
      </w:r>
    </w:p>
    <w:p w:rsidR="00A671F6" w:rsidP="00A671F6">
      <w:pPr>
        <w:ind w:firstLine="4320"/>
      </w:pPr>
      <w:r>
        <w:fldChar w:fldCharType="begin"/>
      </w:r>
      <w:r>
        <w:instrText xml:space="preserve"> HYPERLINK "mailto:Zachary.woltz@occ.ohio.gov" </w:instrText>
      </w:r>
      <w:r>
        <w:fldChar w:fldCharType="separate"/>
      </w:r>
      <w:r w:rsidRPr="00E921FC">
        <w:rPr>
          <w:rStyle w:val="Hyperlink"/>
        </w:rPr>
        <w:t>Zachary.woltz@occ.ohio.gov</w:t>
      </w:r>
      <w:r>
        <w:fldChar w:fldCharType="end"/>
      </w:r>
    </w:p>
    <w:p w:rsidR="00A671F6" w:rsidRPr="0010475C" w:rsidP="00A671F6">
      <w:pPr>
        <w:ind w:firstLine="4320"/>
        <w:sectPr w:rsidSect="00A671F6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65"/>
        </w:sectPr>
      </w:pPr>
      <w:r w:rsidRPr="0010475C">
        <w:t>(</w:t>
      </w:r>
      <w:r>
        <w:t xml:space="preserve">Both will </w:t>
      </w:r>
      <w:r w:rsidRPr="0010475C">
        <w:t>accept service via email)</w:t>
      </w:r>
    </w:p>
    <w:p w:rsidR="00A671F6" w:rsidP="00A671F6">
      <w:pPr>
        <w:ind w:left="4320" w:firstLine="48"/>
        <w:jc w:val="both"/>
      </w:pPr>
    </w:p>
    <w:p w:rsidR="00A671F6">
      <w:pPr>
        <w:spacing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A671F6" w:rsidP="00A671F6">
      <w:pPr>
        <w:autoSpaceDE w:val="0"/>
        <w:autoSpaceDN w:val="0"/>
        <w:adjustRightInd w:val="0"/>
        <w:jc w:val="center"/>
      </w:pPr>
      <w:r>
        <w:rPr>
          <w:b/>
          <w:u w:val="single"/>
        </w:rPr>
        <w:t>CERTIFICATE OF SERVICE</w:t>
      </w:r>
    </w:p>
    <w:p w:rsidR="00A671F6" w:rsidP="00A671F6">
      <w:pPr>
        <w:autoSpaceDE w:val="0"/>
        <w:autoSpaceDN w:val="0"/>
        <w:adjustRightInd w:val="0"/>
        <w:ind w:firstLine="4320"/>
        <w:jc w:val="center"/>
        <w:rPr>
          <w:u w:val="single"/>
        </w:rPr>
      </w:pPr>
    </w:p>
    <w:p w:rsidR="00A671F6" w:rsidRPr="00A671F6" w:rsidP="00A671F6">
      <w:pPr>
        <w:pStyle w:val="Heading3"/>
        <w:spacing w:before="0" w:line="480" w:lineRule="auto"/>
        <w:ind w:firstLine="720"/>
        <w:rPr>
          <w:rFonts w:ascii="Times New Roman" w:hAnsi="Times New Roman" w:cs="Times New Roman"/>
          <w:b w:val="0"/>
          <w:color w:val="auto"/>
        </w:rPr>
      </w:pPr>
      <w:r w:rsidRPr="00A671F6">
        <w:rPr>
          <w:rFonts w:ascii="Times New Roman" w:hAnsi="Times New Roman" w:cs="Times New Roman"/>
          <w:b w:val="0"/>
          <w:color w:val="auto"/>
        </w:rPr>
        <w:t xml:space="preserve">I hereby certify that a copy of the foregoing Notice </w:t>
      </w:r>
      <w:r>
        <w:rPr>
          <w:rFonts w:ascii="Times New Roman" w:hAnsi="Times New Roman" w:cs="Times New Roman"/>
          <w:b w:val="0"/>
          <w:color w:val="auto"/>
        </w:rPr>
        <w:t xml:space="preserve">of Additional Counsel </w:t>
      </w:r>
      <w:r w:rsidRPr="00A671F6">
        <w:rPr>
          <w:rFonts w:ascii="Times New Roman" w:hAnsi="Times New Roman" w:cs="Times New Roman"/>
          <w:b w:val="0"/>
          <w:color w:val="auto"/>
        </w:rPr>
        <w:t xml:space="preserve">was served via electronic transmission upon the parties this </w:t>
      </w:r>
      <w:r>
        <w:rPr>
          <w:rFonts w:ascii="Times New Roman" w:hAnsi="Times New Roman" w:cs="Times New Roman"/>
          <w:b w:val="0"/>
          <w:color w:val="auto"/>
        </w:rPr>
        <w:t>9th</w:t>
      </w:r>
      <w:r w:rsidRPr="00A671F6">
        <w:rPr>
          <w:rFonts w:ascii="Times New Roman" w:hAnsi="Times New Roman" w:cs="Times New Roman"/>
          <w:b w:val="0"/>
          <w:color w:val="auto"/>
        </w:rPr>
        <w:t xml:space="preserve"> day of </w:t>
      </w:r>
      <w:r>
        <w:rPr>
          <w:rFonts w:ascii="Times New Roman" w:hAnsi="Times New Roman" w:cs="Times New Roman"/>
          <w:b w:val="0"/>
          <w:color w:val="auto"/>
        </w:rPr>
        <w:t>March 2018</w:t>
      </w:r>
      <w:r w:rsidRPr="00A671F6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A671F6" w:rsidP="00A671F6"/>
    <w:p w:rsidR="00A671F6" w:rsidP="00A671F6">
      <w:pPr>
        <w:tabs>
          <w:tab w:val="left" w:pos="4320"/>
        </w:tabs>
        <w:rPr>
          <w:i/>
          <w:u w:val="single"/>
        </w:rPr>
      </w:pPr>
      <w:r>
        <w:tab/>
      </w:r>
      <w:r>
        <w:rPr>
          <w:i/>
          <w:u w:val="single"/>
        </w:rPr>
        <w:t>/s/ Kevin F. Moore</w:t>
      </w:r>
    </w:p>
    <w:p w:rsidR="00A671F6" w:rsidP="00A671F6">
      <w:pPr>
        <w:tabs>
          <w:tab w:val="left" w:pos="4320"/>
        </w:tabs>
      </w:pPr>
      <w:r>
        <w:tab/>
        <w:t>Kevin F. Moore</w:t>
      </w:r>
    </w:p>
    <w:p w:rsidR="00A671F6" w:rsidP="00A671F6">
      <w:pPr>
        <w:tabs>
          <w:tab w:val="left" w:pos="4320"/>
        </w:tabs>
      </w:pPr>
      <w:r>
        <w:tab/>
        <w:t>Assistant Consumers’ Counsel</w:t>
      </w:r>
    </w:p>
    <w:p w:rsidR="00A671F6" w:rsidP="00A671F6">
      <w:pPr>
        <w:tabs>
          <w:tab w:val="left" w:pos="4320"/>
        </w:tabs>
        <w:rPr>
          <w:b/>
          <w:u w:val="single"/>
        </w:rPr>
      </w:pPr>
    </w:p>
    <w:p w:rsidR="00A671F6" w:rsidP="00A671F6">
      <w:pPr>
        <w:pStyle w:val="CommentText"/>
        <w:jc w:val="center"/>
        <w:rPr>
          <w:b/>
          <w:u w:val="single"/>
        </w:rPr>
      </w:pPr>
    </w:p>
    <w:p w:rsidR="00A671F6" w:rsidP="00A671F6">
      <w:pPr>
        <w:pStyle w:val="CommentText"/>
        <w:jc w:val="center"/>
        <w:rPr>
          <w:b/>
          <w:u w:val="single"/>
        </w:rPr>
      </w:pPr>
      <w:r>
        <w:rPr>
          <w:b/>
          <w:u w:val="single"/>
        </w:rPr>
        <w:t>SERVICE LIST</w:t>
      </w:r>
    </w:p>
    <w:p w:rsidR="00A671F6" w:rsidP="00A671F6">
      <w:pPr>
        <w:pStyle w:val="CommentText"/>
        <w:jc w:val="center"/>
        <w:rPr>
          <w:b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8"/>
        <w:gridCol w:w="4788"/>
      </w:tblGrid>
      <w:tr w:rsidTr="00A671F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788" w:type="dxa"/>
          </w:tcPr>
          <w:p w:rsidR="00A671F6" w:rsidRPr="00A671F6" w:rsidP="00A671F6">
            <w:pPr>
              <w:pStyle w:val="CommentText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"mailto:Robert.eubanks@ohioattorneygeneral.gov" </w:instrText>
            </w:r>
            <w:r>
              <w:fldChar w:fldCharType="separate"/>
            </w:r>
            <w:r w:rsidRPr="00A671F6">
              <w:rPr>
                <w:rStyle w:val="Hyperlink"/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Robert.eubanks@ohioattorneygeneral.gov</w:t>
            </w:r>
            <w:r>
              <w:fldChar w:fldCharType="end"/>
            </w:r>
          </w:p>
          <w:p w:rsidR="00A671F6" w:rsidRPr="00A671F6" w:rsidP="00A671F6">
            <w:pPr>
              <w:pStyle w:val="CommentText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"mailto:Steven.beeler@ohioattorneygeneral.gov" </w:instrText>
            </w:r>
            <w:r>
              <w:fldChar w:fldCharType="separate"/>
            </w:r>
            <w:r w:rsidRPr="00A671F6">
              <w:rPr>
                <w:rStyle w:val="Hyperlink"/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Steven.beeler@ohioattorneygeneral.gov</w:t>
            </w:r>
            <w:r>
              <w:fldChar w:fldCharType="end"/>
            </w:r>
          </w:p>
          <w:p w:rsidR="00A671F6" w:rsidRPr="00A671F6" w:rsidP="00A671F6">
            <w:pPr>
              <w:pStyle w:val="CommentText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A671F6" w:rsidRPr="00A671F6" w:rsidP="00A671F6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A67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  <w:t>Attorney Examiners:</w:t>
            </w:r>
          </w:p>
          <w:p w:rsidR="00A671F6" w:rsidRPr="00A671F6" w:rsidP="00A671F6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A671F6" w:rsidRPr="00A671F6" w:rsidP="00A671F6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"mailto:Stacie.cathcart@puc.state.oh.us" </w:instrText>
            </w:r>
            <w:r>
              <w:fldChar w:fldCharType="separate"/>
            </w:r>
            <w:r w:rsidRPr="00A671F6">
              <w:rPr>
                <w:rStyle w:val="Hyperlink"/>
                <w:rFonts w:ascii="Times New Roman" w:eastAsia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Stacie.cathcart@puc.state.oh.us</w:t>
            </w:r>
            <w:r>
              <w:fldChar w:fldCharType="end"/>
            </w:r>
          </w:p>
          <w:p w:rsidR="00A671F6" w:rsidRPr="00A671F6" w:rsidP="00A671F6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"mailto:Nicholas.walstra@puc.state.oh.us" </w:instrText>
            </w:r>
            <w:r>
              <w:fldChar w:fldCharType="separate"/>
            </w:r>
            <w:r w:rsidRPr="00A671F6">
              <w:rPr>
                <w:rStyle w:val="Hyperlink"/>
                <w:rFonts w:ascii="Times New Roman" w:eastAsia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Nicholas.walstra@puc.state.oh.us</w:t>
            </w:r>
            <w:r>
              <w:fldChar w:fldCharType="end"/>
            </w:r>
          </w:p>
          <w:p w:rsidR="00A671F6" w:rsidRPr="00A671F6" w:rsidP="00A671F6">
            <w:pPr>
              <w:pStyle w:val="BodyText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A671F6" w:rsidRPr="00A671F6" w:rsidP="00A671F6">
            <w:pPr>
              <w:pStyle w:val="CommentText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4788" w:type="dxa"/>
          </w:tcPr>
          <w:p w:rsidR="00A671F6" w:rsidRPr="00A671F6" w:rsidP="00A671F6">
            <w:pPr>
              <w:pStyle w:val="CommentText"/>
              <w:spacing w:line="240" w:lineRule="auto"/>
              <w:ind w:left="97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"mailto:Elizabeth.watts@duke-energy.com" </w:instrText>
            </w:r>
            <w:r>
              <w:fldChar w:fldCharType="separate"/>
            </w:r>
            <w:r w:rsidRPr="00A671F6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Elizabeth.watts@duke-energy.com</w:t>
            </w:r>
            <w:r>
              <w:fldChar w:fldCharType="end"/>
            </w:r>
          </w:p>
        </w:tc>
      </w:tr>
    </w:tbl>
    <w:p w:rsidR="00A671F6" w:rsidP="00A671F6">
      <w:pPr>
        <w:pStyle w:val="CommentText"/>
        <w:jc w:val="center"/>
        <w:rPr>
          <w:b/>
          <w:u w:val="single"/>
        </w:rPr>
      </w:pPr>
    </w:p>
    <w:p w:rsidR="00A671F6" w:rsidP="00A671F6">
      <w:pPr>
        <w:pStyle w:val="CommentText"/>
        <w:jc w:val="center"/>
        <w:rPr>
          <w:b/>
          <w:u w:val="single"/>
        </w:rPr>
      </w:pPr>
    </w:p>
    <w:p w:rsidR="00A671F6" w:rsidP="00A671F6">
      <w:pPr>
        <w:pStyle w:val="CommentText"/>
      </w:pPr>
    </w:p>
    <w:p w:rsidR="00A671F6" w:rsidRPr="00A671F6" w:rsidP="00A671F6">
      <w:pPr>
        <w:pStyle w:val="CommentText"/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28"/>
        <w:gridCol w:w="4428"/>
      </w:tblGrid>
      <w:tr w:rsidTr="00C418F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428" w:type="dxa"/>
            <w:shd w:val="clear" w:color="auto" w:fill="auto"/>
          </w:tcPr>
          <w:p w:rsidR="00A671F6" w:rsidRPr="008B40CE" w:rsidP="00A671F6">
            <w:pPr>
              <w:pStyle w:val="BodyText"/>
              <w:spacing w:after="0" w:line="240" w:lineRule="auto"/>
              <w:rPr>
                <w:rStyle w:val="DefaultParagraphFont"/>
                <w:rFonts w:eastAsia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28" w:type="dxa"/>
            <w:shd w:val="clear" w:color="auto" w:fill="auto"/>
          </w:tcPr>
          <w:p w:rsidR="00A671F6" w:rsidRPr="008B40CE" w:rsidP="00C418F7">
            <w:pPr>
              <w:pStyle w:val="BodyText"/>
              <w:spacing w:after="120" w:line="240" w:lineRule="auto"/>
              <w:rPr>
                <w:rStyle w:val="DefaultParagraphFont"/>
                <w:rFonts w:eastAsia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C85D4D" w:rsidP="00A671F6">
      <w:pPr>
        <w:ind w:left="4320"/>
      </w:pPr>
    </w:p>
    <w:sectPr w:rsidSect="00A67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296" w:right="1440" w:bottom="720" w:left="1440" w:header="720" w:footer="720" w:gutter="0"/>
      <w:paperSrc w:first="4" w:other="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1F6">
    <w:pPr>
      <w:pStyle w:val="Footer"/>
      <w:framePr w:wrap="around" w:vAnchor="text" w:hAnchor="margin" w:xAlign="center" w:y="1"/>
      <w:jc w:val="center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</w:rPr>
      <w:fldChar w:fldCharType="end"/>
    </w:r>
  </w:p>
  <w:p w:rsidR="00A671F6">
    <w:pPr>
      <w:pStyle w:val="Footer"/>
      <w:framePr w:wrap="around" w:vAnchor="text" w:hAnchor="margin" w:xAlign="center" w:y="1"/>
      <w:rPr>
        <w:rStyle w:val="PageNumber"/>
      </w:rPr>
    </w:pPr>
  </w:p>
  <w:p w:rsidR="00A671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8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>
    <w:pPr>
      <w:pStyle w:val="Footer"/>
    </w:pPr>
  </w:p>
  <w:p w:rsidR="00927BF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88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>
    <w:pPr>
      <w:pStyle w:val="Header"/>
    </w:pPr>
  </w:p>
  <w:p w:rsidR="00927BF2">
    <w:pPr>
      <w:pStyle w:val="Header"/>
      <w:rPr>
        <w:rStyle w:val="PageNumbe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80"/>
    <w:pPr>
      <w:spacing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rsid w:val="005136F7"/>
  </w:style>
  <w:style w:type="character" w:customStyle="1" w:styleId="CommentTextChar">
    <w:name w:val="Comment Text Char"/>
    <w:basedOn w:val="DefaultParagraphFont"/>
    <w:link w:val="CommentText"/>
    <w:rsid w:val="005136F7"/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1F6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</cp:revision>
  <dcterms:created xsi:type="dcterms:W3CDTF">2018-03-09T15:16:08Z</dcterms:created>
  <dcterms:modified xsi:type="dcterms:W3CDTF">2018-03-09T15:16:08Z</dcterms:modified>
</cp:coreProperties>
</file>