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F7" w:rsidRDefault="00122AF7">
      <w:pPr>
        <w:spacing w:line="240" w:lineRule="auto"/>
        <w:jc w:val="center"/>
        <w:rPr>
          <w:rFonts w:cs="Arial"/>
          <w:b/>
          <w:smallCaps/>
          <w:sz w:val="32"/>
          <w:szCs w:val="32"/>
        </w:rPr>
      </w:pPr>
      <w:r>
        <w:rPr>
          <w:rFonts w:cs="Arial"/>
          <w:b/>
          <w:smallCaps/>
          <w:sz w:val="32"/>
          <w:szCs w:val="32"/>
        </w:rPr>
        <w:t>Before</w:t>
      </w:r>
    </w:p>
    <w:p w:rsidR="006755F7" w:rsidRDefault="00122AF7">
      <w:pPr>
        <w:spacing w:line="240" w:lineRule="auto"/>
        <w:jc w:val="center"/>
        <w:rPr>
          <w:rFonts w:cs="Arial"/>
          <w:b/>
          <w:smallCaps/>
          <w:sz w:val="32"/>
          <w:szCs w:val="32"/>
        </w:rPr>
      </w:pPr>
      <w:r>
        <w:rPr>
          <w:rFonts w:cs="Arial"/>
          <w:b/>
          <w:smallCaps/>
          <w:sz w:val="32"/>
          <w:szCs w:val="32"/>
        </w:rPr>
        <w:t>The Public Utilities Commission of Ohio</w:t>
      </w:r>
    </w:p>
    <w:p w:rsidR="006755F7" w:rsidRDefault="006755F7">
      <w:pPr>
        <w:spacing w:line="240" w:lineRule="auto"/>
        <w:rPr>
          <w:rFonts w:cs="Arial"/>
        </w:rPr>
      </w:pPr>
    </w:p>
    <w:p w:rsidR="006755F7" w:rsidRDefault="00122AF7">
      <w:pPr>
        <w:tabs>
          <w:tab w:val="left" w:pos="4680"/>
        </w:tabs>
        <w:spacing w:line="240" w:lineRule="auto"/>
        <w:rPr>
          <w:rFonts w:cs="Arial"/>
        </w:rPr>
      </w:pPr>
      <w:r>
        <w:rPr>
          <w:rFonts w:cs="Arial"/>
        </w:rPr>
        <w:t xml:space="preserve">In the Mater of the Application of </w:t>
      </w:r>
      <w:r>
        <w:rPr>
          <w:rFonts w:cs="Arial"/>
        </w:rPr>
        <w:tab/>
        <w:t>)</w:t>
      </w:r>
    </w:p>
    <w:p w:rsidR="006755F7" w:rsidRDefault="00122AF7">
      <w:pPr>
        <w:tabs>
          <w:tab w:val="left" w:pos="4680"/>
        </w:tabs>
        <w:spacing w:line="240" w:lineRule="auto"/>
        <w:rPr>
          <w:rFonts w:cs="Arial"/>
        </w:rPr>
      </w:pPr>
      <w:r>
        <w:rPr>
          <w:rFonts w:cs="Arial"/>
        </w:rPr>
        <w:t>Ohio Power Company for Authority to</w:t>
      </w:r>
      <w:r>
        <w:rPr>
          <w:rFonts w:cs="Arial"/>
        </w:rPr>
        <w:tab/>
        <w:t>)</w:t>
      </w:r>
    </w:p>
    <w:p w:rsidR="006755F7" w:rsidRDefault="00122AF7">
      <w:pPr>
        <w:tabs>
          <w:tab w:val="left" w:pos="4680"/>
        </w:tabs>
        <w:spacing w:line="240" w:lineRule="auto"/>
        <w:rPr>
          <w:rFonts w:cs="Arial"/>
        </w:rPr>
      </w:pPr>
      <w:r>
        <w:rPr>
          <w:rFonts w:cs="Arial"/>
        </w:rPr>
        <w:t>Establish a Standard Service Offer</w:t>
      </w:r>
      <w:r>
        <w:rPr>
          <w:rFonts w:cs="Arial"/>
        </w:rPr>
        <w:tab/>
        <w:t xml:space="preserve">) </w:t>
      </w:r>
      <w:r>
        <w:rPr>
          <w:rFonts w:cs="Arial"/>
        </w:rPr>
        <w:tab/>
        <w:t>Case No. 13-2385-EL-SSO</w:t>
      </w:r>
    </w:p>
    <w:p w:rsidR="006755F7" w:rsidRDefault="00122AF7">
      <w:pPr>
        <w:tabs>
          <w:tab w:val="left" w:pos="4680"/>
        </w:tabs>
        <w:spacing w:line="240" w:lineRule="auto"/>
        <w:rPr>
          <w:rFonts w:cs="Arial"/>
        </w:rPr>
      </w:pPr>
      <w:r>
        <w:rPr>
          <w:rFonts w:cs="Arial"/>
        </w:rPr>
        <w:t>Pursuant to §4928.143, Revised Code,</w:t>
      </w:r>
      <w:r>
        <w:rPr>
          <w:rFonts w:cs="Arial"/>
        </w:rPr>
        <w:tab/>
        <w:t>)</w:t>
      </w:r>
    </w:p>
    <w:p w:rsidR="006755F7" w:rsidRDefault="00122AF7">
      <w:pPr>
        <w:tabs>
          <w:tab w:val="left" w:pos="4680"/>
        </w:tabs>
        <w:spacing w:line="240" w:lineRule="auto"/>
        <w:rPr>
          <w:rFonts w:cs="Arial"/>
        </w:rPr>
      </w:pPr>
      <w:r>
        <w:rPr>
          <w:rFonts w:cs="Arial"/>
        </w:rPr>
        <w:t>in the Form of an Electric Security Plan.</w:t>
      </w:r>
      <w:r>
        <w:rPr>
          <w:rFonts w:cs="Arial"/>
        </w:rPr>
        <w:tab/>
        <w:t>)</w:t>
      </w:r>
    </w:p>
    <w:p w:rsidR="006755F7" w:rsidRDefault="006755F7">
      <w:pPr>
        <w:tabs>
          <w:tab w:val="left" w:pos="4680"/>
        </w:tabs>
        <w:spacing w:line="240" w:lineRule="auto"/>
        <w:rPr>
          <w:rFonts w:cs="Arial"/>
        </w:rPr>
      </w:pPr>
    </w:p>
    <w:p w:rsidR="006755F7" w:rsidRDefault="00122AF7">
      <w:pPr>
        <w:tabs>
          <w:tab w:val="left" w:pos="4680"/>
        </w:tabs>
        <w:spacing w:line="240" w:lineRule="auto"/>
        <w:rPr>
          <w:rFonts w:cs="Arial"/>
        </w:rPr>
      </w:pPr>
      <w:r>
        <w:rPr>
          <w:rFonts w:cs="Arial"/>
        </w:rPr>
        <w:t>In the Matter of the Application of</w:t>
      </w:r>
      <w:r>
        <w:rPr>
          <w:rFonts w:cs="Arial"/>
        </w:rPr>
        <w:tab/>
        <w:t>)</w:t>
      </w:r>
    </w:p>
    <w:p w:rsidR="006755F7" w:rsidRDefault="00122AF7">
      <w:pPr>
        <w:tabs>
          <w:tab w:val="left" w:pos="4680"/>
        </w:tabs>
        <w:spacing w:line="240" w:lineRule="auto"/>
        <w:rPr>
          <w:rFonts w:cs="Arial"/>
        </w:rPr>
      </w:pPr>
      <w:r>
        <w:rPr>
          <w:rFonts w:cs="Arial"/>
        </w:rPr>
        <w:t>Ohio Power Company for Approval of</w:t>
      </w:r>
      <w:r>
        <w:rPr>
          <w:rFonts w:cs="Arial"/>
        </w:rPr>
        <w:tab/>
        <w:t>)</w:t>
      </w:r>
      <w:r>
        <w:rPr>
          <w:rFonts w:cs="Arial"/>
        </w:rPr>
        <w:tab/>
        <w:t>Case No. 13-2386-EL-AAM</w:t>
      </w:r>
    </w:p>
    <w:p w:rsidR="006755F7" w:rsidRDefault="00122AF7">
      <w:pPr>
        <w:tabs>
          <w:tab w:val="left" w:pos="4680"/>
        </w:tabs>
        <w:spacing w:line="240" w:lineRule="auto"/>
        <w:rPr>
          <w:rFonts w:cs="Arial"/>
        </w:rPr>
      </w:pPr>
      <w:r>
        <w:rPr>
          <w:rFonts w:cs="Arial"/>
        </w:rPr>
        <w:t>Certain Accounting Authority.</w:t>
      </w:r>
      <w:r>
        <w:rPr>
          <w:rFonts w:cs="Arial"/>
        </w:rPr>
        <w:tab/>
        <w:t>)</w:t>
      </w:r>
    </w:p>
    <w:p w:rsidR="006755F7" w:rsidRDefault="006755F7">
      <w:pPr>
        <w:tabs>
          <w:tab w:val="left" w:pos="5040"/>
        </w:tabs>
        <w:spacing w:line="240" w:lineRule="auto"/>
        <w:rPr>
          <w:rFonts w:cs="Arial"/>
        </w:rPr>
      </w:pPr>
    </w:p>
    <w:p w:rsidR="006755F7" w:rsidRDefault="006755F7">
      <w:pPr>
        <w:pBdr>
          <w:top w:val="single" w:sz="12" w:space="1" w:color="auto"/>
        </w:pBdr>
        <w:tabs>
          <w:tab w:val="left" w:pos="5040"/>
        </w:tabs>
        <w:spacing w:line="240" w:lineRule="auto"/>
        <w:rPr>
          <w:rFonts w:cs="Arial"/>
        </w:rPr>
      </w:pPr>
    </w:p>
    <w:p w:rsidR="006755F7" w:rsidRDefault="00122AF7">
      <w:pPr>
        <w:keepNext/>
        <w:tabs>
          <w:tab w:val="left" w:pos="7320"/>
        </w:tabs>
        <w:spacing w:line="240" w:lineRule="auto"/>
        <w:jc w:val="center"/>
        <w:outlineLvl w:val="0"/>
        <w:rPr>
          <w:rFonts w:ascii="Arial Bold" w:hAnsi="Arial Bold" w:cs="Arial"/>
          <w:b/>
          <w:smallCaps/>
          <w:sz w:val="32"/>
          <w:szCs w:val="32"/>
        </w:rPr>
      </w:pPr>
      <w:r>
        <w:rPr>
          <w:rFonts w:ascii="Arial Bold" w:hAnsi="Arial Bold" w:cs="Arial"/>
          <w:b/>
          <w:smallCaps/>
          <w:sz w:val="32"/>
          <w:szCs w:val="32"/>
        </w:rPr>
        <w:t xml:space="preserve">Industrial Energy Users-Ohio’s </w:t>
      </w:r>
    </w:p>
    <w:p w:rsidR="006755F7" w:rsidRDefault="00122AF7">
      <w:pPr>
        <w:spacing w:line="240" w:lineRule="auto"/>
        <w:jc w:val="center"/>
        <w:rPr>
          <w:rFonts w:ascii="Arial Bold" w:hAnsi="Arial Bold" w:cs="Arial"/>
          <w:b/>
          <w:smallCaps/>
          <w:sz w:val="32"/>
          <w:szCs w:val="32"/>
        </w:rPr>
      </w:pPr>
      <w:r>
        <w:rPr>
          <w:rFonts w:ascii="Arial Bold" w:hAnsi="Arial Bold" w:cs="Arial"/>
          <w:b/>
          <w:smallCaps/>
          <w:sz w:val="32"/>
          <w:szCs w:val="32"/>
        </w:rPr>
        <w:t>Memorandum Contra</w:t>
      </w:r>
    </w:p>
    <w:p w:rsidR="006755F7" w:rsidRDefault="00122AF7">
      <w:pPr>
        <w:spacing w:line="240" w:lineRule="auto"/>
        <w:jc w:val="center"/>
        <w:rPr>
          <w:rFonts w:ascii="Arial Bold" w:hAnsi="Arial Bold" w:cs="Arial"/>
          <w:b/>
          <w:smallCaps/>
          <w:sz w:val="32"/>
          <w:szCs w:val="32"/>
        </w:rPr>
      </w:pPr>
      <w:r>
        <w:rPr>
          <w:rFonts w:ascii="Arial Bold" w:hAnsi="Arial Bold" w:cs="Arial"/>
          <w:b/>
          <w:smallCaps/>
          <w:sz w:val="32"/>
          <w:szCs w:val="32"/>
        </w:rPr>
        <w:t>Paulding Wind Farm II LLC’s</w:t>
      </w:r>
    </w:p>
    <w:p w:rsidR="006755F7" w:rsidRDefault="00122AF7">
      <w:pPr>
        <w:spacing w:line="240" w:lineRule="auto"/>
        <w:jc w:val="center"/>
        <w:rPr>
          <w:rFonts w:ascii="Arial Bold" w:hAnsi="Arial Bold" w:cs="Arial"/>
          <w:b/>
          <w:smallCaps/>
          <w:sz w:val="32"/>
          <w:szCs w:val="32"/>
        </w:rPr>
      </w:pPr>
      <w:r>
        <w:rPr>
          <w:rFonts w:ascii="Arial Bold" w:hAnsi="Arial Bold" w:cs="Arial"/>
          <w:b/>
          <w:smallCaps/>
          <w:sz w:val="32"/>
          <w:szCs w:val="32"/>
        </w:rPr>
        <w:t>Motion to Intervene</w:t>
      </w:r>
    </w:p>
    <w:p w:rsidR="006755F7" w:rsidRDefault="006755F7">
      <w:pPr>
        <w:pBdr>
          <w:bottom w:val="single" w:sz="12" w:space="1" w:color="auto"/>
        </w:pBdr>
        <w:spacing w:line="240" w:lineRule="auto"/>
        <w:jc w:val="left"/>
        <w:rPr>
          <w:rFonts w:cs="Arial"/>
          <w:b/>
          <w:smallCaps/>
          <w:u w:val="single"/>
        </w:rPr>
      </w:pPr>
    </w:p>
    <w:p w:rsidR="006755F7" w:rsidRDefault="006755F7">
      <w:pPr>
        <w:spacing w:line="240" w:lineRule="auto"/>
        <w:jc w:val="center"/>
        <w:rPr>
          <w:rFonts w:cs="Arial"/>
          <w:b/>
          <w:smallCaps/>
          <w:sz w:val="28"/>
          <w:u w:val="single"/>
        </w:rPr>
      </w:pPr>
    </w:p>
    <w:p w:rsidR="006755F7" w:rsidRDefault="006755F7">
      <w:pPr>
        <w:spacing w:line="240" w:lineRule="auto"/>
        <w:jc w:val="center"/>
        <w:rPr>
          <w:rFonts w:cs="Arial"/>
          <w:b/>
          <w:smallCaps/>
          <w:sz w:val="28"/>
          <w:u w:val="single"/>
        </w:rPr>
      </w:pPr>
    </w:p>
    <w:p w:rsidR="006755F7" w:rsidRDefault="006755F7">
      <w:pPr>
        <w:spacing w:line="240" w:lineRule="auto"/>
        <w:jc w:val="center"/>
        <w:rPr>
          <w:rFonts w:cs="Arial"/>
          <w:b/>
          <w:smallCaps/>
          <w:sz w:val="28"/>
          <w:u w:val="single"/>
        </w:rPr>
      </w:pPr>
    </w:p>
    <w:p w:rsidR="006755F7" w:rsidRDefault="006755F7">
      <w:pPr>
        <w:spacing w:line="240" w:lineRule="auto"/>
        <w:jc w:val="center"/>
        <w:rPr>
          <w:rFonts w:cs="Arial"/>
          <w:b/>
          <w:smallCaps/>
          <w:sz w:val="28"/>
          <w:u w:val="single"/>
        </w:rPr>
      </w:pPr>
    </w:p>
    <w:p w:rsidR="006755F7" w:rsidRDefault="006755F7">
      <w:pPr>
        <w:spacing w:line="240" w:lineRule="auto"/>
        <w:jc w:val="center"/>
        <w:rPr>
          <w:rFonts w:cs="Arial"/>
          <w:b/>
          <w:smallCaps/>
          <w:sz w:val="28"/>
          <w:u w:val="single"/>
        </w:rPr>
      </w:pPr>
    </w:p>
    <w:p w:rsidR="006755F7" w:rsidRDefault="006755F7">
      <w:pPr>
        <w:spacing w:line="240" w:lineRule="auto"/>
        <w:jc w:val="center"/>
        <w:rPr>
          <w:rFonts w:cs="Arial"/>
          <w:b/>
          <w:smallCaps/>
          <w:sz w:val="28"/>
          <w:u w:val="single"/>
        </w:rPr>
      </w:pPr>
    </w:p>
    <w:p w:rsidR="006755F7" w:rsidRDefault="006755F7">
      <w:pPr>
        <w:spacing w:line="240" w:lineRule="auto"/>
        <w:jc w:val="center"/>
        <w:rPr>
          <w:rFonts w:cs="Arial"/>
          <w:b/>
          <w:smallCaps/>
          <w:sz w:val="28"/>
          <w:u w:val="single"/>
        </w:rPr>
      </w:pPr>
    </w:p>
    <w:p w:rsidR="006755F7" w:rsidRDefault="006755F7">
      <w:pPr>
        <w:spacing w:line="240" w:lineRule="auto"/>
        <w:jc w:val="center"/>
        <w:rPr>
          <w:rFonts w:cs="Arial"/>
          <w:b/>
          <w:smallCaps/>
          <w:sz w:val="28"/>
          <w:u w:val="single"/>
        </w:rPr>
      </w:pPr>
    </w:p>
    <w:p w:rsidR="006755F7" w:rsidRDefault="006755F7">
      <w:pPr>
        <w:spacing w:line="240" w:lineRule="auto"/>
        <w:jc w:val="center"/>
        <w:rPr>
          <w:rFonts w:cs="Arial"/>
          <w:b/>
          <w:smallCaps/>
          <w:sz w:val="28"/>
          <w:u w:val="single"/>
        </w:rPr>
      </w:pPr>
    </w:p>
    <w:p w:rsidR="006755F7" w:rsidRDefault="006755F7">
      <w:pPr>
        <w:spacing w:line="240" w:lineRule="auto"/>
        <w:jc w:val="center"/>
        <w:rPr>
          <w:rFonts w:cs="Arial"/>
          <w:b/>
          <w:smallCaps/>
          <w:sz w:val="28"/>
          <w:u w:val="single"/>
        </w:rPr>
      </w:pPr>
    </w:p>
    <w:p w:rsidR="006755F7" w:rsidRDefault="00122AF7">
      <w:pPr>
        <w:tabs>
          <w:tab w:val="left" w:pos="4320"/>
          <w:tab w:val="right" w:pos="8640"/>
        </w:tabs>
        <w:spacing w:line="240" w:lineRule="auto"/>
        <w:ind w:left="4320"/>
        <w:rPr>
          <w:rFonts w:cs="Arial"/>
        </w:rPr>
      </w:pPr>
      <w:r>
        <w:rPr>
          <w:rFonts w:cs="Arial"/>
        </w:rPr>
        <w:t>Samuel C. Randazzo (Counsel of Record)</w:t>
      </w:r>
    </w:p>
    <w:p w:rsidR="006755F7" w:rsidRDefault="00122AF7">
      <w:pPr>
        <w:widowControl w:val="0"/>
        <w:tabs>
          <w:tab w:val="left" w:pos="4320"/>
        </w:tabs>
        <w:spacing w:line="240" w:lineRule="auto"/>
        <w:ind w:left="4320"/>
        <w:rPr>
          <w:rFonts w:cs="Arial"/>
          <w:bCs/>
          <w:szCs w:val="20"/>
          <w:lang w:val="de-DE"/>
        </w:rPr>
      </w:pPr>
      <w:r>
        <w:rPr>
          <w:rFonts w:cs="Arial"/>
          <w:bCs/>
          <w:szCs w:val="20"/>
          <w:lang w:val="de-DE"/>
        </w:rPr>
        <w:t>Joseph E. Oliker</w:t>
      </w:r>
    </w:p>
    <w:p w:rsidR="006755F7" w:rsidRDefault="00122AF7">
      <w:pPr>
        <w:widowControl w:val="0"/>
        <w:tabs>
          <w:tab w:val="left" w:pos="4320"/>
        </w:tabs>
        <w:spacing w:line="240" w:lineRule="auto"/>
        <w:ind w:left="4320"/>
        <w:rPr>
          <w:rFonts w:cs="Arial"/>
          <w:bCs/>
          <w:szCs w:val="20"/>
          <w:lang w:val="de-DE"/>
        </w:rPr>
      </w:pPr>
      <w:r>
        <w:rPr>
          <w:rFonts w:cs="Arial"/>
          <w:bCs/>
          <w:szCs w:val="20"/>
          <w:lang w:val="de-DE"/>
        </w:rPr>
        <w:t>Frank P. Darr</w:t>
      </w:r>
    </w:p>
    <w:p w:rsidR="006755F7" w:rsidRDefault="00122AF7">
      <w:pPr>
        <w:widowControl w:val="0"/>
        <w:tabs>
          <w:tab w:val="left" w:pos="4320"/>
        </w:tabs>
        <w:spacing w:line="240" w:lineRule="auto"/>
        <w:ind w:left="4320"/>
        <w:rPr>
          <w:rFonts w:cs="Arial"/>
          <w:bCs/>
          <w:szCs w:val="20"/>
        </w:rPr>
      </w:pPr>
      <w:r>
        <w:rPr>
          <w:rFonts w:cs="Arial"/>
          <w:bCs/>
          <w:szCs w:val="20"/>
          <w:lang w:val="de-DE"/>
        </w:rPr>
        <w:t>Matthew R. Pritchard</w:t>
      </w:r>
    </w:p>
    <w:p w:rsidR="006755F7" w:rsidRDefault="00122AF7">
      <w:pPr>
        <w:widowControl w:val="0"/>
        <w:tabs>
          <w:tab w:val="left" w:pos="4320"/>
        </w:tabs>
        <w:spacing w:line="240" w:lineRule="auto"/>
        <w:ind w:left="4320"/>
        <w:rPr>
          <w:rFonts w:cs="Arial"/>
          <w:bCs/>
          <w:smallCaps/>
        </w:rPr>
      </w:pPr>
      <w:r>
        <w:rPr>
          <w:rFonts w:cs="Arial"/>
          <w:bCs/>
          <w:smallCaps/>
        </w:rPr>
        <w:t>McNees Wallace &amp; Nurick LLC</w:t>
      </w:r>
    </w:p>
    <w:p w:rsidR="006755F7" w:rsidRDefault="00122AF7">
      <w:pPr>
        <w:widowControl w:val="0"/>
        <w:tabs>
          <w:tab w:val="left" w:pos="4320"/>
        </w:tabs>
        <w:spacing w:line="240" w:lineRule="auto"/>
        <w:ind w:left="4320"/>
        <w:rPr>
          <w:rFonts w:cs="Arial"/>
          <w:bCs/>
          <w:szCs w:val="20"/>
        </w:rPr>
      </w:pPr>
      <w:r>
        <w:rPr>
          <w:rFonts w:cs="Arial"/>
          <w:bCs/>
          <w:szCs w:val="20"/>
        </w:rPr>
        <w:t>21 East State Street, 17</w:t>
      </w:r>
      <w:r>
        <w:rPr>
          <w:rFonts w:cs="Arial"/>
          <w:bCs/>
          <w:szCs w:val="20"/>
          <w:vertAlign w:val="superscript"/>
        </w:rPr>
        <w:t>TH</w:t>
      </w:r>
      <w:r>
        <w:rPr>
          <w:rFonts w:cs="Arial"/>
          <w:bCs/>
          <w:szCs w:val="20"/>
        </w:rPr>
        <w:t xml:space="preserve"> Floor</w:t>
      </w:r>
    </w:p>
    <w:p w:rsidR="006755F7" w:rsidRDefault="00122AF7">
      <w:pPr>
        <w:tabs>
          <w:tab w:val="left" w:pos="4320"/>
        </w:tabs>
        <w:spacing w:line="240" w:lineRule="auto"/>
        <w:ind w:left="4320"/>
        <w:rPr>
          <w:rFonts w:cs="Arial"/>
        </w:rPr>
      </w:pPr>
      <w:r>
        <w:rPr>
          <w:rFonts w:cs="Arial"/>
        </w:rPr>
        <w:t>Columbus, OH  43215</w:t>
      </w:r>
    </w:p>
    <w:p w:rsidR="006755F7" w:rsidRDefault="00122AF7">
      <w:pPr>
        <w:tabs>
          <w:tab w:val="left" w:pos="4320"/>
        </w:tabs>
        <w:spacing w:line="240" w:lineRule="auto"/>
        <w:ind w:left="4320"/>
        <w:rPr>
          <w:rFonts w:cs="Arial"/>
        </w:rPr>
      </w:pPr>
      <w:r>
        <w:rPr>
          <w:rFonts w:cs="Arial"/>
        </w:rPr>
        <w:t>Telephone:  (614) 469-8000</w:t>
      </w:r>
    </w:p>
    <w:p w:rsidR="006755F7" w:rsidRDefault="00122AF7">
      <w:pPr>
        <w:tabs>
          <w:tab w:val="left" w:pos="4320"/>
        </w:tabs>
        <w:spacing w:line="240" w:lineRule="auto"/>
        <w:ind w:left="4320"/>
        <w:rPr>
          <w:rFonts w:cs="Arial"/>
        </w:rPr>
      </w:pPr>
      <w:r>
        <w:rPr>
          <w:rFonts w:cs="Arial"/>
        </w:rPr>
        <w:t>Telecopier:  (614) 469-4653</w:t>
      </w:r>
    </w:p>
    <w:p w:rsidR="006755F7" w:rsidRDefault="00122AF7">
      <w:pPr>
        <w:spacing w:line="240" w:lineRule="auto"/>
        <w:ind w:left="4320"/>
        <w:rPr>
          <w:rFonts w:cs="Arial"/>
        </w:rPr>
      </w:pPr>
      <w:r>
        <w:rPr>
          <w:rFonts w:cs="Arial"/>
        </w:rPr>
        <w:t>sam@mwncmh.com</w:t>
      </w:r>
    </w:p>
    <w:p w:rsidR="006755F7" w:rsidRDefault="00122AF7">
      <w:pPr>
        <w:spacing w:line="240" w:lineRule="auto"/>
        <w:ind w:left="4320"/>
        <w:rPr>
          <w:rFonts w:cs="Arial"/>
        </w:rPr>
      </w:pPr>
      <w:r>
        <w:rPr>
          <w:rFonts w:cs="Arial"/>
        </w:rPr>
        <w:t>joliker@mwncmh.com</w:t>
      </w:r>
    </w:p>
    <w:p w:rsidR="006755F7" w:rsidRDefault="00122AF7">
      <w:pPr>
        <w:spacing w:line="240" w:lineRule="auto"/>
        <w:ind w:left="4320"/>
        <w:rPr>
          <w:rFonts w:cs="Arial"/>
          <w:color w:val="000000"/>
        </w:rPr>
      </w:pPr>
      <w:r>
        <w:rPr>
          <w:rFonts w:cs="Arial"/>
        </w:rPr>
        <w:t>fdarr@mwncmh.com</w:t>
      </w:r>
    </w:p>
    <w:p w:rsidR="006755F7" w:rsidRDefault="00122AF7">
      <w:pPr>
        <w:spacing w:line="240" w:lineRule="auto"/>
        <w:ind w:left="4320"/>
        <w:rPr>
          <w:rFonts w:cs="Arial"/>
          <w:color w:val="000000"/>
        </w:rPr>
      </w:pPr>
      <w:r>
        <w:rPr>
          <w:rFonts w:cs="Arial"/>
          <w:color w:val="000000"/>
        </w:rPr>
        <w:t>mpritchard@mwncmh.com</w:t>
      </w:r>
    </w:p>
    <w:p w:rsidR="006755F7" w:rsidRDefault="006755F7">
      <w:pPr>
        <w:spacing w:line="240" w:lineRule="auto"/>
        <w:rPr>
          <w:rFonts w:cs="Arial"/>
        </w:rPr>
      </w:pPr>
    </w:p>
    <w:p w:rsidR="006755F7" w:rsidRDefault="00122AF7">
      <w:pPr>
        <w:tabs>
          <w:tab w:val="left" w:pos="4320"/>
        </w:tabs>
        <w:spacing w:line="240" w:lineRule="auto"/>
        <w:jc w:val="left"/>
        <w:rPr>
          <w:rFonts w:cs="Arial"/>
          <w:b/>
        </w:rPr>
      </w:pPr>
      <w:r>
        <w:rPr>
          <w:rFonts w:cs="Arial"/>
          <w:b/>
        </w:rPr>
        <w:t>March 11, 2014</w:t>
      </w:r>
      <w:r>
        <w:rPr>
          <w:rFonts w:cs="Arial"/>
          <w:b/>
        </w:rPr>
        <w:tab/>
        <w:t>Attorneys for Industrial Energy Users-Ohio</w:t>
      </w:r>
    </w:p>
    <w:p w:rsidR="006755F7" w:rsidRDefault="006755F7">
      <w:pPr>
        <w:spacing w:line="240" w:lineRule="auto"/>
        <w:jc w:val="center"/>
        <w:rPr>
          <w:rFonts w:cs="Arial"/>
          <w:b/>
          <w:smallCaps/>
          <w:sz w:val="28"/>
        </w:rPr>
        <w:sectPr w:rsidR="006755F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start="1"/>
          <w:cols w:space="720"/>
          <w:titlePg/>
          <w:docGrid w:linePitch="326"/>
        </w:sectPr>
      </w:pPr>
    </w:p>
    <w:p w:rsidR="006755F7" w:rsidRDefault="00122AF7">
      <w:pPr>
        <w:spacing w:line="240" w:lineRule="auto"/>
        <w:jc w:val="center"/>
        <w:rPr>
          <w:rFonts w:cs="Arial"/>
          <w:b/>
          <w:smallCaps/>
          <w:sz w:val="28"/>
        </w:rPr>
      </w:pPr>
      <w:r>
        <w:rPr>
          <w:rFonts w:cs="Arial"/>
          <w:b/>
          <w:smallCaps/>
          <w:sz w:val="28"/>
        </w:rPr>
        <w:lastRenderedPageBreak/>
        <w:t>Before</w:t>
      </w:r>
    </w:p>
    <w:p w:rsidR="006755F7" w:rsidRDefault="00122AF7">
      <w:pPr>
        <w:spacing w:line="240" w:lineRule="auto"/>
        <w:jc w:val="center"/>
        <w:rPr>
          <w:rFonts w:cs="Arial"/>
          <w:b/>
          <w:smallCaps/>
          <w:sz w:val="28"/>
        </w:rPr>
      </w:pPr>
      <w:r>
        <w:rPr>
          <w:rFonts w:cs="Arial"/>
          <w:b/>
          <w:smallCaps/>
          <w:sz w:val="28"/>
        </w:rPr>
        <w:t>The Public Utilities Commission of Ohio</w:t>
      </w:r>
    </w:p>
    <w:p w:rsidR="006755F7" w:rsidRDefault="006755F7">
      <w:pPr>
        <w:spacing w:line="240" w:lineRule="auto"/>
        <w:rPr>
          <w:rFonts w:cs="Arial"/>
        </w:rPr>
      </w:pPr>
    </w:p>
    <w:p w:rsidR="006755F7" w:rsidRDefault="00122AF7">
      <w:pPr>
        <w:tabs>
          <w:tab w:val="left" w:pos="4680"/>
        </w:tabs>
        <w:spacing w:line="240" w:lineRule="auto"/>
        <w:rPr>
          <w:rFonts w:cs="Arial"/>
        </w:rPr>
      </w:pPr>
      <w:r>
        <w:rPr>
          <w:rFonts w:cs="Arial"/>
        </w:rPr>
        <w:t xml:space="preserve">In the Mater of the Application of </w:t>
      </w:r>
      <w:r>
        <w:rPr>
          <w:rFonts w:cs="Arial"/>
        </w:rPr>
        <w:tab/>
        <w:t>)</w:t>
      </w:r>
    </w:p>
    <w:p w:rsidR="006755F7" w:rsidRDefault="00122AF7">
      <w:pPr>
        <w:tabs>
          <w:tab w:val="left" w:pos="4680"/>
        </w:tabs>
        <w:spacing w:line="240" w:lineRule="auto"/>
        <w:rPr>
          <w:rFonts w:cs="Arial"/>
        </w:rPr>
      </w:pPr>
      <w:r>
        <w:rPr>
          <w:rFonts w:cs="Arial"/>
        </w:rPr>
        <w:t>Ohio Power Company for Authority to</w:t>
      </w:r>
      <w:r>
        <w:rPr>
          <w:rFonts w:cs="Arial"/>
        </w:rPr>
        <w:tab/>
        <w:t>)</w:t>
      </w:r>
    </w:p>
    <w:p w:rsidR="006755F7" w:rsidRDefault="00122AF7">
      <w:pPr>
        <w:tabs>
          <w:tab w:val="left" w:pos="4680"/>
        </w:tabs>
        <w:spacing w:line="240" w:lineRule="auto"/>
        <w:rPr>
          <w:rFonts w:cs="Arial"/>
        </w:rPr>
      </w:pPr>
      <w:r>
        <w:rPr>
          <w:rFonts w:cs="Arial"/>
        </w:rPr>
        <w:t>Establish a Standard Service Offer</w:t>
      </w:r>
      <w:r>
        <w:rPr>
          <w:rFonts w:cs="Arial"/>
        </w:rPr>
        <w:tab/>
        <w:t xml:space="preserve">) </w:t>
      </w:r>
      <w:r>
        <w:rPr>
          <w:rFonts w:cs="Arial"/>
        </w:rPr>
        <w:tab/>
        <w:t>Case No. 13-2385-EL-SSO</w:t>
      </w:r>
    </w:p>
    <w:p w:rsidR="006755F7" w:rsidRDefault="00122AF7">
      <w:pPr>
        <w:tabs>
          <w:tab w:val="left" w:pos="4680"/>
        </w:tabs>
        <w:spacing w:line="240" w:lineRule="auto"/>
        <w:rPr>
          <w:rFonts w:cs="Arial"/>
        </w:rPr>
      </w:pPr>
      <w:r>
        <w:rPr>
          <w:rFonts w:cs="Arial"/>
        </w:rPr>
        <w:t>Pursuant to §4928.143, Revised Code,</w:t>
      </w:r>
      <w:r>
        <w:rPr>
          <w:rFonts w:cs="Arial"/>
        </w:rPr>
        <w:tab/>
        <w:t>)</w:t>
      </w:r>
    </w:p>
    <w:p w:rsidR="006755F7" w:rsidRDefault="00122AF7">
      <w:pPr>
        <w:tabs>
          <w:tab w:val="left" w:pos="4680"/>
        </w:tabs>
        <w:spacing w:line="240" w:lineRule="auto"/>
        <w:rPr>
          <w:rFonts w:cs="Arial"/>
        </w:rPr>
      </w:pPr>
      <w:r>
        <w:rPr>
          <w:rFonts w:cs="Arial"/>
        </w:rPr>
        <w:t>in the Form of an Electric Security Plan.</w:t>
      </w:r>
      <w:r>
        <w:rPr>
          <w:rFonts w:cs="Arial"/>
        </w:rPr>
        <w:tab/>
        <w:t>)</w:t>
      </w:r>
    </w:p>
    <w:p w:rsidR="006755F7" w:rsidRDefault="006755F7">
      <w:pPr>
        <w:tabs>
          <w:tab w:val="left" w:pos="4680"/>
        </w:tabs>
        <w:spacing w:line="240" w:lineRule="auto"/>
        <w:rPr>
          <w:rFonts w:cs="Arial"/>
        </w:rPr>
      </w:pPr>
    </w:p>
    <w:p w:rsidR="006755F7" w:rsidRDefault="00122AF7">
      <w:pPr>
        <w:tabs>
          <w:tab w:val="left" w:pos="4680"/>
        </w:tabs>
        <w:spacing w:line="240" w:lineRule="auto"/>
        <w:rPr>
          <w:rFonts w:cs="Arial"/>
        </w:rPr>
      </w:pPr>
      <w:r>
        <w:rPr>
          <w:rFonts w:cs="Arial"/>
        </w:rPr>
        <w:t>In the Matter of the Application of</w:t>
      </w:r>
      <w:r>
        <w:rPr>
          <w:rFonts w:cs="Arial"/>
        </w:rPr>
        <w:tab/>
        <w:t>)</w:t>
      </w:r>
    </w:p>
    <w:p w:rsidR="006755F7" w:rsidRDefault="00122AF7">
      <w:pPr>
        <w:tabs>
          <w:tab w:val="left" w:pos="4680"/>
        </w:tabs>
        <w:spacing w:line="240" w:lineRule="auto"/>
        <w:rPr>
          <w:rFonts w:cs="Arial"/>
        </w:rPr>
      </w:pPr>
      <w:r>
        <w:rPr>
          <w:rFonts w:cs="Arial"/>
        </w:rPr>
        <w:t>Ohio Power Company for Approval of</w:t>
      </w:r>
      <w:r>
        <w:rPr>
          <w:rFonts w:cs="Arial"/>
        </w:rPr>
        <w:tab/>
        <w:t>)</w:t>
      </w:r>
      <w:r>
        <w:rPr>
          <w:rFonts w:cs="Arial"/>
        </w:rPr>
        <w:tab/>
        <w:t>Case No. 13-2386-EL-AAM</w:t>
      </w:r>
    </w:p>
    <w:p w:rsidR="006755F7" w:rsidRDefault="00122AF7">
      <w:pPr>
        <w:tabs>
          <w:tab w:val="left" w:pos="4680"/>
        </w:tabs>
        <w:spacing w:line="240" w:lineRule="auto"/>
        <w:rPr>
          <w:rFonts w:cs="Arial"/>
        </w:rPr>
      </w:pPr>
      <w:r>
        <w:rPr>
          <w:rFonts w:cs="Arial"/>
        </w:rPr>
        <w:t>Certain Accounting Authority.</w:t>
      </w:r>
      <w:r>
        <w:rPr>
          <w:rFonts w:cs="Arial"/>
        </w:rPr>
        <w:tab/>
        <w:t>)</w:t>
      </w:r>
    </w:p>
    <w:p w:rsidR="006755F7" w:rsidRDefault="006755F7">
      <w:pPr>
        <w:tabs>
          <w:tab w:val="left" w:pos="5040"/>
        </w:tabs>
        <w:spacing w:line="240" w:lineRule="auto"/>
        <w:rPr>
          <w:rFonts w:cs="Arial"/>
        </w:rPr>
      </w:pPr>
    </w:p>
    <w:p w:rsidR="006755F7" w:rsidRDefault="006755F7">
      <w:pPr>
        <w:pBdr>
          <w:top w:val="single" w:sz="12" w:space="1" w:color="auto"/>
        </w:pBdr>
        <w:tabs>
          <w:tab w:val="left" w:pos="5040"/>
        </w:tabs>
        <w:spacing w:line="240" w:lineRule="auto"/>
        <w:jc w:val="center"/>
        <w:rPr>
          <w:rFonts w:cs="Arial"/>
          <w:sz w:val="12"/>
          <w:szCs w:val="12"/>
        </w:rPr>
      </w:pPr>
    </w:p>
    <w:p w:rsidR="006755F7" w:rsidRDefault="00122AF7">
      <w:pPr>
        <w:keepNext/>
        <w:tabs>
          <w:tab w:val="left" w:pos="7320"/>
        </w:tabs>
        <w:spacing w:line="240" w:lineRule="auto"/>
        <w:jc w:val="center"/>
        <w:outlineLvl w:val="0"/>
        <w:rPr>
          <w:rFonts w:ascii="Arial Bold" w:hAnsi="Arial Bold" w:cs="Arial"/>
          <w:b/>
          <w:smallCaps/>
          <w:sz w:val="28"/>
        </w:rPr>
      </w:pPr>
      <w:r>
        <w:rPr>
          <w:rFonts w:ascii="Arial Bold" w:hAnsi="Arial Bold" w:cs="Arial"/>
          <w:b/>
          <w:smallCaps/>
          <w:sz w:val="28"/>
        </w:rPr>
        <w:t xml:space="preserve">Industrial Energy Users-Ohio’s </w:t>
      </w:r>
    </w:p>
    <w:p w:rsidR="006755F7" w:rsidRDefault="00122AF7">
      <w:pPr>
        <w:spacing w:line="240" w:lineRule="auto"/>
        <w:jc w:val="center"/>
        <w:rPr>
          <w:rFonts w:ascii="Arial Bold" w:hAnsi="Arial Bold" w:cs="Arial"/>
          <w:b/>
          <w:smallCaps/>
          <w:sz w:val="28"/>
        </w:rPr>
      </w:pPr>
      <w:r>
        <w:rPr>
          <w:rFonts w:ascii="Arial Bold" w:hAnsi="Arial Bold" w:cs="Arial"/>
          <w:b/>
          <w:smallCaps/>
          <w:sz w:val="28"/>
        </w:rPr>
        <w:t>Memorandum Contra</w:t>
      </w:r>
    </w:p>
    <w:p w:rsidR="006755F7" w:rsidRDefault="00122AF7">
      <w:pPr>
        <w:spacing w:line="240" w:lineRule="auto"/>
        <w:jc w:val="center"/>
        <w:rPr>
          <w:rFonts w:ascii="Arial Bold" w:hAnsi="Arial Bold" w:cs="Arial"/>
          <w:b/>
          <w:smallCaps/>
          <w:sz w:val="28"/>
        </w:rPr>
      </w:pPr>
      <w:r>
        <w:rPr>
          <w:rFonts w:ascii="Arial Bold" w:hAnsi="Arial Bold" w:cs="Arial"/>
          <w:b/>
          <w:smallCaps/>
          <w:sz w:val="28"/>
        </w:rPr>
        <w:t>Paulding Wind Farm II LLC’s</w:t>
      </w:r>
    </w:p>
    <w:p w:rsidR="006755F7" w:rsidRDefault="00122AF7">
      <w:pPr>
        <w:spacing w:line="240" w:lineRule="auto"/>
        <w:jc w:val="center"/>
        <w:rPr>
          <w:rFonts w:ascii="Arial Bold" w:hAnsi="Arial Bold" w:cs="Arial"/>
          <w:b/>
          <w:smallCaps/>
          <w:sz w:val="28"/>
          <w:szCs w:val="28"/>
        </w:rPr>
      </w:pPr>
      <w:r>
        <w:rPr>
          <w:rFonts w:ascii="Arial Bold" w:hAnsi="Arial Bold" w:cs="Arial"/>
          <w:b/>
          <w:smallCaps/>
          <w:sz w:val="28"/>
        </w:rPr>
        <w:t>Motion to Intervene</w:t>
      </w:r>
    </w:p>
    <w:p w:rsidR="006755F7" w:rsidRDefault="006755F7">
      <w:pPr>
        <w:pBdr>
          <w:bottom w:val="single" w:sz="12" w:space="1" w:color="auto"/>
        </w:pBdr>
        <w:spacing w:line="240" w:lineRule="auto"/>
        <w:jc w:val="center"/>
        <w:rPr>
          <w:rFonts w:cs="Arial"/>
          <w:b/>
          <w:smallCaps/>
          <w:sz w:val="12"/>
          <w:szCs w:val="12"/>
          <w:u w:val="single"/>
        </w:rPr>
      </w:pPr>
    </w:p>
    <w:p w:rsidR="006755F7" w:rsidRDefault="006755F7">
      <w:pPr>
        <w:rPr>
          <w:b/>
        </w:rPr>
      </w:pPr>
    </w:p>
    <w:p w:rsidR="006755F7" w:rsidRDefault="00122AF7">
      <w:r>
        <w:tab/>
        <w:t xml:space="preserve">Pursuant to Rule 4901-1-12, Ohio Administrative Code (“O.A.C.), Industrial Energy Users-Ohio (“IEU-Ohio”) hereby files its Memorandum Contra to the Motion to Intervene filed by Paulding Wind Farm II LLC (“Paulding”) in the above-captioned matters on March 7, 2014.  As discussed in additional detail below, Paulding fails to meet the requirements for intervention under Section 4903.221, Revised Code, and Rule 4901-1-11(B), O.A.C.  Therefore, the Public Utilities Commission of Ohio (“Commission”) should deny Paulding’s Motion to Intervene.  Alternatively, if the Commission does not deny Paulding’s Motion to Intervene, it should only grant Paulding limited intervention pursuant to Rule 4901-1-11(D), O.A.C. </w:t>
      </w:r>
    </w:p>
    <w:p w:rsidR="006755F7" w:rsidRDefault="00122AF7" w:rsidP="00223141">
      <w:pPr>
        <w:pStyle w:val="Heading1"/>
      </w:pPr>
      <w:r>
        <w:t>Standard of Review</w:t>
      </w:r>
    </w:p>
    <w:p w:rsidR="006755F7" w:rsidRDefault="00122AF7">
      <w:r>
        <w:tab/>
        <w:t>Section 4903.221, Revised Code, provides that the Commission shall consider the following four criteria in ruling upon motions to intervene:</w:t>
      </w:r>
    </w:p>
    <w:p w:rsidR="006755F7" w:rsidRDefault="00122AF7" w:rsidP="00223141">
      <w:pPr>
        <w:spacing w:after="120" w:line="240" w:lineRule="auto"/>
        <w:ind w:left="1440" w:right="720" w:hanging="720"/>
      </w:pPr>
      <w:bookmarkStart w:id="0" w:name="4903.221(B)(1)"/>
      <w:r>
        <w:t>(1)</w:t>
      </w:r>
      <w:bookmarkEnd w:id="0"/>
      <w:r>
        <w:tab/>
        <w:t xml:space="preserve">The nature and extent of the prospective intervenor's interest; </w:t>
      </w:r>
    </w:p>
    <w:p w:rsidR="006755F7" w:rsidRDefault="00122AF7" w:rsidP="00223141">
      <w:pPr>
        <w:spacing w:after="120" w:line="240" w:lineRule="auto"/>
        <w:ind w:left="1440" w:right="720" w:hanging="720"/>
      </w:pPr>
      <w:bookmarkStart w:id="1" w:name="4903.221(B)(2)"/>
      <w:r>
        <w:lastRenderedPageBreak/>
        <w:t>(2)</w:t>
      </w:r>
      <w:bookmarkEnd w:id="1"/>
      <w:r>
        <w:tab/>
        <w:t xml:space="preserve">The legal position advanced by the prospective intervenor and its probable relation to the merits of the case; </w:t>
      </w:r>
    </w:p>
    <w:p w:rsidR="006755F7" w:rsidRDefault="00122AF7" w:rsidP="00223141">
      <w:pPr>
        <w:spacing w:after="120" w:line="240" w:lineRule="auto"/>
        <w:ind w:left="1440" w:right="720" w:hanging="720"/>
      </w:pPr>
      <w:bookmarkStart w:id="2" w:name="4903.221(B)(3)"/>
      <w:r>
        <w:t>(3)</w:t>
      </w:r>
      <w:bookmarkEnd w:id="2"/>
      <w:r>
        <w:tab/>
        <w:t xml:space="preserve">Whether the intervention by the prospective intervenor will unduly prolong or delay the proceedings; </w:t>
      </w:r>
    </w:p>
    <w:p w:rsidR="006755F7" w:rsidRDefault="00122AF7">
      <w:pPr>
        <w:spacing w:line="240" w:lineRule="auto"/>
        <w:ind w:left="1440" w:right="720" w:hanging="720"/>
      </w:pPr>
      <w:bookmarkStart w:id="3" w:name="4903.221(B)(4)"/>
      <w:r>
        <w:t>(4)</w:t>
      </w:r>
      <w:bookmarkEnd w:id="3"/>
      <w:r>
        <w:tab/>
        <w:t xml:space="preserve">Whether the prospective intervenor will significantly contribute to full development and equitable resolution of the factual issues. </w:t>
      </w:r>
    </w:p>
    <w:p w:rsidR="006755F7" w:rsidRDefault="006755F7">
      <w:pPr>
        <w:spacing w:line="240" w:lineRule="auto"/>
      </w:pPr>
    </w:p>
    <w:p w:rsidR="006755F7" w:rsidRDefault="00122AF7">
      <w:r>
        <w:t>Rule 4901-1-11(B)(5), O.A.C., also specifies that the Commission will consider “[t]he extent to which the person's interest is represented by existing parties” when deciding whether to grant intervention.</w:t>
      </w:r>
    </w:p>
    <w:p w:rsidR="006755F7" w:rsidRDefault="00122AF7" w:rsidP="00223141">
      <w:pPr>
        <w:pStyle w:val="Heading1"/>
      </w:pPr>
      <w:r>
        <w:t>Argument</w:t>
      </w:r>
    </w:p>
    <w:p w:rsidR="006755F7" w:rsidRDefault="00122AF7">
      <w:r>
        <w:tab/>
        <w:t>In its Motion to Intervene, Paulding states that its only interest in this case is “in ensuring the operation of Rider AER, as proposed by AEP Ohio in its filing.”</w:t>
      </w:r>
      <w:r>
        <w:rPr>
          <w:rStyle w:val="FootnoteReference"/>
        </w:rPr>
        <w:footnoteReference w:id="1"/>
      </w:r>
      <w:r>
        <w:t xml:space="preserve">  Paulding states that it supplies Ohio Power Company (“AEP-Ohio”) with renewable energy resources, which AEP-Ohio in turn recovers through the Alternative Energy Rider (“AER”).</w:t>
      </w:r>
      <w:r>
        <w:rPr>
          <w:rStyle w:val="FootnoteReference"/>
        </w:rPr>
        <w:footnoteReference w:id="2"/>
      </w:r>
      <w:r>
        <w:t xml:space="preserve">  As discussed below, Paulding’s interest in the continuation of the AER is already adequately represented in this case and therefore Paulding will not significantly contribute to the full development and equitable resolution of the factual issues in the proceeding.</w:t>
      </w:r>
    </w:p>
    <w:p w:rsidR="006755F7" w:rsidRDefault="00122AF7" w:rsidP="00223141">
      <w:pPr>
        <w:pStyle w:val="Heading2"/>
      </w:pPr>
      <w:r>
        <w:t>Paulding’s interest in continuation of the AER is already adequately represented by AEP-Ohio</w:t>
      </w:r>
    </w:p>
    <w:p w:rsidR="006755F7" w:rsidRDefault="00122AF7">
      <w:r>
        <w:tab/>
        <w:t xml:space="preserve">AEP-Ohio has a significant interest in the continuation of the AER.  Section 4928.64, Revised Code, requires AEP-Ohio to secure a portion of the standard service offer (“SSO”) supply through alternative energy resources.  The AER allows AEP-Ohio to recover the costs of securing the alternative energy resources.  Thus, AEP-Ohio is </w:t>
      </w:r>
      <w:r>
        <w:lastRenderedPageBreak/>
        <w:t>significantly interested in the continuation of this rider as indicated by its request in its application to continue the AER, without modification.</w:t>
      </w:r>
      <w:r>
        <w:rPr>
          <w:rStyle w:val="FootnoteReference"/>
        </w:rPr>
        <w:footnoteReference w:id="3"/>
      </w:r>
      <w:r>
        <w:t xml:space="preserve">  Thus, Paulding’s interest in the continuation of the AER is already adequately represented by other parties to the proceeding.</w:t>
      </w:r>
    </w:p>
    <w:p w:rsidR="006755F7" w:rsidRDefault="00122AF7" w:rsidP="00223141">
      <w:pPr>
        <w:pStyle w:val="Heading2"/>
      </w:pPr>
      <w:r>
        <w:t>Paulding’s intervention will not significantly contribute to the full development and equitable resolution of the factual issues</w:t>
      </w:r>
    </w:p>
    <w:p w:rsidR="006755F7" w:rsidRDefault="00122AF7">
      <w:r>
        <w:tab/>
        <w:t>As discussed above, because Paulding’s sole interest is already adequately represented, Paulding’s intervention will not significantly contribute to the full development and equitable resolution of this proceeding.   Additionally, in AEP-Ohio’s last electric security plan (“ESP”) proceeding, there was no opposition to the continuation of AEP-Ohio’s AER.</w:t>
      </w:r>
      <w:r>
        <w:rPr>
          <w:vertAlign w:val="superscript"/>
        </w:rPr>
        <w:footnoteReference w:id="4"/>
      </w:r>
      <w:r>
        <w:t xml:space="preserve">  Thus, because AEP-Ohio is already advocating for the same result as Paulding, and because it is unlikely to be a challenged issue, Paulding’s intervention in this proceeding will not significantly contribute to the full development and equitable resolution of the proceeding.</w:t>
      </w:r>
    </w:p>
    <w:p w:rsidR="006755F7" w:rsidRDefault="00122AF7" w:rsidP="00223141">
      <w:pPr>
        <w:pStyle w:val="Heading2"/>
      </w:pPr>
      <w:r>
        <w:t>If the Commission grants Paulding intervention, it should only be done on a limited basis</w:t>
      </w:r>
    </w:p>
    <w:p w:rsidR="006755F7" w:rsidRDefault="00122AF7">
      <w:r>
        <w:tab/>
        <w:t>If the Commission grants Paulding’s Motion to Intervene, it should only be done on a limited basis to ensure that Paulding’s participation does not unduly delay the proceeding.  Rule 4901-1-11(D)(1), O.A.C.</w:t>
      </w:r>
      <w:r w:rsidR="008D401E">
        <w:t>,</w:t>
      </w:r>
      <w:r>
        <w:t xml:space="preserve"> states that the Commission, or an attorney examiner may:  </w:t>
      </w:r>
    </w:p>
    <w:p w:rsidR="006755F7" w:rsidRDefault="00122AF7">
      <w:pPr>
        <w:spacing w:line="240" w:lineRule="auto"/>
        <w:ind w:left="720" w:right="720"/>
      </w:pPr>
      <w:r>
        <w:t xml:space="preserve">Grant limited intervention, which permits a person to participate with respect to one or more specific issues, if the person has no real and substantial interest with respect to the remaining issues or the person's </w:t>
      </w:r>
      <w:r>
        <w:lastRenderedPageBreak/>
        <w:t>interest with respect to the rem</w:t>
      </w:r>
      <w:bookmarkStart w:id="4" w:name="_GoBack"/>
      <w:bookmarkEnd w:id="4"/>
      <w:r>
        <w:t>aining issues is adequately represented by existing parties.</w:t>
      </w:r>
    </w:p>
    <w:p w:rsidR="006755F7" w:rsidRDefault="006755F7">
      <w:pPr>
        <w:spacing w:line="240" w:lineRule="auto"/>
      </w:pPr>
    </w:p>
    <w:p w:rsidR="006755F7" w:rsidRDefault="00122AF7">
      <w:r>
        <w:t>As discussed above, Paulding’s interest in the continuation of the AER is already adequately represented by AEP-Ohio.  Accordingly, Paulding’s Motion to intervene should either be denied or granted on a limited basis, which would allow Paulding to support the continuation of the AER should AEP-Ohio choose not to do so.</w:t>
      </w:r>
    </w:p>
    <w:p w:rsidR="006755F7" w:rsidRDefault="00122AF7" w:rsidP="00223141">
      <w:pPr>
        <w:pStyle w:val="Heading1"/>
      </w:pPr>
      <w:r>
        <w:t>CONCLUSION</w:t>
      </w:r>
    </w:p>
    <w:p w:rsidR="006755F7" w:rsidRDefault="00122AF7">
      <w:r>
        <w:tab/>
        <w:t>For the reasons discussed above, the Commission should deny Paulding’s Motion to Intervene or, alternatively, should only grant Paulding limited intervention.</w:t>
      </w:r>
    </w:p>
    <w:p w:rsidR="006755F7" w:rsidRDefault="00122AF7">
      <w:pPr>
        <w:tabs>
          <w:tab w:val="left" w:pos="4320"/>
          <w:tab w:val="right" w:pos="8640"/>
        </w:tabs>
        <w:spacing w:line="240" w:lineRule="auto"/>
        <w:rPr>
          <w:rFonts w:cs="Arial"/>
        </w:rPr>
      </w:pPr>
      <w:r>
        <w:rPr>
          <w:rFonts w:cs="Arial"/>
        </w:rPr>
        <w:tab/>
        <w:t>Respectfully submitted,</w:t>
      </w:r>
    </w:p>
    <w:p w:rsidR="006755F7" w:rsidRDefault="006755F7">
      <w:pPr>
        <w:tabs>
          <w:tab w:val="left" w:pos="4320"/>
          <w:tab w:val="right" w:pos="8640"/>
        </w:tabs>
        <w:spacing w:line="240" w:lineRule="auto"/>
        <w:rPr>
          <w:rFonts w:cs="Arial"/>
        </w:rPr>
      </w:pPr>
    </w:p>
    <w:p w:rsidR="006755F7" w:rsidRDefault="006755F7">
      <w:pPr>
        <w:tabs>
          <w:tab w:val="left" w:pos="4320"/>
          <w:tab w:val="right" w:pos="8640"/>
        </w:tabs>
        <w:spacing w:line="240" w:lineRule="auto"/>
        <w:rPr>
          <w:rFonts w:cs="Arial"/>
        </w:rPr>
      </w:pPr>
    </w:p>
    <w:p w:rsidR="006755F7" w:rsidRDefault="00122AF7">
      <w:pPr>
        <w:tabs>
          <w:tab w:val="left" w:pos="4320"/>
          <w:tab w:val="right" w:pos="8640"/>
        </w:tabs>
        <w:spacing w:line="240" w:lineRule="auto"/>
        <w:rPr>
          <w:rFonts w:cs="Arial"/>
          <w:u w:val="single"/>
        </w:rPr>
      </w:pPr>
      <w:r>
        <w:rPr>
          <w:rFonts w:cs="Arial"/>
        </w:rPr>
        <w:tab/>
      </w:r>
      <w:r>
        <w:rPr>
          <w:rFonts w:cs="Arial"/>
          <w:u w:val="single"/>
        </w:rPr>
        <w:t>/s/ Matthew R. Pritchard</w:t>
      </w:r>
      <w:r>
        <w:rPr>
          <w:rFonts w:cs="Arial"/>
          <w:u w:val="single"/>
        </w:rPr>
        <w:tab/>
      </w:r>
      <w:r>
        <w:rPr>
          <w:rFonts w:cs="Arial"/>
          <w:u w:val="single"/>
        </w:rPr>
        <w:tab/>
      </w:r>
    </w:p>
    <w:p w:rsidR="006755F7" w:rsidRDefault="00122AF7">
      <w:pPr>
        <w:tabs>
          <w:tab w:val="left" w:pos="4320"/>
          <w:tab w:val="right" w:pos="8640"/>
        </w:tabs>
        <w:spacing w:line="240" w:lineRule="auto"/>
        <w:rPr>
          <w:rFonts w:cs="Arial"/>
        </w:rPr>
      </w:pPr>
      <w:r>
        <w:rPr>
          <w:rFonts w:cs="Arial"/>
        </w:rPr>
        <w:tab/>
      </w:r>
      <w:r>
        <w:rPr>
          <w:rFonts w:cs="Arial"/>
          <w:b/>
          <w:bCs/>
        </w:rPr>
        <w:tab/>
      </w:r>
      <w:r>
        <w:rPr>
          <w:rFonts w:cs="Arial"/>
        </w:rPr>
        <w:t>Samuel C. Randazzo (Counsel of Record)</w:t>
      </w:r>
    </w:p>
    <w:p w:rsidR="006755F7" w:rsidRDefault="00122AF7">
      <w:pPr>
        <w:widowControl w:val="0"/>
        <w:tabs>
          <w:tab w:val="left" w:pos="4320"/>
        </w:tabs>
        <w:spacing w:line="240" w:lineRule="auto"/>
        <w:ind w:left="4320"/>
        <w:rPr>
          <w:rFonts w:cs="Arial"/>
          <w:bCs/>
          <w:szCs w:val="20"/>
          <w:lang w:val="de-DE"/>
        </w:rPr>
      </w:pPr>
      <w:r>
        <w:rPr>
          <w:rFonts w:cs="Arial"/>
          <w:bCs/>
          <w:szCs w:val="20"/>
          <w:lang w:val="de-DE"/>
        </w:rPr>
        <w:t>Joseph E. Oliker</w:t>
      </w:r>
    </w:p>
    <w:p w:rsidR="006755F7" w:rsidRDefault="00122AF7">
      <w:pPr>
        <w:widowControl w:val="0"/>
        <w:tabs>
          <w:tab w:val="left" w:pos="4320"/>
        </w:tabs>
        <w:spacing w:line="240" w:lineRule="auto"/>
        <w:ind w:left="4320"/>
        <w:rPr>
          <w:rFonts w:cs="Arial"/>
          <w:bCs/>
          <w:szCs w:val="20"/>
          <w:lang w:val="de-DE"/>
        </w:rPr>
      </w:pPr>
      <w:r>
        <w:rPr>
          <w:rFonts w:cs="Arial"/>
          <w:bCs/>
          <w:szCs w:val="20"/>
          <w:lang w:val="de-DE"/>
        </w:rPr>
        <w:t>Frank P. Darr</w:t>
      </w:r>
    </w:p>
    <w:p w:rsidR="006755F7" w:rsidRDefault="00122AF7">
      <w:pPr>
        <w:widowControl w:val="0"/>
        <w:tabs>
          <w:tab w:val="left" w:pos="4320"/>
        </w:tabs>
        <w:spacing w:line="240" w:lineRule="auto"/>
        <w:ind w:left="4320"/>
        <w:rPr>
          <w:rFonts w:cs="Arial"/>
          <w:bCs/>
          <w:szCs w:val="20"/>
        </w:rPr>
      </w:pPr>
      <w:r>
        <w:rPr>
          <w:rFonts w:cs="Arial"/>
          <w:bCs/>
          <w:szCs w:val="20"/>
          <w:lang w:val="de-DE"/>
        </w:rPr>
        <w:t>Matthew R. Pritchard</w:t>
      </w:r>
    </w:p>
    <w:p w:rsidR="006755F7" w:rsidRDefault="00122AF7">
      <w:pPr>
        <w:widowControl w:val="0"/>
        <w:tabs>
          <w:tab w:val="left" w:pos="4320"/>
        </w:tabs>
        <w:spacing w:line="240" w:lineRule="auto"/>
        <w:ind w:left="4320"/>
        <w:rPr>
          <w:rFonts w:cs="Arial"/>
          <w:bCs/>
          <w:smallCaps/>
        </w:rPr>
      </w:pPr>
      <w:r>
        <w:rPr>
          <w:rFonts w:cs="Arial"/>
          <w:bCs/>
          <w:smallCaps/>
        </w:rPr>
        <w:t>McNees Wallace &amp; Nurick LLC</w:t>
      </w:r>
    </w:p>
    <w:p w:rsidR="006755F7" w:rsidRDefault="00122AF7">
      <w:pPr>
        <w:widowControl w:val="0"/>
        <w:tabs>
          <w:tab w:val="left" w:pos="4320"/>
        </w:tabs>
        <w:spacing w:line="240" w:lineRule="auto"/>
        <w:ind w:left="4320"/>
        <w:rPr>
          <w:rFonts w:cs="Arial"/>
          <w:bCs/>
          <w:szCs w:val="20"/>
        </w:rPr>
      </w:pPr>
      <w:r>
        <w:rPr>
          <w:rFonts w:cs="Arial"/>
          <w:bCs/>
          <w:szCs w:val="20"/>
        </w:rPr>
        <w:t>21 East State Street, 17</w:t>
      </w:r>
      <w:r>
        <w:rPr>
          <w:rFonts w:cs="Arial"/>
          <w:bCs/>
          <w:szCs w:val="20"/>
          <w:vertAlign w:val="superscript"/>
        </w:rPr>
        <w:t>TH</w:t>
      </w:r>
      <w:r>
        <w:rPr>
          <w:rFonts w:cs="Arial"/>
          <w:bCs/>
          <w:szCs w:val="20"/>
        </w:rPr>
        <w:t xml:space="preserve"> Floor</w:t>
      </w:r>
    </w:p>
    <w:p w:rsidR="006755F7" w:rsidRDefault="00122AF7">
      <w:pPr>
        <w:tabs>
          <w:tab w:val="left" w:pos="4320"/>
        </w:tabs>
        <w:spacing w:line="240" w:lineRule="auto"/>
        <w:ind w:left="4320"/>
        <w:rPr>
          <w:rFonts w:cs="Arial"/>
        </w:rPr>
      </w:pPr>
      <w:r>
        <w:rPr>
          <w:rFonts w:cs="Arial"/>
        </w:rPr>
        <w:t>Columbus, OH  43215</w:t>
      </w:r>
    </w:p>
    <w:p w:rsidR="006755F7" w:rsidRDefault="00122AF7">
      <w:pPr>
        <w:tabs>
          <w:tab w:val="left" w:pos="4320"/>
        </w:tabs>
        <w:spacing w:line="240" w:lineRule="auto"/>
        <w:ind w:left="4320"/>
        <w:rPr>
          <w:rFonts w:cs="Arial"/>
        </w:rPr>
      </w:pPr>
      <w:r>
        <w:rPr>
          <w:rFonts w:cs="Arial"/>
        </w:rPr>
        <w:t>Telephone:  (614) 469-8000</w:t>
      </w:r>
    </w:p>
    <w:p w:rsidR="006755F7" w:rsidRDefault="00122AF7">
      <w:pPr>
        <w:tabs>
          <w:tab w:val="left" w:pos="4320"/>
        </w:tabs>
        <w:spacing w:line="240" w:lineRule="auto"/>
        <w:ind w:left="4320"/>
        <w:rPr>
          <w:rFonts w:cs="Arial"/>
        </w:rPr>
      </w:pPr>
      <w:r>
        <w:rPr>
          <w:rFonts w:cs="Arial"/>
        </w:rPr>
        <w:t>Telecopier:  (614) 469-4653</w:t>
      </w:r>
    </w:p>
    <w:p w:rsidR="006755F7" w:rsidRDefault="00122AF7">
      <w:pPr>
        <w:spacing w:line="240" w:lineRule="auto"/>
        <w:ind w:left="4320"/>
        <w:rPr>
          <w:rFonts w:cs="Arial"/>
        </w:rPr>
      </w:pPr>
      <w:r>
        <w:rPr>
          <w:rFonts w:cs="Arial"/>
        </w:rPr>
        <w:t>sam@mwncmh.com</w:t>
      </w:r>
    </w:p>
    <w:p w:rsidR="006755F7" w:rsidRDefault="00122AF7">
      <w:pPr>
        <w:spacing w:line="240" w:lineRule="auto"/>
        <w:ind w:left="4320"/>
        <w:rPr>
          <w:rFonts w:cs="Arial"/>
        </w:rPr>
      </w:pPr>
      <w:r>
        <w:rPr>
          <w:rFonts w:cs="Arial"/>
        </w:rPr>
        <w:t>joliker@mwncmh.com</w:t>
      </w:r>
    </w:p>
    <w:p w:rsidR="006755F7" w:rsidRDefault="00122AF7">
      <w:pPr>
        <w:spacing w:line="240" w:lineRule="auto"/>
        <w:ind w:left="4320"/>
        <w:rPr>
          <w:rFonts w:cs="Arial"/>
        </w:rPr>
      </w:pPr>
      <w:r>
        <w:rPr>
          <w:rFonts w:cs="Arial"/>
        </w:rPr>
        <w:t>fdarr@mwncmh.com</w:t>
      </w:r>
    </w:p>
    <w:p w:rsidR="006755F7" w:rsidRDefault="00122AF7">
      <w:pPr>
        <w:spacing w:line="240" w:lineRule="auto"/>
        <w:ind w:left="4320"/>
        <w:rPr>
          <w:rFonts w:cs="Arial"/>
        </w:rPr>
      </w:pPr>
      <w:r>
        <w:rPr>
          <w:rFonts w:cs="Arial"/>
        </w:rPr>
        <w:t>mpritchard@mwncmh.com</w:t>
      </w:r>
    </w:p>
    <w:p w:rsidR="006755F7" w:rsidRDefault="006755F7">
      <w:pPr>
        <w:spacing w:line="240" w:lineRule="auto"/>
        <w:rPr>
          <w:rFonts w:cs="Arial"/>
        </w:rPr>
      </w:pPr>
    </w:p>
    <w:p w:rsidR="006755F7" w:rsidRDefault="00122AF7">
      <w:pPr>
        <w:tabs>
          <w:tab w:val="left" w:pos="4320"/>
          <w:tab w:val="right" w:pos="9240"/>
        </w:tabs>
        <w:spacing w:line="240" w:lineRule="auto"/>
        <w:jc w:val="left"/>
        <w:rPr>
          <w:rFonts w:cs="Arial"/>
          <w:b/>
        </w:rPr>
        <w:sectPr w:rsidR="006755F7">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r>
        <w:rPr>
          <w:rFonts w:cs="Arial"/>
        </w:rPr>
        <w:tab/>
      </w:r>
      <w:r>
        <w:rPr>
          <w:rFonts w:cs="Arial"/>
          <w:b/>
          <w:bCs/>
        </w:rPr>
        <w:t>Attorneys for</w:t>
      </w:r>
      <w:r>
        <w:rPr>
          <w:rFonts w:cs="Arial"/>
        </w:rPr>
        <w:t xml:space="preserve"> </w:t>
      </w:r>
      <w:r>
        <w:rPr>
          <w:rFonts w:cs="Arial"/>
          <w:b/>
        </w:rPr>
        <w:t>Industrial Energy Users-Ohio</w:t>
      </w:r>
    </w:p>
    <w:p w:rsidR="006755F7" w:rsidRDefault="00122AF7">
      <w:pPr>
        <w:tabs>
          <w:tab w:val="left" w:pos="2160"/>
          <w:tab w:val="left" w:pos="2280"/>
        </w:tabs>
        <w:spacing w:after="240"/>
        <w:jc w:val="center"/>
        <w:rPr>
          <w:rFonts w:cs="Arial"/>
          <w:b/>
          <w:smallCaps/>
          <w:sz w:val="28"/>
          <w:szCs w:val="28"/>
          <w:u w:val="single"/>
        </w:rPr>
      </w:pPr>
      <w:r>
        <w:rPr>
          <w:rFonts w:cs="Arial"/>
          <w:b/>
          <w:smallCaps/>
          <w:sz w:val="28"/>
          <w:szCs w:val="28"/>
          <w:u w:val="single"/>
        </w:rPr>
        <w:lastRenderedPageBreak/>
        <w:t>Certificate of Service</w:t>
      </w:r>
    </w:p>
    <w:p w:rsidR="006755F7" w:rsidRDefault="00122AF7">
      <w:r>
        <w:tab/>
        <w:t xml:space="preserve">I hereby certify that a copy of the foregoing </w:t>
      </w:r>
      <w:r>
        <w:rPr>
          <w:i/>
        </w:rPr>
        <w:t xml:space="preserve">Industrial Energy Users-Ohio’s Memorandum Contra Paulding Wind Farm II LLC’s Motion to Intervene </w:t>
      </w:r>
      <w:r>
        <w:t>was served upon the following parties of record this 11th day of March 2014 via electronic transmission, hand-delivery or first class mail, U.S. postage prepaid.</w:t>
      </w:r>
    </w:p>
    <w:p w:rsidR="006755F7" w:rsidRDefault="00122AF7">
      <w:pPr>
        <w:tabs>
          <w:tab w:val="left" w:pos="-1440"/>
          <w:tab w:val="left" w:pos="-720"/>
          <w:tab w:val="left" w:pos="5040"/>
          <w:tab w:val="center" w:pos="7200"/>
          <w:tab w:val="right" w:pos="9360"/>
        </w:tabs>
        <w:spacing w:line="240" w:lineRule="auto"/>
        <w:ind w:firstLine="5040"/>
        <w:rPr>
          <w:rFonts w:cs="Arial"/>
          <w:u w:val="single"/>
        </w:rPr>
      </w:pPr>
      <w:r>
        <w:rPr>
          <w:rFonts w:cs="Arial"/>
          <w:u w:val="single"/>
        </w:rPr>
        <w:t xml:space="preserve">  /s/ Matthew R. Pritchard</w:t>
      </w:r>
      <w:r>
        <w:rPr>
          <w:rFonts w:cs="Arial"/>
          <w:u w:val="single"/>
        </w:rPr>
        <w:tab/>
      </w:r>
    </w:p>
    <w:p w:rsidR="006755F7" w:rsidRDefault="00122AF7">
      <w:pPr>
        <w:tabs>
          <w:tab w:val="left" w:pos="-1440"/>
          <w:tab w:val="left" w:pos="-720"/>
          <w:tab w:val="left" w:pos="5040"/>
          <w:tab w:val="center" w:pos="7200"/>
          <w:tab w:val="right" w:pos="9360"/>
        </w:tabs>
        <w:spacing w:line="240" w:lineRule="auto"/>
        <w:ind w:firstLine="5040"/>
        <w:jc w:val="left"/>
        <w:rPr>
          <w:rFonts w:cs="Arial"/>
        </w:rPr>
      </w:pPr>
      <w:r>
        <w:rPr>
          <w:rFonts w:cs="Arial"/>
        </w:rPr>
        <w:t>Matthew R. Pritchard</w:t>
      </w:r>
    </w:p>
    <w:p w:rsidR="006755F7" w:rsidRDefault="006755F7">
      <w:pPr>
        <w:tabs>
          <w:tab w:val="left" w:pos="-1440"/>
          <w:tab w:val="left" w:pos="-720"/>
          <w:tab w:val="left" w:pos="5040"/>
          <w:tab w:val="center" w:pos="7200"/>
          <w:tab w:val="right" w:pos="9360"/>
        </w:tabs>
        <w:spacing w:line="240" w:lineRule="auto"/>
        <w:ind w:firstLine="5040"/>
        <w:jc w:val="left"/>
        <w:rPr>
          <w:rFonts w:cs="Arial"/>
        </w:rPr>
      </w:pPr>
    </w:p>
    <w:p w:rsidR="006755F7" w:rsidRDefault="006755F7">
      <w:pPr>
        <w:spacing w:line="240" w:lineRule="auto"/>
        <w:jc w:val="left"/>
        <w:sectPr w:rsidR="006755F7">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rsidR="006755F7" w:rsidRDefault="00122AF7">
      <w:pPr>
        <w:spacing w:line="240" w:lineRule="auto"/>
        <w:jc w:val="left"/>
        <w:rPr>
          <w:color w:val="000000" w:themeColor="text1"/>
        </w:rPr>
      </w:pPr>
      <w:r>
        <w:rPr>
          <w:color w:val="000000" w:themeColor="text1"/>
        </w:rPr>
        <w:lastRenderedPageBreak/>
        <w:t>Steven T. Nourse</w:t>
      </w:r>
    </w:p>
    <w:p w:rsidR="006755F7" w:rsidRDefault="00122AF7">
      <w:pPr>
        <w:spacing w:line="240" w:lineRule="auto"/>
        <w:jc w:val="left"/>
        <w:rPr>
          <w:color w:val="000000" w:themeColor="text1"/>
        </w:rPr>
      </w:pPr>
      <w:r>
        <w:rPr>
          <w:color w:val="000000" w:themeColor="text1"/>
        </w:rPr>
        <w:t>Matthew J. Satterwhite</w:t>
      </w:r>
    </w:p>
    <w:p w:rsidR="006755F7" w:rsidRDefault="00122AF7">
      <w:pPr>
        <w:spacing w:line="240" w:lineRule="auto"/>
        <w:jc w:val="left"/>
        <w:rPr>
          <w:smallCaps/>
          <w:color w:val="000000" w:themeColor="text1"/>
        </w:rPr>
      </w:pPr>
      <w:r>
        <w:rPr>
          <w:smallCaps/>
          <w:color w:val="000000" w:themeColor="text1"/>
        </w:rPr>
        <w:t>American Electric Power Corporation</w:t>
      </w:r>
    </w:p>
    <w:p w:rsidR="006755F7" w:rsidRDefault="00122AF7">
      <w:pPr>
        <w:spacing w:line="240" w:lineRule="auto"/>
        <w:jc w:val="left"/>
        <w:rPr>
          <w:color w:val="000000" w:themeColor="text1"/>
        </w:rPr>
      </w:pPr>
      <w:r>
        <w:rPr>
          <w:color w:val="000000" w:themeColor="text1"/>
        </w:rPr>
        <w:t>1 Riverside Plaza, 29</w:t>
      </w:r>
      <w:r>
        <w:rPr>
          <w:color w:val="000000" w:themeColor="text1"/>
          <w:vertAlign w:val="superscript"/>
        </w:rPr>
        <w:t>th</w:t>
      </w:r>
      <w:r>
        <w:rPr>
          <w:color w:val="000000" w:themeColor="text1"/>
        </w:rPr>
        <w:t xml:space="preserve"> Floor</w:t>
      </w:r>
    </w:p>
    <w:p w:rsidR="006755F7" w:rsidRDefault="00122AF7">
      <w:pPr>
        <w:spacing w:line="240" w:lineRule="auto"/>
        <w:jc w:val="left"/>
        <w:rPr>
          <w:color w:val="000000" w:themeColor="text1"/>
        </w:rPr>
      </w:pPr>
      <w:r>
        <w:rPr>
          <w:color w:val="000000" w:themeColor="text1"/>
        </w:rPr>
        <w:t>Columbus, Ohio  43215-2373</w:t>
      </w:r>
    </w:p>
    <w:p w:rsidR="006755F7" w:rsidRDefault="00122AF7">
      <w:pPr>
        <w:spacing w:line="240" w:lineRule="auto"/>
        <w:jc w:val="left"/>
        <w:rPr>
          <w:color w:val="000000" w:themeColor="text1"/>
        </w:rPr>
      </w:pPr>
      <w:r>
        <w:rPr>
          <w:color w:val="000000" w:themeColor="text1"/>
        </w:rPr>
        <w:t>stnourse@aep.com</w:t>
      </w:r>
    </w:p>
    <w:p w:rsidR="006755F7" w:rsidRDefault="00122AF7">
      <w:pPr>
        <w:spacing w:line="240" w:lineRule="auto"/>
        <w:jc w:val="left"/>
        <w:rPr>
          <w:color w:val="000000" w:themeColor="text1"/>
        </w:rPr>
      </w:pPr>
      <w:r>
        <w:rPr>
          <w:color w:val="000000" w:themeColor="text1"/>
        </w:rPr>
        <w:t>mjsatterwhite@aep.com</w:t>
      </w:r>
    </w:p>
    <w:p w:rsidR="006755F7" w:rsidRDefault="006755F7">
      <w:pPr>
        <w:spacing w:line="240" w:lineRule="auto"/>
        <w:jc w:val="left"/>
        <w:rPr>
          <w:color w:val="000000" w:themeColor="text1"/>
        </w:rPr>
      </w:pPr>
    </w:p>
    <w:p w:rsidR="006755F7" w:rsidRDefault="00122AF7">
      <w:pPr>
        <w:spacing w:line="240" w:lineRule="auto"/>
        <w:jc w:val="left"/>
        <w:rPr>
          <w:color w:val="000000" w:themeColor="text1"/>
        </w:rPr>
      </w:pPr>
      <w:r>
        <w:rPr>
          <w:color w:val="000000" w:themeColor="text1"/>
        </w:rPr>
        <w:t>Daniel R. Conway</w:t>
      </w:r>
    </w:p>
    <w:p w:rsidR="006755F7" w:rsidRDefault="00122AF7">
      <w:pPr>
        <w:spacing w:line="240" w:lineRule="auto"/>
        <w:jc w:val="left"/>
        <w:rPr>
          <w:smallCaps/>
          <w:color w:val="000000" w:themeColor="text1"/>
        </w:rPr>
      </w:pPr>
      <w:r>
        <w:rPr>
          <w:smallCaps/>
          <w:color w:val="000000" w:themeColor="text1"/>
        </w:rPr>
        <w:t>Porter Wright Morris &amp; Arthur</w:t>
      </w:r>
    </w:p>
    <w:p w:rsidR="006755F7" w:rsidRDefault="00122AF7">
      <w:pPr>
        <w:spacing w:line="240" w:lineRule="auto"/>
        <w:jc w:val="left"/>
        <w:rPr>
          <w:color w:val="000000" w:themeColor="text1"/>
        </w:rPr>
      </w:pPr>
      <w:r>
        <w:rPr>
          <w:color w:val="000000" w:themeColor="text1"/>
        </w:rPr>
        <w:t>Huntington Center</w:t>
      </w:r>
    </w:p>
    <w:p w:rsidR="006755F7" w:rsidRDefault="00122AF7">
      <w:pPr>
        <w:spacing w:line="240" w:lineRule="auto"/>
        <w:jc w:val="left"/>
        <w:rPr>
          <w:color w:val="000000" w:themeColor="text1"/>
        </w:rPr>
      </w:pPr>
      <w:r>
        <w:rPr>
          <w:color w:val="000000" w:themeColor="text1"/>
        </w:rPr>
        <w:t>41 South High Street</w:t>
      </w:r>
    </w:p>
    <w:p w:rsidR="006755F7" w:rsidRDefault="00122AF7">
      <w:pPr>
        <w:spacing w:line="240" w:lineRule="auto"/>
        <w:jc w:val="left"/>
        <w:rPr>
          <w:color w:val="000000" w:themeColor="text1"/>
        </w:rPr>
      </w:pPr>
      <w:r>
        <w:rPr>
          <w:color w:val="000000" w:themeColor="text1"/>
        </w:rPr>
        <w:t>Columbus, Ohio 43215</w:t>
      </w:r>
    </w:p>
    <w:p w:rsidR="006755F7" w:rsidRDefault="00122AF7">
      <w:pPr>
        <w:spacing w:line="240" w:lineRule="auto"/>
        <w:jc w:val="left"/>
        <w:rPr>
          <w:color w:val="000000" w:themeColor="text1"/>
        </w:rPr>
      </w:pPr>
      <w:r>
        <w:rPr>
          <w:color w:val="000000" w:themeColor="text1"/>
        </w:rPr>
        <w:t>dconway@porterwright.com</w:t>
      </w:r>
    </w:p>
    <w:p w:rsidR="006755F7" w:rsidRDefault="006755F7">
      <w:pPr>
        <w:spacing w:line="240" w:lineRule="auto"/>
        <w:jc w:val="left"/>
        <w:rPr>
          <w:color w:val="000000" w:themeColor="text1"/>
        </w:rPr>
      </w:pPr>
    </w:p>
    <w:p w:rsidR="006755F7" w:rsidRDefault="00122AF7">
      <w:pPr>
        <w:spacing w:line="240" w:lineRule="auto"/>
        <w:jc w:val="left"/>
        <w:rPr>
          <w:rFonts w:ascii="Arial Bold" w:hAnsi="Arial Bold"/>
          <w:b/>
          <w:smallCaps/>
          <w:color w:val="000000" w:themeColor="text1"/>
        </w:rPr>
      </w:pPr>
      <w:r>
        <w:rPr>
          <w:rFonts w:ascii="Arial Bold" w:hAnsi="Arial Bold"/>
          <w:b/>
          <w:smallCaps/>
          <w:color w:val="000000" w:themeColor="text1"/>
        </w:rPr>
        <w:t>On Behalf of Ohio Power Company</w:t>
      </w:r>
    </w:p>
    <w:p w:rsidR="006755F7" w:rsidRDefault="006755F7">
      <w:pPr>
        <w:spacing w:line="240" w:lineRule="auto"/>
        <w:jc w:val="left"/>
        <w:rPr>
          <w:b/>
          <w:color w:val="000000" w:themeColor="text1"/>
        </w:rPr>
      </w:pPr>
    </w:p>
    <w:p w:rsidR="006755F7" w:rsidRDefault="00122AF7">
      <w:pPr>
        <w:spacing w:line="240" w:lineRule="auto"/>
        <w:jc w:val="left"/>
        <w:rPr>
          <w:color w:val="000000" w:themeColor="text1"/>
        </w:rPr>
      </w:pPr>
      <w:r>
        <w:rPr>
          <w:color w:val="000000" w:themeColor="text1"/>
        </w:rPr>
        <w:t>William L. Wright</w:t>
      </w:r>
    </w:p>
    <w:p w:rsidR="006755F7" w:rsidRDefault="00122AF7">
      <w:pPr>
        <w:spacing w:line="240" w:lineRule="auto"/>
        <w:jc w:val="left"/>
        <w:rPr>
          <w:color w:val="000000" w:themeColor="text1"/>
        </w:rPr>
      </w:pPr>
      <w:r>
        <w:rPr>
          <w:color w:val="000000" w:themeColor="text1"/>
        </w:rPr>
        <w:t>Werner Margard</w:t>
      </w:r>
    </w:p>
    <w:p w:rsidR="006755F7" w:rsidRDefault="00122AF7">
      <w:pPr>
        <w:spacing w:line="240" w:lineRule="auto"/>
        <w:jc w:val="left"/>
        <w:rPr>
          <w:color w:val="000000" w:themeColor="text1"/>
        </w:rPr>
      </w:pPr>
      <w:r>
        <w:rPr>
          <w:color w:val="000000" w:themeColor="text1"/>
        </w:rPr>
        <w:t>Devin Parram</w:t>
      </w:r>
    </w:p>
    <w:p w:rsidR="006755F7" w:rsidRDefault="00122AF7">
      <w:pPr>
        <w:spacing w:line="240" w:lineRule="auto"/>
        <w:jc w:val="left"/>
        <w:rPr>
          <w:color w:val="000000" w:themeColor="text1"/>
        </w:rPr>
      </w:pPr>
      <w:r>
        <w:rPr>
          <w:color w:val="000000" w:themeColor="text1"/>
        </w:rPr>
        <w:t>Katherine Johnson</w:t>
      </w:r>
    </w:p>
    <w:p w:rsidR="006755F7" w:rsidRDefault="00122AF7">
      <w:pPr>
        <w:spacing w:line="240" w:lineRule="auto"/>
        <w:jc w:val="left"/>
        <w:rPr>
          <w:color w:val="000000" w:themeColor="text1"/>
        </w:rPr>
      </w:pPr>
      <w:r>
        <w:rPr>
          <w:color w:val="000000" w:themeColor="text1"/>
        </w:rPr>
        <w:t>Assistant Attorneys’ General</w:t>
      </w:r>
    </w:p>
    <w:p w:rsidR="006755F7" w:rsidRDefault="00122AF7">
      <w:pPr>
        <w:spacing w:line="240" w:lineRule="auto"/>
        <w:jc w:val="left"/>
        <w:rPr>
          <w:color w:val="000000" w:themeColor="text1"/>
        </w:rPr>
      </w:pPr>
      <w:r>
        <w:rPr>
          <w:color w:val="000000" w:themeColor="text1"/>
        </w:rPr>
        <w:t>180 E. Broad Street, 6</w:t>
      </w:r>
      <w:r>
        <w:rPr>
          <w:color w:val="000000" w:themeColor="text1"/>
          <w:vertAlign w:val="superscript"/>
        </w:rPr>
        <w:t>th</w:t>
      </w:r>
      <w:r>
        <w:rPr>
          <w:color w:val="000000" w:themeColor="text1"/>
        </w:rPr>
        <w:t xml:space="preserve"> Floor</w:t>
      </w:r>
    </w:p>
    <w:p w:rsidR="006755F7" w:rsidRDefault="00122AF7">
      <w:pPr>
        <w:spacing w:line="240" w:lineRule="auto"/>
        <w:jc w:val="left"/>
        <w:rPr>
          <w:color w:val="000000" w:themeColor="text1"/>
        </w:rPr>
      </w:pPr>
      <w:r>
        <w:rPr>
          <w:color w:val="000000" w:themeColor="text1"/>
        </w:rPr>
        <w:t>Columbus, Ohio  43215-3793</w:t>
      </w:r>
    </w:p>
    <w:p w:rsidR="006755F7" w:rsidRDefault="00122AF7">
      <w:pPr>
        <w:spacing w:line="240" w:lineRule="auto"/>
        <w:jc w:val="left"/>
        <w:rPr>
          <w:color w:val="000000" w:themeColor="text1"/>
        </w:rPr>
      </w:pPr>
      <w:r>
        <w:rPr>
          <w:color w:val="000000" w:themeColor="text1"/>
        </w:rPr>
        <w:t>William.wright@puc.state.oh.us</w:t>
      </w:r>
    </w:p>
    <w:p w:rsidR="006755F7" w:rsidRDefault="00122AF7">
      <w:pPr>
        <w:spacing w:line="240" w:lineRule="auto"/>
        <w:jc w:val="left"/>
        <w:rPr>
          <w:color w:val="000000" w:themeColor="text1"/>
        </w:rPr>
      </w:pPr>
      <w:r>
        <w:rPr>
          <w:color w:val="000000" w:themeColor="text1"/>
        </w:rPr>
        <w:t>werner.margard@puc.state.oh.us</w:t>
      </w:r>
    </w:p>
    <w:p w:rsidR="006755F7" w:rsidRDefault="00122AF7">
      <w:pPr>
        <w:spacing w:line="240" w:lineRule="auto"/>
        <w:jc w:val="left"/>
        <w:rPr>
          <w:color w:val="000000" w:themeColor="text1"/>
        </w:rPr>
      </w:pPr>
      <w:r>
        <w:rPr>
          <w:color w:val="000000" w:themeColor="text1"/>
        </w:rPr>
        <w:t>Devin.Parram@puc.state.oh.us</w:t>
      </w:r>
    </w:p>
    <w:p w:rsidR="006755F7" w:rsidRDefault="00122AF7">
      <w:pPr>
        <w:spacing w:line="240" w:lineRule="auto"/>
        <w:jc w:val="left"/>
        <w:rPr>
          <w:color w:val="000000" w:themeColor="text1"/>
        </w:rPr>
      </w:pPr>
      <w:r>
        <w:rPr>
          <w:color w:val="000000" w:themeColor="text1"/>
        </w:rPr>
        <w:t>katherine.johnson@puc.state.oh.us</w:t>
      </w:r>
    </w:p>
    <w:p w:rsidR="006755F7" w:rsidRDefault="006755F7">
      <w:pPr>
        <w:spacing w:line="240" w:lineRule="auto"/>
        <w:jc w:val="left"/>
        <w:rPr>
          <w:b/>
          <w:color w:val="000000" w:themeColor="text1"/>
        </w:rPr>
      </w:pPr>
    </w:p>
    <w:p w:rsidR="006755F7" w:rsidRDefault="00122AF7">
      <w:pPr>
        <w:spacing w:line="240" w:lineRule="auto"/>
        <w:jc w:val="left"/>
        <w:rPr>
          <w:rFonts w:ascii="Arial Bold" w:hAnsi="Arial Bold"/>
          <w:b/>
          <w:smallCaps/>
          <w:color w:val="000000" w:themeColor="text1"/>
        </w:rPr>
      </w:pPr>
      <w:r>
        <w:rPr>
          <w:rFonts w:ascii="Arial Bold" w:hAnsi="Arial Bold"/>
          <w:b/>
          <w:smallCaps/>
          <w:color w:val="000000" w:themeColor="text1"/>
        </w:rPr>
        <w:t>On Behalf of the Staff of the Public</w:t>
      </w:r>
    </w:p>
    <w:p w:rsidR="006755F7" w:rsidRDefault="00122AF7">
      <w:pPr>
        <w:spacing w:line="240" w:lineRule="auto"/>
        <w:jc w:val="left"/>
        <w:rPr>
          <w:b/>
          <w:color w:val="000000" w:themeColor="text1"/>
        </w:rPr>
      </w:pPr>
      <w:r>
        <w:rPr>
          <w:rFonts w:ascii="Arial Bold" w:hAnsi="Arial Bold"/>
          <w:b/>
          <w:smallCaps/>
          <w:color w:val="000000" w:themeColor="text1"/>
        </w:rPr>
        <w:t>Utilities Commission of Ohio</w:t>
      </w:r>
    </w:p>
    <w:p w:rsidR="006755F7" w:rsidRDefault="00122AF7">
      <w:pPr>
        <w:spacing w:line="240" w:lineRule="auto"/>
        <w:jc w:val="left"/>
        <w:rPr>
          <w:color w:val="000000" w:themeColor="text1"/>
        </w:rPr>
      </w:pPr>
      <w:r>
        <w:rPr>
          <w:color w:val="000000" w:themeColor="text1"/>
        </w:rPr>
        <w:br w:type="column"/>
      </w:r>
      <w:r>
        <w:rPr>
          <w:color w:val="000000" w:themeColor="text1"/>
        </w:rPr>
        <w:lastRenderedPageBreak/>
        <w:t>David F. Boehm</w:t>
      </w:r>
    </w:p>
    <w:p w:rsidR="006755F7" w:rsidRDefault="00122AF7">
      <w:pPr>
        <w:spacing w:line="240" w:lineRule="auto"/>
        <w:jc w:val="left"/>
        <w:rPr>
          <w:color w:val="000000" w:themeColor="text1"/>
        </w:rPr>
      </w:pPr>
      <w:r>
        <w:rPr>
          <w:color w:val="000000" w:themeColor="text1"/>
        </w:rPr>
        <w:t>Michael L. Kurtz</w:t>
      </w:r>
    </w:p>
    <w:p w:rsidR="006755F7" w:rsidRDefault="00122AF7">
      <w:pPr>
        <w:spacing w:line="240" w:lineRule="auto"/>
        <w:jc w:val="left"/>
        <w:rPr>
          <w:color w:val="000000" w:themeColor="text1"/>
        </w:rPr>
      </w:pPr>
      <w:r>
        <w:rPr>
          <w:color w:val="000000" w:themeColor="text1"/>
        </w:rPr>
        <w:t>Jody Kyler Cohn</w:t>
      </w:r>
    </w:p>
    <w:p w:rsidR="006755F7" w:rsidRDefault="00122AF7">
      <w:pPr>
        <w:spacing w:line="240" w:lineRule="auto"/>
        <w:jc w:val="left"/>
        <w:rPr>
          <w:smallCaps/>
          <w:color w:val="000000" w:themeColor="text1"/>
        </w:rPr>
      </w:pPr>
      <w:r>
        <w:rPr>
          <w:smallCaps/>
          <w:color w:val="000000" w:themeColor="text1"/>
        </w:rPr>
        <w:t>Boehm, Kurtz &amp; Lowry</w:t>
      </w:r>
    </w:p>
    <w:p w:rsidR="006755F7" w:rsidRDefault="00122AF7">
      <w:pPr>
        <w:spacing w:line="240" w:lineRule="auto"/>
        <w:jc w:val="left"/>
        <w:rPr>
          <w:color w:val="000000" w:themeColor="text1"/>
        </w:rPr>
      </w:pPr>
      <w:r>
        <w:rPr>
          <w:color w:val="000000" w:themeColor="text1"/>
        </w:rPr>
        <w:t>36 East Seventh Street, Suite 1510</w:t>
      </w:r>
    </w:p>
    <w:p w:rsidR="006755F7" w:rsidRDefault="00122AF7">
      <w:pPr>
        <w:spacing w:line="240" w:lineRule="auto"/>
        <w:jc w:val="left"/>
        <w:rPr>
          <w:color w:val="000000" w:themeColor="text1"/>
        </w:rPr>
      </w:pPr>
      <w:r>
        <w:rPr>
          <w:color w:val="000000" w:themeColor="text1"/>
        </w:rPr>
        <w:t>Cincinnati, Ohio  45202</w:t>
      </w:r>
    </w:p>
    <w:p w:rsidR="006755F7" w:rsidRDefault="00122AF7">
      <w:pPr>
        <w:spacing w:line="240" w:lineRule="auto"/>
        <w:jc w:val="left"/>
        <w:rPr>
          <w:color w:val="000000" w:themeColor="text1"/>
        </w:rPr>
      </w:pPr>
      <w:r>
        <w:rPr>
          <w:color w:val="000000" w:themeColor="text1"/>
        </w:rPr>
        <w:t>dboehm@BKLlawfirm.com</w:t>
      </w:r>
    </w:p>
    <w:p w:rsidR="006755F7" w:rsidRDefault="00122AF7">
      <w:pPr>
        <w:spacing w:line="240" w:lineRule="auto"/>
        <w:jc w:val="left"/>
        <w:rPr>
          <w:color w:val="000000" w:themeColor="text1"/>
        </w:rPr>
      </w:pPr>
      <w:r>
        <w:rPr>
          <w:color w:val="000000" w:themeColor="text1"/>
        </w:rPr>
        <w:t>mkurtz@BKLlawfirm.com</w:t>
      </w:r>
    </w:p>
    <w:p w:rsidR="006755F7" w:rsidRDefault="00122AF7">
      <w:pPr>
        <w:spacing w:line="240" w:lineRule="auto"/>
        <w:jc w:val="left"/>
        <w:rPr>
          <w:color w:val="000000" w:themeColor="text1"/>
        </w:rPr>
      </w:pPr>
      <w:r>
        <w:rPr>
          <w:color w:val="000000" w:themeColor="text1"/>
        </w:rPr>
        <w:t>jkylercohn@BKLlawfirm.com</w:t>
      </w:r>
    </w:p>
    <w:p w:rsidR="006755F7" w:rsidRDefault="006755F7">
      <w:pPr>
        <w:spacing w:line="240" w:lineRule="auto"/>
        <w:jc w:val="left"/>
        <w:rPr>
          <w:color w:val="000000" w:themeColor="text1"/>
        </w:rPr>
      </w:pPr>
    </w:p>
    <w:p w:rsidR="006755F7" w:rsidRDefault="00122AF7">
      <w:pPr>
        <w:spacing w:line="240" w:lineRule="auto"/>
        <w:jc w:val="left"/>
        <w:rPr>
          <w:b/>
          <w:smallCaps/>
          <w:color w:val="000000" w:themeColor="text1"/>
        </w:rPr>
      </w:pPr>
      <w:r>
        <w:rPr>
          <w:b/>
          <w:smallCaps/>
          <w:color w:val="000000" w:themeColor="text1"/>
        </w:rPr>
        <w:t>On Behalf of the Ohio Energy Group</w:t>
      </w:r>
    </w:p>
    <w:p w:rsidR="006755F7" w:rsidRDefault="006755F7">
      <w:pPr>
        <w:spacing w:line="240" w:lineRule="auto"/>
        <w:jc w:val="left"/>
        <w:rPr>
          <w:b/>
          <w:smallCaps/>
          <w:color w:val="000000" w:themeColor="text1"/>
        </w:rPr>
      </w:pPr>
    </w:p>
    <w:p w:rsidR="006755F7" w:rsidRDefault="00122AF7">
      <w:pPr>
        <w:spacing w:line="240" w:lineRule="auto"/>
        <w:jc w:val="left"/>
        <w:rPr>
          <w:color w:val="000000" w:themeColor="text1"/>
        </w:rPr>
      </w:pPr>
      <w:r>
        <w:rPr>
          <w:color w:val="000000" w:themeColor="text1"/>
        </w:rPr>
        <w:t>Maureen R. Grady</w:t>
      </w:r>
    </w:p>
    <w:p w:rsidR="006755F7" w:rsidRDefault="00122AF7">
      <w:pPr>
        <w:spacing w:line="240" w:lineRule="auto"/>
        <w:jc w:val="left"/>
        <w:rPr>
          <w:color w:val="000000" w:themeColor="text1"/>
        </w:rPr>
      </w:pPr>
      <w:r>
        <w:rPr>
          <w:color w:val="000000" w:themeColor="text1"/>
        </w:rPr>
        <w:t>Assistant Consumers’ Counsel</w:t>
      </w:r>
    </w:p>
    <w:p w:rsidR="006755F7" w:rsidRDefault="00122AF7">
      <w:pPr>
        <w:spacing w:line="240" w:lineRule="auto"/>
        <w:jc w:val="left"/>
        <w:rPr>
          <w:smallCaps/>
          <w:color w:val="000000" w:themeColor="text1"/>
        </w:rPr>
      </w:pPr>
      <w:r>
        <w:rPr>
          <w:smallCaps/>
          <w:color w:val="000000" w:themeColor="text1"/>
        </w:rPr>
        <w:t>Office of the Ohio Consumers’ Counsel</w:t>
      </w:r>
    </w:p>
    <w:p w:rsidR="006755F7" w:rsidRDefault="00122AF7">
      <w:pPr>
        <w:spacing w:line="240" w:lineRule="auto"/>
        <w:jc w:val="left"/>
        <w:rPr>
          <w:color w:val="000000" w:themeColor="text1"/>
        </w:rPr>
      </w:pPr>
      <w:r>
        <w:rPr>
          <w:color w:val="000000" w:themeColor="text1"/>
        </w:rPr>
        <w:t>10 West Broad Street, Suite 1800</w:t>
      </w:r>
    </w:p>
    <w:p w:rsidR="006755F7" w:rsidRDefault="00122AF7">
      <w:pPr>
        <w:spacing w:line="240" w:lineRule="auto"/>
        <w:jc w:val="left"/>
        <w:rPr>
          <w:color w:val="000000" w:themeColor="text1"/>
        </w:rPr>
      </w:pPr>
      <w:r>
        <w:rPr>
          <w:color w:val="000000" w:themeColor="text1"/>
        </w:rPr>
        <w:t>Columbus, Ohio  43215-3485</w:t>
      </w:r>
    </w:p>
    <w:p w:rsidR="006755F7" w:rsidRDefault="00A24069">
      <w:pPr>
        <w:spacing w:line="240" w:lineRule="auto"/>
        <w:jc w:val="left"/>
        <w:rPr>
          <w:color w:val="000000" w:themeColor="text1"/>
        </w:rPr>
      </w:pPr>
      <w:hyperlink r:id="rId27" w:history="1">
        <w:r w:rsidR="00122AF7">
          <w:rPr>
            <w:rStyle w:val="Hyperlink"/>
            <w:color w:val="000000" w:themeColor="text1"/>
            <w:u w:val="none"/>
          </w:rPr>
          <w:t>grady@occ.state.oh.us</w:t>
        </w:r>
      </w:hyperlink>
    </w:p>
    <w:p w:rsidR="006755F7" w:rsidRDefault="006755F7">
      <w:pPr>
        <w:spacing w:line="240" w:lineRule="auto"/>
        <w:jc w:val="left"/>
        <w:rPr>
          <w:color w:val="000000" w:themeColor="text1"/>
        </w:rPr>
      </w:pPr>
    </w:p>
    <w:p w:rsidR="006755F7" w:rsidRDefault="00122AF7">
      <w:pPr>
        <w:spacing w:line="240" w:lineRule="auto"/>
        <w:jc w:val="left"/>
        <w:rPr>
          <w:b/>
          <w:smallCaps/>
          <w:color w:val="000000" w:themeColor="text1"/>
        </w:rPr>
      </w:pPr>
      <w:r>
        <w:rPr>
          <w:b/>
          <w:smallCaps/>
          <w:color w:val="000000" w:themeColor="text1"/>
        </w:rPr>
        <w:t>On Behalf of the Office of the Ohio Consumers’ Counsel</w:t>
      </w:r>
    </w:p>
    <w:p w:rsidR="006755F7" w:rsidRDefault="006755F7">
      <w:pPr>
        <w:spacing w:line="240" w:lineRule="auto"/>
        <w:jc w:val="left"/>
        <w:rPr>
          <w:b/>
          <w:smallCaps/>
          <w:color w:val="000000" w:themeColor="text1"/>
        </w:rPr>
      </w:pPr>
    </w:p>
    <w:p w:rsidR="006755F7" w:rsidRDefault="00122AF7">
      <w:pPr>
        <w:spacing w:line="240" w:lineRule="auto"/>
        <w:jc w:val="left"/>
        <w:rPr>
          <w:color w:val="000000" w:themeColor="text1"/>
        </w:rPr>
      </w:pPr>
      <w:r>
        <w:rPr>
          <w:color w:val="000000" w:themeColor="text1"/>
        </w:rPr>
        <w:t>Rocco D’Ascenzo</w:t>
      </w:r>
    </w:p>
    <w:p w:rsidR="006755F7" w:rsidRDefault="00122AF7">
      <w:pPr>
        <w:spacing w:line="240" w:lineRule="auto"/>
        <w:jc w:val="left"/>
        <w:rPr>
          <w:smallCaps/>
          <w:color w:val="000000" w:themeColor="text1"/>
        </w:rPr>
      </w:pPr>
      <w:r>
        <w:rPr>
          <w:smallCaps/>
          <w:color w:val="000000" w:themeColor="text1"/>
        </w:rPr>
        <w:t>Duke Energy Ohio, Inc.</w:t>
      </w:r>
    </w:p>
    <w:p w:rsidR="006755F7" w:rsidRDefault="00122AF7">
      <w:pPr>
        <w:spacing w:line="240" w:lineRule="auto"/>
        <w:jc w:val="left"/>
        <w:rPr>
          <w:color w:val="000000" w:themeColor="text1"/>
        </w:rPr>
      </w:pPr>
      <w:r>
        <w:rPr>
          <w:color w:val="000000" w:themeColor="text1"/>
        </w:rPr>
        <w:t>139 East Fourth Street</w:t>
      </w:r>
    </w:p>
    <w:p w:rsidR="006755F7" w:rsidRDefault="00122AF7">
      <w:pPr>
        <w:spacing w:line="240" w:lineRule="auto"/>
        <w:jc w:val="left"/>
        <w:rPr>
          <w:color w:val="000000" w:themeColor="text1"/>
        </w:rPr>
      </w:pPr>
      <w:r>
        <w:rPr>
          <w:color w:val="000000" w:themeColor="text1"/>
        </w:rPr>
        <w:t>Cincinnati, Ohio  45202</w:t>
      </w:r>
    </w:p>
    <w:p w:rsidR="006755F7" w:rsidRDefault="00122AF7">
      <w:pPr>
        <w:spacing w:line="240" w:lineRule="auto"/>
        <w:jc w:val="left"/>
        <w:rPr>
          <w:color w:val="000000" w:themeColor="text1"/>
        </w:rPr>
      </w:pPr>
      <w:r>
        <w:rPr>
          <w:color w:val="000000" w:themeColor="text1"/>
        </w:rPr>
        <w:t>Rocco.D’Ascenzo@duke-energy.com</w:t>
      </w:r>
    </w:p>
    <w:p w:rsidR="006755F7" w:rsidRDefault="006755F7">
      <w:pPr>
        <w:spacing w:line="240" w:lineRule="auto"/>
        <w:jc w:val="left"/>
        <w:rPr>
          <w:color w:val="000000" w:themeColor="text1"/>
        </w:rPr>
      </w:pPr>
    </w:p>
    <w:p w:rsidR="006755F7" w:rsidRDefault="00122AF7">
      <w:pPr>
        <w:spacing w:line="240" w:lineRule="auto"/>
        <w:jc w:val="left"/>
        <w:rPr>
          <w:b/>
          <w:smallCaps/>
          <w:color w:val="000000" w:themeColor="text1"/>
        </w:rPr>
        <w:sectPr w:rsidR="006755F7">
          <w:headerReference w:type="default" r:id="rId28"/>
          <w:footerReference w:type="default" r:id="rId29"/>
          <w:headerReference w:type="first" r:id="rId30"/>
          <w:footerReference w:type="first" r:id="rId31"/>
          <w:type w:val="continuous"/>
          <w:pgSz w:w="12240" w:h="15840" w:code="1"/>
          <w:pgMar w:top="1440" w:right="1440" w:bottom="1440" w:left="1440" w:header="720" w:footer="720" w:gutter="0"/>
          <w:cols w:num="2" w:space="720"/>
          <w:titlePg/>
          <w:docGrid w:linePitch="360"/>
        </w:sectPr>
      </w:pPr>
      <w:r>
        <w:rPr>
          <w:b/>
          <w:smallCaps/>
          <w:color w:val="000000" w:themeColor="text1"/>
        </w:rPr>
        <w:t>On Behalf of Duke Energy Ohio, Inc.</w:t>
      </w:r>
    </w:p>
    <w:p w:rsidR="006755F7" w:rsidRDefault="00122AF7">
      <w:pPr>
        <w:spacing w:line="240" w:lineRule="auto"/>
        <w:jc w:val="left"/>
        <w:rPr>
          <w:color w:val="000000" w:themeColor="text1"/>
        </w:rPr>
      </w:pPr>
      <w:r>
        <w:rPr>
          <w:color w:val="000000" w:themeColor="text1"/>
        </w:rPr>
        <w:lastRenderedPageBreak/>
        <w:t>Barth E. Royer</w:t>
      </w:r>
    </w:p>
    <w:p w:rsidR="006755F7" w:rsidRDefault="00122AF7">
      <w:pPr>
        <w:spacing w:line="240" w:lineRule="auto"/>
        <w:jc w:val="left"/>
        <w:rPr>
          <w:smallCaps/>
          <w:color w:val="000000" w:themeColor="text1"/>
        </w:rPr>
      </w:pPr>
      <w:r>
        <w:rPr>
          <w:smallCaps/>
          <w:color w:val="000000" w:themeColor="text1"/>
        </w:rPr>
        <w:t>Bell &amp; Royer Co,, LPA</w:t>
      </w:r>
    </w:p>
    <w:p w:rsidR="006755F7" w:rsidRDefault="00122AF7">
      <w:pPr>
        <w:spacing w:line="240" w:lineRule="auto"/>
        <w:jc w:val="left"/>
        <w:rPr>
          <w:color w:val="000000" w:themeColor="text1"/>
        </w:rPr>
      </w:pPr>
      <w:r>
        <w:rPr>
          <w:color w:val="000000" w:themeColor="text1"/>
        </w:rPr>
        <w:t>33 South Grant Avenue</w:t>
      </w:r>
    </w:p>
    <w:p w:rsidR="006755F7" w:rsidRDefault="00122AF7">
      <w:pPr>
        <w:spacing w:line="240" w:lineRule="auto"/>
        <w:jc w:val="left"/>
        <w:rPr>
          <w:color w:val="000000" w:themeColor="text1"/>
        </w:rPr>
      </w:pPr>
      <w:r>
        <w:rPr>
          <w:color w:val="000000" w:themeColor="text1"/>
        </w:rPr>
        <w:t>Columbus, Ohio 43215-3927</w:t>
      </w:r>
    </w:p>
    <w:p w:rsidR="006755F7" w:rsidRDefault="00122AF7">
      <w:pPr>
        <w:spacing w:line="240" w:lineRule="auto"/>
        <w:jc w:val="left"/>
        <w:rPr>
          <w:color w:val="000000" w:themeColor="text1"/>
        </w:rPr>
      </w:pPr>
      <w:r>
        <w:rPr>
          <w:color w:val="000000" w:themeColor="text1"/>
        </w:rPr>
        <w:t>BarthRoyer@aol.com</w:t>
      </w:r>
    </w:p>
    <w:p w:rsidR="006755F7" w:rsidRDefault="006755F7">
      <w:pPr>
        <w:spacing w:line="240" w:lineRule="auto"/>
        <w:jc w:val="left"/>
        <w:rPr>
          <w:color w:val="000000" w:themeColor="text1"/>
        </w:rPr>
      </w:pPr>
    </w:p>
    <w:p w:rsidR="006755F7" w:rsidRDefault="00122AF7">
      <w:pPr>
        <w:spacing w:line="240" w:lineRule="auto"/>
        <w:jc w:val="left"/>
        <w:rPr>
          <w:color w:val="000000" w:themeColor="text1"/>
        </w:rPr>
      </w:pPr>
      <w:r>
        <w:rPr>
          <w:color w:val="000000" w:themeColor="text1"/>
        </w:rPr>
        <w:t>Gary A. Jeffries</w:t>
      </w:r>
    </w:p>
    <w:p w:rsidR="006755F7" w:rsidRDefault="00122AF7">
      <w:pPr>
        <w:spacing w:line="240" w:lineRule="auto"/>
        <w:jc w:val="left"/>
        <w:rPr>
          <w:smallCaps/>
          <w:color w:val="000000" w:themeColor="text1"/>
        </w:rPr>
      </w:pPr>
      <w:r>
        <w:rPr>
          <w:smallCaps/>
          <w:color w:val="000000" w:themeColor="text1"/>
        </w:rPr>
        <w:t>Dominion Resources Services, Inc.</w:t>
      </w:r>
    </w:p>
    <w:p w:rsidR="006755F7" w:rsidRDefault="00122AF7">
      <w:pPr>
        <w:spacing w:line="240" w:lineRule="auto"/>
        <w:jc w:val="left"/>
        <w:rPr>
          <w:color w:val="000000" w:themeColor="text1"/>
        </w:rPr>
      </w:pPr>
      <w:r>
        <w:rPr>
          <w:color w:val="000000" w:themeColor="text1"/>
        </w:rPr>
        <w:t>501 Martindale Street, Suite 400</w:t>
      </w:r>
    </w:p>
    <w:p w:rsidR="006755F7" w:rsidRDefault="00122AF7">
      <w:pPr>
        <w:spacing w:line="240" w:lineRule="auto"/>
        <w:jc w:val="left"/>
        <w:rPr>
          <w:color w:val="000000" w:themeColor="text1"/>
        </w:rPr>
      </w:pPr>
      <w:r>
        <w:rPr>
          <w:color w:val="000000" w:themeColor="text1"/>
        </w:rPr>
        <w:t>Pittsburg, PA  15212-5817</w:t>
      </w:r>
    </w:p>
    <w:p w:rsidR="006755F7" w:rsidRDefault="00122AF7">
      <w:pPr>
        <w:spacing w:line="240" w:lineRule="auto"/>
        <w:jc w:val="left"/>
        <w:rPr>
          <w:color w:val="000000" w:themeColor="text1"/>
        </w:rPr>
      </w:pPr>
      <w:r>
        <w:rPr>
          <w:color w:val="000000" w:themeColor="text1"/>
        </w:rPr>
        <w:t>Gary.A.Jeffries@dom.com</w:t>
      </w:r>
    </w:p>
    <w:p w:rsidR="006755F7" w:rsidRDefault="006755F7">
      <w:pPr>
        <w:spacing w:line="240" w:lineRule="auto"/>
        <w:jc w:val="left"/>
        <w:rPr>
          <w:color w:val="000000" w:themeColor="text1"/>
        </w:rPr>
      </w:pPr>
    </w:p>
    <w:p w:rsidR="006755F7" w:rsidRDefault="00122AF7">
      <w:pPr>
        <w:spacing w:line="240" w:lineRule="auto"/>
        <w:jc w:val="left"/>
        <w:rPr>
          <w:rFonts w:ascii="Arial Bold" w:hAnsi="Arial Bold"/>
          <w:b/>
          <w:smallCaps/>
          <w:color w:val="000000" w:themeColor="text1"/>
        </w:rPr>
      </w:pPr>
      <w:r>
        <w:rPr>
          <w:rFonts w:ascii="Arial Bold" w:hAnsi="Arial Bold"/>
          <w:b/>
          <w:smallCaps/>
          <w:color w:val="000000" w:themeColor="text1"/>
        </w:rPr>
        <w:t>On Behalf of Dominion Retail, Inc. d/b/a Dominion Energy Solutions</w:t>
      </w:r>
    </w:p>
    <w:p w:rsidR="006755F7" w:rsidRDefault="006755F7">
      <w:pPr>
        <w:spacing w:line="240" w:lineRule="auto"/>
        <w:jc w:val="left"/>
        <w:rPr>
          <w:color w:val="000000" w:themeColor="text1"/>
        </w:rPr>
      </w:pPr>
    </w:p>
    <w:p w:rsidR="006755F7" w:rsidRDefault="00122AF7">
      <w:pPr>
        <w:spacing w:line="240" w:lineRule="auto"/>
        <w:jc w:val="left"/>
        <w:rPr>
          <w:color w:val="000000" w:themeColor="text1"/>
        </w:rPr>
      </w:pPr>
      <w:r>
        <w:rPr>
          <w:color w:val="000000" w:themeColor="text1"/>
        </w:rPr>
        <w:t>Richard L. Sites</w:t>
      </w:r>
    </w:p>
    <w:p w:rsidR="006755F7" w:rsidRDefault="00122AF7">
      <w:pPr>
        <w:spacing w:line="240" w:lineRule="auto"/>
        <w:jc w:val="left"/>
        <w:rPr>
          <w:smallCaps/>
          <w:color w:val="000000" w:themeColor="text1"/>
        </w:rPr>
      </w:pPr>
      <w:r>
        <w:rPr>
          <w:smallCaps/>
          <w:color w:val="000000" w:themeColor="text1"/>
        </w:rPr>
        <w:t>Ohio Hospital Association</w:t>
      </w:r>
    </w:p>
    <w:p w:rsidR="006755F7" w:rsidRDefault="00122AF7">
      <w:pPr>
        <w:spacing w:line="240" w:lineRule="auto"/>
        <w:jc w:val="left"/>
        <w:rPr>
          <w:color w:val="000000" w:themeColor="text1"/>
        </w:rPr>
      </w:pPr>
      <w:r>
        <w:rPr>
          <w:color w:val="000000" w:themeColor="text1"/>
        </w:rPr>
        <w:t>155 East Broad Street, 15</w:t>
      </w:r>
      <w:r>
        <w:rPr>
          <w:color w:val="000000" w:themeColor="text1"/>
          <w:vertAlign w:val="superscript"/>
        </w:rPr>
        <w:t>th</w:t>
      </w:r>
      <w:r>
        <w:rPr>
          <w:color w:val="000000" w:themeColor="text1"/>
        </w:rPr>
        <w:t xml:space="preserve"> Floor</w:t>
      </w:r>
    </w:p>
    <w:p w:rsidR="006755F7" w:rsidRDefault="00122AF7">
      <w:pPr>
        <w:spacing w:line="240" w:lineRule="auto"/>
        <w:jc w:val="left"/>
        <w:rPr>
          <w:color w:val="000000" w:themeColor="text1"/>
        </w:rPr>
      </w:pPr>
      <w:r>
        <w:rPr>
          <w:color w:val="000000" w:themeColor="text1"/>
        </w:rPr>
        <w:t>Columbus, Ohio  43215-3620</w:t>
      </w:r>
    </w:p>
    <w:p w:rsidR="006755F7" w:rsidRDefault="00122AF7">
      <w:pPr>
        <w:spacing w:line="240" w:lineRule="auto"/>
        <w:jc w:val="left"/>
        <w:rPr>
          <w:color w:val="000000" w:themeColor="text1"/>
        </w:rPr>
      </w:pPr>
      <w:r>
        <w:rPr>
          <w:color w:val="000000" w:themeColor="text1"/>
        </w:rPr>
        <w:t>ricks@ohanet.org</w:t>
      </w:r>
    </w:p>
    <w:p w:rsidR="006755F7" w:rsidRDefault="006755F7">
      <w:pPr>
        <w:spacing w:line="240" w:lineRule="auto"/>
        <w:jc w:val="left"/>
        <w:rPr>
          <w:color w:val="000000" w:themeColor="text1"/>
        </w:rPr>
      </w:pPr>
    </w:p>
    <w:p w:rsidR="006755F7" w:rsidRDefault="00122AF7">
      <w:pPr>
        <w:spacing w:line="240" w:lineRule="auto"/>
        <w:jc w:val="left"/>
        <w:rPr>
          <w:color w:val="000000" w:themeColor="text1"/>
        </w:rPr>
      </w:pPr>
      <w:r>
        <w:rPr>
          <w:color w:val="000000" w:themeColor="text1"/>
        </w:rPr>
        <w:t>Thomas J. O’Brien</w:t>
      </w:r>
    </w:p>
    <w:p w:rsidR="006755F7" w:rsidRDefault="00122AF7">
      <w:pPr>
        <w:spacing w:line="240" w:lineRule="auto"/>
        <w:jc w:val="left"/>
        <w:rPr>
          <w:color w:val="000000" w:themeColor="text1"/>
        </w:rPr>
      </w:pPr>
      <w:r>
        <w:rPr>
          <w:color w:val="000000" w:themeColor="text1"/>
        </w:rPr>
        <w:t>Dylan T. Borchers</w:t>
      </w:r>
    </w:p>
    <w:p w:rsidR="006755F7" w:rsidRDefault="00122AF7">
      <w:pPr>
        <w:spacing w:line="240" w:lineRule="auto"/>
        <w:jc w:val="left"/>
        <w:rPr>
          <w:smallCaps/>
          <w:color w:val="000000" w:themeColor="text1"/>
        </w:rPr>
      </w:pPr>
      <w:r>
        <w:rPr>
          <w:smallCaps/>
          <w:color w:val="000000" w:themeColor="text1"/>
        </w:rPr>
        <w:t>Bricker &amp; Eckler LLP</w:t>
      </w:r>
    </w:p>
    <w:p w:rsidR="006755F7" w:rsidRDefault="00122AF7">
      <w:pPr>
        <w:spacing w:line="240" w:lineRule="auto"/>
        <w:jc w:val="left"/>
        <w:rPr>
          <w:color w:val="000000" w:themeColor="text1"/>
        </w:rPr>
      </w:pPr>
      <w:r>
        <w:rPr>
          <w:color w:val="000000" w:themeColor="text1"/>
        </w:rPr>
        <w:t>100 South Third Street</w:t>
      </w:r>
    </w:p>
    <w:p w:rsidR="006755F7" w:rsidRDefault="00122AF7">
      <w:pPr>
        <w:spacing w:line="240" w:lineRule="auto"/>
        <w:jc w:val="left"/>
        <w:rPr>
          <w:color w:val="000000" w:themeColor="text1"/>
        </w:rPr>
      </w:pPr>
      <w:r>
        <w:rPr>
          <w:color w:val="000000" w:themeColor="text1"/>
        </w:rPr>
        <w:t>Columbus, Ohio  43215-4291</w:t>
      </w:r>
    </w:p>
    <w:p w:rsidR="006755F7" w:rsidRDefault="00122AF7">
      <w:pPr>
        <w:spacing w:line="240" w:lineRule="auto"/>
        <w:jc w:val="left"/>
        <w:rPr>
          <w:color w:val="000000" w:themeColor="text1"/>
        </w:rPr>
      </w:pPr>
      <w:r>
        <w:rPr>
          <w:color w:val="000000" w:themeColor="text1"/>
        </w:rPr>
        <w:t>tobrien@bricker.com</w:t>
      </w:r>
    </w:p>
    <w:p w:rsidR="006755F7" w:rsidRDefault="00122AF7">
      <w:pPr>
        <w:spacing w:line="240" w:lineRule="auto"/>
        <w:jc w:val="left"/>
        <w:rPr>
          <w:color w:val="000000" w:themeColor="text1"/>
        </w:rPr>
      </w:pPr>
      <w:r>
        <w:rPr>
          <w:color w:val="000000" w:themeColor="text1"/>
        </w:rPr>
        <w:t>dborchers@bricker.com</w:t>
      </w:r>
    </w:p>
    <w:p w:rsidR="006755F7" w:rsidRDefault="006755F7">
      <w:pPr>
        <w:spacing w:line="240" w:lineRule="auto"/>
        <w:jc w:val="left"/>
        <w:rPr>
          <w:color w:val="000000" w:themeColor="text1"/>
        </w:rPr>
      </w:pPr>
    </w:p>
    <w:p w:rsidR="006755F7" w:rsidRDefault="00122AF7">
      <w:pPr>
        <w:spacing w:line="240" w:lineRule="auto"/>
        <w:jc w:val="left"/>
        <w:rPr>
          <w:rFonts w:ascii="Arial Bold" w:hAnsi="Arial Bold"/>
          <w:b/>
          <w:smallCaps/>
          <w:color w:val="000000" w:themeColor="text1"/>
        </w:rPr>
      </w:pPr>
      <w:r>
        <w:rPr>
          <w:rFonts w:ascii="Arial Bold" w:hAnsi="Arial Bold"/>
          <w:b/>
          <w:smallCaps/>
          <w:color w:val="000000" w:themeColor="text1"/>
        </w:rPr>
        <w:t>On Behalf of The Ohio Hospital Association</w:t>
      </w:r>
    </w:p>
    <w:p w:rsidR="006755F7" w:rsidRDefault="006755F7">
      <w:pPr>
        <w:spacing w:line="240" w:lineRule="auto"/>
        <w:jc w:val="left"/>
        <w:rPr>
          <w:color w:val="000000" w:themeColor="text1"/>
        </w:rPr>
      </w:pPr>
    </w:p>
    <w:p w:rsidR="006755F7" w:rsidRDefault="00122AF7">
      <w:pPr>
        <w:spacing w:line="240" w:lineRule="auto"/>
        <w:jc w:val="left"/>
        <w:rPr>
          <w:color w:val="000000" w:themeColor="text1"/>
        </w:rPr>
      </w:pPr>
      <w:r>
        <w:rPr>
          <w:color w:val="000000" w:themeColor="text1"/>
        </w:rPr>
        <w:t>Phillip B. Sineneng</w:t>
      </w:r>
    </w:p>
    <w:p w:rsidR="006755F7" w:rsidRDefault="00122AF7">
      <w:pPr>
        <w:spacing w:line="240" w:lineRule="auto"/>
        <w:jc w:val="left"/>
        <w:rPr>
          <w:smallCaps/>
          <w:color w:val="000000" w:themeColor="text1"/>
        </w:rPr>
      </w:pPr>
      <w:r>
        <w:rPr>
          <w:smallCaps/>
          <w:color w:val="000000" w:themeColor="text1"/>
        </w:rPr>
        <w:t>Thompson Hine LLP</w:t>
      </w:r>
    </w:p>
    <w:p w:rsidR="006755F7" w:rsidRDefault="00122AF7">
      <w:pPr>
        <w:spacing w:line="240" w:lineRule="auto"/>
        <w:jc w:val="left"/>
        <w:rPr>
          <w:color w:val="000000" w:themeColor="text1"/>
        </w:rPr>
      </w:pPr>
      <w:r>
        <w:rPr>
          <w:color w:val="000000" w:themeColor="text1"/>
        </w:rPr>
        <w:t>41 South High Street, Suite 1700</w:t>
      </w:r>
    </w:p>
    <w:p w:rsidR="006755F7" w:rsidRDefault="00122AF7">
      <w:pPr>
        <w:spacing w:line="240" w:lineRule="auto"/>
        <w:jc w:val="left"/>
        <w:rPr>
          <w:color w:val="000000" w:themeColor="text1"/>
        </w:rPr>
      </w:pPr>
      <w:r>
        <w:rPr>
          <w:color w:val="000000" w:themeColor="text1"/>
        </w:rPr>
        <w:t>Columbus, Ohio  43215</w:t>
      </w:r>
    </w:p>
    <w:p w:rsidR="006755F7" w:rsidRDefault="00122AF7">
      <w:pPr>
        <w:spacing w:line="240" w:lineRule="auto"/>
        <w:jc w:val="left"/>
        <w:rPr>
          <w:color w:val="000000" w:themeColor="text1"/>
        </w:rPr>
      </w:pPr>
      <w:r>
        <w:rPr>
          <w:color w:val="000000" w:themeColor="text1"/>
        </w:rPr>
        <w:t>PhilipSineneng@ThompsonHine.com</w:t>
      </w:r>
    </w:p>
    <w:p w:rsidR="006755F7" w:rsidRDefault="006755F7">
      <w:pPr>
        <w:spacing w:line="240" w:lineRule="auto"/>
        <w:jc w:val="left"/>
        <w:rPr>
          <w:color w:val="000000" w:themeColor="text1"/>
        </w:rPr>
      </w:pPr>
    </w:p>
    <w:p w:rsidR="006755F7" w:rsidRDefault="00122AF7">
      <w:pPr>
        <w:spacing w:line="240" w:lineRule="auto"/>
        <w:jc w:val="left"/>
        <w:rPr>
          <w:rFonts w:ascii="Arial Bold" w:hAnsi="Arial Bold"/>
          <w:b/>
          <w:smallCaps/>
          <w:color w:val="000000" w:themeColor="text1"/>
        </w:rPr>
      </w:pPr>
      <w:r>
        <w:rPr>
          <w:rFonts w:ascii="Arial Bold" w:hAnsi="Arial Bold"/>
          <w:b/>
          <w:smallCaps/>
          <w:color w:val="000000" w:themeColor="text1"/>
        </w:rPr>
        <w:t>On Behalf of Duke Energy Retail Sales, LLC and Duke Energy Commercial Asset Management, Inc.</w:t>
      </w:r>
    </w:p>
    <w:p w:rsidR="006755F7" w:rsidRDefault="006755F7">
      <w:pPr>
        <w:spacing w:line="240" w:lineRule="auto"/>
        <w:jc w:val="left"/>
        <w:rPr>
          <w:color w:val="000000" w:themeColor="text1"/>
        </w:rPr>
      </w:pPr>
    </w:p>
    <w:p w:rsidR="006755F7" w:rsidRDefault="00122AF7">
      <w:pPr>
        <w:spacing w:line="240" w:lineRule="auto"/>
        <w:jc w:val="left"/>
        <w:rPr>
          <w:color w:val="000000" w:themeColor="text1"/>
        </w:rPr>
      </w:pPr>
      <w:r>
        <w:rPr>
          <w:color w:val="000000" w:themeColor="text1"/>
        </w:rPr>
        <w:br w:type="column"/>
      </w:r>
      <w:r>
        <w:rPr>
          <w:color w:val="000000" w:themeColor="text1"/>
        </w:rPr>
        <w:lastRenderedPageBreak/>
        <w:t>Mark A. Whitt</w:t>
      </w:r>
    </w:p>
    <w:p w:rsidR="006755F7" w:rsidRDefault="00122AF7">
      <w:pPr>
        <w:spacing w:line="240" w:lineRule="auto"/>
        <w:jc w:val="left"/>
        <w:rPr>
          <w:color w:val="000000" w:themeColor="text1"/>
        </w:rPr>
      </w:pPr>
      <w:r>
        <w:rPr>
          <w:color w:val="000000" w:themeColor="text1"/>
        </w:rPr>
        <w:t>Andrew J. Campbell</w:t>
      </w:r>
    </w:p>
    <w:p w:rsidR="006755F7" w:rsidRDefault="00122AF7">
      <w:pPr>
        <w:spacing w:line="240" w:lineRule="auto"/>
        <w:jc w:val="left"/>
        <w:rPr>
          <w:color w:val="000000" w:themeColor="text1"/>
        </w:rPr>
      </w:pPr>
      <w:r>
        <w:rPr>
          <w:color w:val="000000" w:themeColor="text1"/>
        </w:rPr>
        <w:t>Gregory L. Williams</w:t>
      </w:r>
    </w:p>
    <w:p w:rsidR="006755F7" w:rsidRDefault="00122AF7">
      <w:pPr>
        <w:spacing w:line="240" w:lineRule="auto"/>
        <w:jc w:val="left"/>
        <w:rPr>
          <w:smallCaps/>
          <w:color w:val="000000" w:themeColor="text1"/>
        </w:rPr>
      </w:pPr>
      <w:r>
        <w:rPr>
          <w:smallCaps/>
          <w:color w:val="000000" w:themeColor="text1"/>
        </w:rPr>
        <w:t>Whitt Sturtevant LLP</w:t>
      </w:r>
    </w:p>
    <w:p w:rsidR="006755F7" w:rsidRDefault="00122AF7">
      <w:pPr>
        <w:spacing w:line="240" w:lineRule="auto"/>
        <w:jc w:val="left"/>
        <w:rPr>
          <w:color w:val="000000" w:themeColor="text1"/>
        </w:rPr>
      </w:pPr>
      <w:r>
        <w:rPr>
          <w:color w:val="000000" w:themeColor="text1"/>
        </w:rPr>
        <w:t>The KeyBank Building, Suite 1590</w:t>
      </w:r>
    </w:p>
    <w:p w:rsidR="006755F7" w:rsidRDefault="00122AF7">
      <w:pPr>
        <w:spacing w:line="240" w:lineRule="auto"/>
        <w:jc w:val="left"/>
        <w:rPr>
          <w:color w:val="000000" w:themeColor="text1"/>
        </w:rPr>
      </w:pPr>
      <w:r>
        <w:rPr>
          <w:color w:val="000000" w:themeColor="text1"/>
        </w:rPr>
        <w:t>88 East Broad Street</w:t>
      </w:r>
    </w:p>
    <w:p w:rsidR="006755F7" w:rsidRDefault="00122AF7">
      <w:pPr>
        <w:spacing w:line="240" w:lineRule="auto"/>
        <w:jc w:val="left"/>
        <w:rPr>
          <w:color w:val="000000" w:themeColor="text1"/>
        </w:rPr>
      </w:pPr>
      <w:r>
        <w:rPr>
          <w:color w:val="000000" w:themeColor="text1"/>
        </w:rPr>
        <w:t>Columbus, Ohio  43215</w:t>
      </w:r>
    </w:p>
    <w:p w:rsidR="006755F7" w:rsidRDefault="00122AF7">
      <w:pPr>
        <w:spacing w:line="240" w:lineRule="auto"/>
        <w:jc w:val="left"/>
        <w:rPr>
          <w:color w:val="000000" w:themeColor="text1"/>
        </w:rPr>
      </w:pPr>
      <w:r>
        <w:rPr>
          <w:color w:val="000000" w:themeColor="text1"/>
        </w:rPr>
        <w:t>whit@whitt-sturtevant.com</w:t>
      </w:r>
    </w:p>
    <w:p w:rsidR="006755F7" w:rsidRDefault="00122AF7">
      <w:pPr>
        <w:spacing w:line="240" w:lineRule="auto"/>
        <w:jc w:val="left"/>
        <w:rPr>
          <w:color w:val="000000" w:themeColor="text1"/>
        </w:rPr>
      </w:pPr>
      <w:r>
        <w:rPr>
          <w:color w:val="000000" w:themeColor="text1"/>
        </w:rPr>
        <w:t>campbell@whitt-sturtevant.com</w:t>
      </w:r>
    </w:p>
    <w:p w:rsidR="006755F7" w:rsidRDefault="00122AF7">
      <w:pPr>
        <w:spacing w:line="240" w:lineRule="auto"/>
        <w:jc w:val="left"/>
        <w:rPr>
          <w:color w:val="000000" w:themeColor="text1"/>
        </w:rPr>
      </w:pPr>
      <w:r>
        <w:rPr>
          <w:color w:val="000000" w:themeColor="text1"/>
        </w:rPr>
        <w:t>williams@whitt-sturtevant.com</w:t>
      </w:r>
    </w:p>
    <w:p w:rsidR="006755F7" w:rsidRDefault="006755F7">
      <w:pPr>
        <w:spacing w:line="240" w:lineRule="auto"/>
        <w:jc w:val="left"/>
        <w:rPr>
          <w:color w:val="000000" w:themeColor="text1"/>
        </w:rPr>
      </w:pPr>
    </w:p>
    <w:p w:rsidR="006755F7" w:rsidRDefault="00122AF7">
      <w:pPr>
        <w:spacing w:line="240" w:lineRule="auto"/>
        <w:jc w:val="left"/>
        <w:rPr>
          <w:color w:val="000000" w:themeColor="text1"/>
        </w:rPr>
      </w:pPr>
      <w:r>
        <w:rPr>
          <w:color w:val="000000" w:themeColor="text1"/>
        </w:rPr>
        <w:t>Vincent Parisi</w:t>
      </w:r>
    </w:p>
    <w:p w:rsidR="006755F7" w:rsidRDefault="00122AF7">
      <w:pPr>
        <w:spacing w:line="240" w:lineRule="auto"/>
        <w:jc w:val="left"/>
        <w:rPr>
          <w:color w:val="000000" w:themeColor="text1"/>
        </w:rPr>
      </w:pPr>
      <w:r>
        <w:rPr>
          <w:color w:val="000000" w:themeColor="text1"/>
        </w:rPr>
        <w:t>Lawrence Friedeman</w:t>
      </w:r>
    </w:p>
    <w:p w:rsidR="006755F7" w:rsidRDefault="00122AF7">
      <w:pPr>
        <w:spacing w:line="240" w:lineRule="auto"/>
        <w:jc w:val="left"/>
        <w:rPr>
          <w:color w:val="000000" w:themeColor="text1"/>
        </w:rPr>
      </w:pPr>
      <w:r>
        <w:rPr>
          <w:color w:val="000000" w:themeColor="text1"/>
        </w:rPr>
        <w:t>Matthew White</w:t>
      </w:r>
    </w:p>
    <w:p w:rsidR="006755F7" w:rsidRDefault="00122AF7">
      <w:pPr>
        <w:spacing w:line="240" w:lineRule="auto"/>
        <w:jc w:val="left"/>
        <w:rPr>
          <w:smallCaps/>
          <w:color w:val="000000" w:themeColor="text1"/>
        </w:rPr>
      </w:pPr>
      <w:r>
        <w:rPr>
          <w:smallCaps/>
          <w:color w:val="000000" w:themeColor="text1"/>
        </w:rPr>
        <w:t>Interstate Gas Supply, Inc.</w:t>
      </w:r>
    </w:p>
    <w:p w:rsidR="006755F7" w:rsidRDefault="00122AF7">
      <w:pPr>
        <w:spacing w:line="240" w:lineRule="auto"/>
        <w:jc w:val="left"/>
        <w:rPr>
          <w:color w:val="000000" w:themeColor="text1"/>
        </w:rPr>
      </w:pPr>
      <w:r>
        <w:rPr>
          <w:color w:val="000000" w:themeColor="text1"/>
        </w:rPr>
        <w:t>6100 Emerald Parkway</w:t>
      </w:r>
    </w:p>
    <w:p w:rsidR="006755F7" w:rsidRDefault="00122AF7">
      <w:pPr>
        <w:spacing w:line="240" w:lineRule="auto"/>
        <w:jc w:val="left"/>
        <w:rPr>
          <w:color w:val="000000" w:themeColor="text1"/>
        </w:rPr>
      </w:pPr>
      <w:r>
        <w:rPr>
          <w:color w:val="000000" w:themeColor="text1"/>
        </w:rPr>
        <w:t>Dublin, Ohio  43016</w:t>
      </w:r>
    </w:p>
    <w:p w:rsidR="006755F7" w:rsidRDefault="00122AF7">
      <w:pPr>
        <w:spacing w:line="240" w:lineRule="auto"/>
        <w:jc w:val="left"/>
        <w:rPr>
          <w:color w:val="000000" w:themeColor="text1"/>
        </w:rPr>
      </w:pPr>
      <w:r>
        <w:rPr>
          <w:color w:val="000000" w:themeColor="text1"/>
        </w:rPr>
        <w:t>vparisi@igsenergy.com</w:t>
      </w:r>
    </w:p>
    <w:p w:rsidR="006755F7" w:rsidRDefault="00122AF7">
      <w:pPr>
        <w:spacing w:line="240" w:lineRule="auto"/>
        <w:jc w:val="left"/>
        <w:rPr>
          <w:color w:val="000000" w:themeColor="text1"/>
        </w:rPr>
      </w:pPr>
      <w:r>
        <w:rPr>
          <w:color w:val="000000" w:themeColor="text1"/>
        </w:rPr>
        <w:t>lfriedeman@igsenergy.com</w:t>
      </w:r>
    </w:p>
    <w:p w:rsidR="006755F7" w:rsidRDefault="00122AF7">
      <w:pPr>
        <w:spacing w:line="240" w:lineRule="auto"/>
        <w:jc w:val="left"/>
        <w:rPr>
          <w:color w:val="000000" w:themeColor="text1"/>
        </w:rPr>
      </w:pPr>
      <w:r>
        <w:rPr>
          <w:color w:val="000000" w:themeColor="text1"/>
        </w:rPr>
        <w:t>mswhite@igsenergy.com</w:t>
      </w:r>
    </w:p>
    <w:p w:rsidR="006755F7" w:rsidRDefault="006755F7">
      <w:pPr>
        <w:spacing w:line="240" w:lineRule="auto"/>
        <w:jc w:val="left"/>
        <w:rPr>
          <w:color w:val="000000" w:themeColor="text1"/>
        </w:rPr>
      </w:pPr>
    </w:p>
    <w:p w:rsidR="006755F7" w:rsidRDefault="00122AF7">
      <w:pPr>
        <w:spacing w:line="240" w:lineRule="auto"/>
        <w:jc w:val="left"/>
        <w:rPr>
          <w:rFonts w:ascii="Arial Bold" w:hAnsi="Arial Bold"/>
          <w:b/>
          <w:smallCaps/>
          <w:color w:val="000000" w:themeColor="text1"/>
        </w:rPr>
      </w:pPr>
      <w:r>
        <w:rPr>
          <w:rFonts w:ascii="Arial Bold" w:hAnsi="Arial Bold"/>
          <w:b/>
          <w:smallCaps/>
          <w:color w:val="000000" w:themeColor="text1"/>
        </w:rPr>
        <w:t>On Behalf of Interstate Gas Supply, Inc.</w:t>
      </w:r>
    </w:p>
    <w:p w:rsidR="006755F7" w:rsidRDefault="006755F7">
      <w:pPr>
        <w:spacing w:line="240" w:lineRule="auto"/>
        <w:jc w:val="left"/>
        <w:rPr>
          <w:color w:val="000000" w:themeColor="text1"/>
        </w:rPr>
      </w:pPr>
    </w:p>
    <w:p w:rsidR="006755F7" w:rsidRDefault="00122AF7">
      <w:pPr>
        <w:spacing w:line="240" w:lineRule="auto"/>
        <w:jc w:val="left"/>
        <w:rPr>
          <w:color w:val="000000" w:themeColor="text1"/>
        </w:rPr>
      </w:pPr>
      <w:r>
        <w:rPr>
          <w:color w:val="000000" w:themeColor="text1"/>
        </w:rPr>
        <w:t>Kimberly W. Bojko</w:t>
      </w:r>
    </w:p>
    <w:p w:rsidR="006755F7" w:rsidRDefault="00122AF7">
      <w:pPr>
        <w:spacing w:line="240" w:lineRule="auto"/>
        <w:jc w:val="left"/>
        <w:rPr>
          <w:color w:val="000000" w:themeColor="text1"/>
        </w:rPr>
      </w:pPr>
      <w:r>
        <w:rPr>
          <w:color w:val="000000" w:themeColor="text1"/>
        </w:rPr>
        <w:t>Mallory M. Mohler</w:t>
      </w:r>
    </w:p>
    <w:p w:rsidR="006755F7" w:rsidRDefault="00122AF7">
      <w:pPr>
        <w:spacing w:line="240" w:lineRule="auto"/>
        <w:jc w:val="left"/>
        <w:rPr>
          <w:smallCaps/>
          <w:color w:val="000000" w:themeColor="text1"/>
        </w:rPr>
      </w:pPr>
      <w:r>
        <w:rPr>
          <w:smallCaps/>
          <w:color w:val="000000" w:themeColor="text1"/>
        </w:rPr>
        <w:t>Carpenter Lipps &amp; Leland LLP</w:t>
      </w:r>
    </w:p>
    <w:p w:rsidR="006755F7" w:rsidRDefault="00122AF7">
      <w:pPr>
        <w:spacing w:line="240" w:lineRule="auto"/>
        <w:jc w:val="left"/>
        <w:rPr>
          <w:color w:val="000000" w:themeColor="text1"/>
        </w:rPr>
      </w:pPr>
      <w:r>
        <w:rPr>
          <w:color w:val="000000" w:themeColor="text1"/>
        </w:rPr>
        <w:t>280 Plaza, Suite 1300</w:t>
      </w:r>
    </w:p>
    <w:p w:rsidR="006755F7" w:rsidRDefault="00122AF7">
      <w:pPr>
        <w:spacing w:line="240" w:lineRule="auto"/>
        <w:jc w:val="left"/>
        <w:rPr>
          <w:color w:val="000000" w:themeColor="text1"/>
        </w:rPr>
      </w:pPr>
      <w:r>
        <w:rPr>
          <w:color w:val="000000" w:themeColor="text1"/>
        </w:rPr>
        <w:t>280 North High Street</w:t>
      </w:r>
    </w:p>
    <w:p w:rsidR="006755F7" w:rsidRDefault="00122AF7">
      <w:pPr>
        <w:spacing w:line="240" w:lineRule="auto"/>
        <w:jc w:val="left"/>
        <w:rPr>
          <w:color w:val="000000" w:themeColor="text1"/>
        </w:rPr>
      </w:pPr>
      <w:r>
        <w:rPr>
          <w:color w:val="000000" w:themeColor="text1"/>
        </w:rPr>
        <w:t>Columbus, Ohio 43215</w:t>
      </w:r>
    </w:p>
    <w:p w:rsidR="006755F7" w:rsidRDefault="00122AF7">
      <w:pPr>
        <w:spacing w:line="240" w:lineRule="auto"/>
        <w:jc w:val="left"/>
        <w:rPr>
          <w:color w:val="000000" w:themeColor="text1"/>
        </w:rPr>
      </w:pPr>
      <w:r>
        <w:rPr>
          <w:color w:val="000000" w:themeColor="text1"/>
        </w:rPr>
        <w:t>Bojko@carpenterlipps.com</w:t>
      </w:r>
    </w:p>
    <w:p w:rsidR="006755F7" w:rsidRDefault="00122AF7">
      <w:pPr>
        <w:spacing w:line="240" w:lineRule="auto"/>
        <w:jc w:val="left"/>
        <w:rPr>
          <w:color w:val="000000" w:themeColor="text1"/>
        </w:rPr>
      </w:pPr>
      <w:r>
        <w:rPr>
          <w:color w:val="000000" w:themeColor="text1"/>
        </w:rPr>
        <w:t>Mohler@carpenterlipps.com</w:t>
      </w:r>
    </w:p>
    <w:p w:rsidR="006755F7" w:rsidRDefault="006755F7">
      <w:pPr>
        <w:spacing w:line="240" w:lineRule="auto"/>
        <w:jc w:val="left"/>
        <w:rPr>
          <w:color w:val="000000" w:themeColor="text1"/>
        </w:rPr>
      </w:pPr>
    </w:p>
    <w:p w:rsidR="006755F7" w:rsidRDefault="00122AF7">
      <w:pPr>
        <w:spacing w:line="240" w:lineRule="auto"/>
        <w:jc w:val="left"/>
        <w:rPr>
          <w:rFonts w:ascii="Arial Bold" w:hAnsi="Arial Bold"/>
          <w:b/>
          <w:smallCaps/>
          <w:color w:val="000000" w:themeColor="text1"/>
        </w:rPr>
      </w:pPr>
      <w:r>
        <w:rPr>
          <w:rFonts w:ascii="Arial Bold" w:hAnsi="Arial Bold"/>
          <w:b/>
          <w:smallCaps/>
          <w:color w:val="000000" w:themeColor="text1"/>
        </w:rPr>
        <w:t>On Behalf of OMA Energy Group</w:t>
      </w:r>
    </w:p>
    <w:p w:rsidR="006755F7" w:rsidRDefault="006755F7">
      <w:pPr>
        <w:spacing w:line="240" w:lineRule="auto"/>
        <w:jc w:val="left"/>
        <w:rPr>
          <w:color w:val="000000" w:themeColor="text1"/>
        </w:rPr>
      </w:pPr>
    </w:p>
    <w:p w:rsidR="006755F7" w:rsidRDefault="006755F7">
      <w:pPr>
        <w:spacing w:line="240" w:lineRule="auto"/>
        <w:jc w:val="left"/>
        <w:rPr>
          <w:color w:val="000000" w:themeColor="text1"/>
        </w:rPr>
        <w:sectPr w:rsidR="006755F7">
          <w:headerReference w:type="default" r:id="rId32"/>
          <w:footerReference w:type="default" r:id="rId33"/>
          <w:headerReference w:type="first" r:id="rId34"/>
          <w:footerReference w:type="first" r:id="rId35"/>
          <w:pgSz w:w="12240" w:h="15840" w:code="1"/>
          <w:pgMar w:top="1440" w:right="1440" w:bottom="1440" w:left="1440" w:header="720" w:footer="720" w:gutter="0"/>
          <w:cols w:num="2" w:space="720"/>
          <w:titlePg/>
          <w:docGrid w:linePitch="360"/>
        </w:sectPr>
      </w:pPr>
    </w:p>
    <w:p w:rsidR="006755F7" w:rsidRDefault="00122AF7">
      <w:pPr>
        <w:spacing w:line="240" w:lineRule="auto"/>
        <w:jc w:val="left"/>
        <w:rPr>
          <w:color w:val="000000" w:themeColor="text1"/>
        </w:rPr>
      </w:pPr>
      <w:r>
        <w:rPr>
          <w:color w:val="000000" w:themeColor="text1"/>
        </w:rPr>
        <w:lastRenderedPageBreak/>
        <w:t>Mark A. Hayden</w:t>
      </w:r>
    </w:p>
    <w:p w:rsidR="006755F7" w:rsidRDefault="00122AF7">
      <w:pPr>
        <w:spacing w:line="240" w:lineRule="auto"/>
        <w:jc w:val="left"/>
        <w:rPr>
          <w:color w:val="000000" w:themeColor="text1"/>
        </w:rPr>
      </w:pPr>
      <w:r>
        <w:rPr>
          <w:color w:val="000000" w:themeColor="text1"/>
        </w:rPr>
        <w:t>Jacob A. McDermott</w:t>
      </w:r>
    </w:p>
    <w:p w:rsidR="006755F7" w:rsidRDefault="00122AF7">
      <w:pPr>
        <w:spacing w:line="240" w:lineRule="auto"/>
        <w:jc w:val="left"/>
        <w:rPr>
          <w:color w:val="000000" w:themeColor="text1"/>
        </w:rPr>
      </w:pPr>
      <w:r>
        <w:rPr>
          <w:color w:val="000000" w:themeColor="text1"/>
        </w:rPr>
        <w:t>Scott J. Casto</w:t>
      </w:r>
    </w:p>
    <w:p w:rsidR="006755F7" w:rsidRDefault="00122AF7">
      <w:pPr>
        <w:spacing w:line="240" w:lineRule="auto"/>
        <w:jc w:val="left"/>
        <w:rPr>
          <w:color w:val="000000" w:themeColor="text1"/>
        </w:rPr>
      </w:pPr>
      <w:r>
        <w:rPr>
          <w:color w:val="000000" w:themeColor="text1"/>
        </w:rPr>
        <w:t>First Energy Service Company</w:t>
      </w:r>
    </w:p>
    <w:p w:rsidR="006755F7" w:rsidRDefault="00122AF7">
      <w:pPr>
        <w:spacing w:line="240" w:lineRule="auto"/>
        <w:jc w:val="left"/>
        <w:rPr>
          <w:color w:val="000000" w:themeColor="text1"/>
        </w:rPr>
      </w:pPr>
      <w:r>
        <w:rPr>
          <w:color w:val="000000" w:themeColor="text1"/>
        </w:rPr>
        <w:t>76 South Main Street</w:t>
      </w:r>
    </w:p>
    <w:p w:rsidR="006755F7" w:rsidRDefault="00122AF7">
      <w:pPr>
        <w:spacing w:line="240" w:lineRule="auto"/>
        <w:jc w:val="left"/>
        <w:rPr>
          <w:color w:val="000000" w:themeColor="text1"/>
        </w:rPr>
      </w:pPr>
      <w:r>
        <w:rPr>
          <w:color w:val="000000" w:themeColor="text1"/>
        </w:rPr>
        <w:t>Akron, Ohio  44308</w:t>
      </w:r>
    </w:p>
    <w:p w:rsidR="006755F7" w:rsidRDefault="00122AF7">
      <w:pPr>
        <w:spacing w:line="240" w:lineRule="auto"/>
        <w:jc w:val="left"/>
        <w:rPr>
          <w:color w:val="000000" w:themeColor="text1"/>
        </w:rPr>
      </w:pPr>
      <w:r>
        <w:rPr>
          <w:color w:val="000000" w:themeColor="text1"/>
        </w:rPr>
        <w:t>haydenm@firstenergycorp.com</w:t>
      </w:r>
    </w:p>
    <w:p w:rsidR="006755F7" w:rsidRDefault="00122AF7">
      <w:pPr>
        <w:spacing w:line="240" w:lineRule="auto"/>
        <w:jc w:val="left"/>
        <w:rPr>
          <w:color w:val="000000" w:themeColor="text1"/>
        </w:rPr>
      </w:pPr>
      <w:r>
        <w:rPr>
          <w:color w:val="000000" w:themeColor="text1"/>
        </w:rPr>
        <w:t>jmcdermott@firstenergycorp.com</w:t>
      </w:r>
    </w:p>
    <w:p w:rsidR="006755F7" w:rsidRDefault="00122AF7">
      <w:pPr>
        <w:spacing w:line="240" w:lineRule="auto"/>
        <w:jc w:val="left"/>
        <w:rPr>
          <w:color w:val="000000" w:themeColor="text1"/>
        </w:rPr>
      </w:pPr>
      <w:r>
        <w:rPr>
          <w:color w:val="000000" w:themeColor="text1"/>
        </w:rPr>
        <w:t>scasto@firstenergycorp.com</w:t>
      </w:r>
    </w:p>
    <w:p w:rsidR="006755F7" w:rsidRDefault="006755F7">
      <w:pPr>
        <w:spacing w:line="240" w:lineRule="auto"/>
        <w:jc w:val="left"/>
        <w:rPr>
          <w:color w:val="000000" w:themeColor="text1"/>
        </w:rPr>
      </w:pPr>
    </w:p>
    <w:p w:rsidR="006755F7" w:rsidRDefault="00122AF7">
      <w:pPr>
        <w:spacing w:line="240" w:lineRule="auto"/>
        <w:jc w:val="left"/>
        <w:rPr>
          <w:rFonts w:ascii="Arial Bold" w:hAnsi="Arial Bold"/>
          <w:b/>
          <w:smallCaps/>
          <w:color w:val="000000" w:themeColor="text1"/>
        </w:rPr>
      </w:pPr>
      <w:r>
        <w:rPr>
          <w:rFonts w:ascii="Arial Bold" w:hAnsi="Arial Bold"/>
          <w:b/>
          <w:smallCaps/>
          <w:color w:val="000000" w:themeColor="text1"/>
        </w:rPr>
        <w:t>On Behalf of FirstEnergy Solutions Corp.</w:t>
      </w:r>
    </w:p>
    <w:p w:rsidR="006755F7" w:rsidRDefault="006755F7">
      <w:pPr>
        <w:spacing w:line="240" w:lineRule="auto"/>
        <w:jc w:val="left"/>
        <w:rPr>
          <w:rFonts w:ascii="Arial Bold" w:hAnsi="Arial Bold"/>
          <w:b/>
          <w:smallCaps/>
          <w:color w:val="000000" w:themeColor="text1"/>
        </w:rPr>
      </w:pPr>
    </w:p>
    <w:p w:rsidR="006755F7" w:rsidRDefault="00122AF7">
      <w:pPr>
        <w:spacing w:line="240" w:lineRule="auto"/>
        <w:jc w:val="left"/>
        <w:rPr>
          <w:rFonts w:cs="Arial"/>
          <w:color w:val="000000" w:themeColor="text1"/>
        </w:rPr>
      </w:pPr>
      <w:r>
        <w:rPr>
          <w:rFonts w:cs="Arial"/>
          <w:color w:val="000000" w:themeColor="text1"/>
        </w:rPr>
        <w:t>Colleen L. Mooney</w:t>
      </w:r>
    </w:p>
    <w:p w:rsidR="006755F7" w:rsidRDefault="00122AF7">
      <w:pPr>
        <w:spacing w:line="240" w:lineRule="auto"/>
        <w:jc w:val="left"/>
        <w:rPr>
          <w:rFonts w:cs="Arial"/>
          <w:color w:val="000000" w:themeColor="text1"/>
        </w:rPr>
      </w:pPr>
      <w:r>
        <w:rPr>
          <w:rFonts w:cs="Arial"/>
          <w:color w:val="000000" w:themeColor="text1"/>
        </w:rPr>
        <w:t>Cathryn N. Loucas</w:t>
      </w:r>
    </w:p>
    <w:p w:rsidR="006755F7" w:rsidRDefault="00122AF7">
      <w:pPr>
        <w:spacing w:line="240" w:lineRule="auto"/>
        <w:jc w:val="left"/>
        <w:rPr>
          <w:rFonts w:cs="Arial"/>
          <w:smallCaps/>
          <w:color w:val="000000" w:themeColor="text1"/>
        </w:rPr>
      </w:pPr>
      <w:r>
        <w:rPr>
          <w:rFonts w:cs="Arial"/>
          <w:smallCaps/>
          <w:color w:val="000000" w:themeColor="text1"/>
        </w:rPr>
        <w:t>Ohio Partners for Affordable Energy</w:t>
      </w:r>
    </w:p>
    <w:p w:rsidR="006755F7" w:rsidRDefault="00122AF7">
      <w:pPr>
        <w:spacing w:line="240" w:lineRule="auto"/>
        <w:jc w:val="left"/>
        <w:rPr>
          <w:rFonts w:cs="Arial"/>
          <w:color w:val="000000" w:themeColor="text1"/>
        </w:rPr>
      </w:pPr>
      <w:r>
        <w:rPr>
          <w:rFonts w:cs="Arial"/>
          <w:color w:val="000000" w:themeColor="text1"/>
        </w:rPr>
        <w:t>231 West Lima Street</w:t>
      </w:r>
    </w:p>
    <w:p w:rsidR="006755F7" w:rsidRDefault="00122AF7">
      <w:pPr>
        <w:spacing w:line="240" w:lineRule="auto"/>
        <w:jc w:val="left"/>
        <w:rPr>
          <w:rFonts w:cs="Arial"/>
          <w:color w:val="000000" w:themeColor="text1"/>
        </w:rPr>
      </w:pPr>
      <w:r>
        <w:rPr>
          <w:rFonts w:cs="Arial"/>
          <w:color w:val="000000" w:themeColor="text1"/>
        </w:rPr>
        <w:t>Findlay, Ohio  45839-1793</w:t>
      </w:r>
    </w:p>
    <w:p w:rsidR="006755F7" w:rsidRDefault="00122AF7">
      <w:pPr>
        <w:spacing w:line="240" w:lineRule="auto"/>
        <w:jc w:val="left"/>
        <w:rPr>
          <w:rFonts w:cs="Arial"/>
          <w:color w:val="000000" w:themeColor="text1"/>
        </w:rPr>
      </w:pPr>
      <w:r>
        <w:rPr>
          <w:rFonts w:cs="Arial"/>
          <w:color w:val="000000" w:themeColor="text1"/>
        </w:rPr>
        <w:t>cmooney@ohiopartners.org</w:t>
      </w:r>
    </w:p>
    <w:p w:rsidR="006755F7" w:rsidRDefault="00122AF7">
      <w:pPr>
        <w:spacing w:line="240" w:lineRule="auto"/>
        <w:jc w:val="left"/>
        <w:rPr>
          <w:rFonts w:cs="Arial"/>
          <w:smallCaps/>
          <w:color w:val="000000" w:themeColor="text1"/>
        </w:rPr>
      </w:pPr>
      <w:r>
        <w:rPr>
          <w:rFonts w:cs="Arial"/>
          <w:color w:val="000000" w:themeColor="text1"/>
        </w:rPr>
        <w:t>cloucas@ohiopartners.org</w:t>
      </w:r>
    </w:p>
    <w:p w:rsidR="006755F7" w:rsidRDefault="006755F7">
      <w:pPr>
        <w:spacing w:line="240" w:lineRule="auto"/>
        <w:jc w:val="left"/>
        <w:rPr>
          <w:rFonts w:ascii="Arial Bold" w:hAnsi="Arial Bold"/>
          <w:b/>
          <w:smallCaps/>
          <w:color w:val="000000" w:themeColor="text1"/>
        </w:rPr>
      </w:pPr>
    </w:p>
    <w:p w:rsidR="006755F7" w:rsidRDefault="00122AF7">
      <w:pPr>
        <w:spacing w:line="240" w:lineRule="auto"/>
        <w:jc w:val="left"/>
        <w:rPr>
          <w:rFonts w:ascii="Arial Bold" w:hAnsi="Arial Bold"/>
          <w:b/>
          <w:smallCaps/>
          <w:color w:val="000000" w:themeColor="text1"/>
        </w:rPr>
      </w:pPr>
      <w:r>
        <w:rPr>
          <w:rFonts w:ascii="Arial Bold" w:hAnsi="Arial Bold"/>
          <w:b/>
          <w:smallCaps/>
          <w:color w:val="000000" w:themeColor="text1"/>
        </w:rPr>
        <w:t>On Behalf of Ohio Partners for Affordable Energy</w:t>
      </w:r>
    </w:p>
    <w:p w:rsidR="006755F7" w:rsidRDefault="006755F7">
      <w:pPr>
        <w:spacing w:line="240" w:lineRule="auto"/>
        <w:jc w:val="left"/>
        <w:rPr>
          <w:rFonts w:ascii="Arial Bold" w:hAnsi="Arial Bold"/>
          <w:b/>
          <w:smallCaps/>
          <w:color w:val="000000" w:themeColor="text1"/>
        </w:rPr>
      </w:pPr>
    </w:p>
    <w:p w:rsidR="006755F7" w:rsidRDefault="00122AF7">
      <w:pPr>
        <w:spacing w:line="240" w:lineRule="auto"/>
        <w:jc w:val="left"/>
        <w:rPr>
          <w:rFonts w:cs="Arial"/>
          <w:color w:val="000000" w:themeColor="text1"/>
        </w:rPr>
      </w:pPr>
      <w:r>
        <w:rPr>
          <w:rFonts w:cs="Arial"/>
          <w:color w:val="000000" w:themeColor="text1"/>
        </w:rPr>
        <w:t>Mark S. Yurick</w:t>
      </w:r>
    </w:p>
    <w:p w:rsidR="006755F7" w:rsidRDefault="00122AF7">
      <w:pPr>
        <w:spacing w:line="240" w:lineRule="auto"/>
        <w:jc w:val="left"/>
        <w:rPr>
          <w:rFonts w:cs="Arial"/>
          <w:color w:val="000000" w:themeColor="text1"/>
        </w:rPr>
      </w:pPr>
      <w:r>
        <w:rPr>
          <w:rFonts w:cs="Arial"/>
          <w:color w:val="000000" w:themeColor="text1"/>
        </w:rPr>
        <w:t>Zachary D. Kravitz</w:t>
      </w:r>
    </w:p>
    <w:p w:rsidR="006755F7" w:rsidRDefault="00122AF7">
      <w:pPr>
        <w:spacing w:line="240" w:lineRule="auto"/>
        <w:jc w:val="left"/>
        <w:rPr>
          <w:rFonts w:cs="Arial"/>
          <w:smallCaps/>
          <w:color w:val="000000" w:themeColor="text1"/>
        </w:rPr>
      </w:pPr>
      <w:r>
        <w:rPr>
          <w:rFonts w:cs="Arial"/>
          <w:smallCaps/>
          <w:color w:val="000000" w:themeColor="text1"/>
        </w:rPr>
        <w:t>Taft, Stettinius &amp; Hollister LLP</w:t>
      </w:r>
    </w:p>
    <w:p w:rsidR="006755F7" w:rsidRDefault="00122AF7">
      <w:pPr>
        <w:spacing w:line="240" w:lineRule="auto"/>
        <w:jc w:val="left"/>
        <w:rPr>
          <w:rFonts w:cs="Arial"/>
          <w:color w:val="000000" w:themeColor="text1"/>
        </w:rPr>
      </w:pPr>
      <w:r>
        <w:rPr>
          <w:rFonts w:cs="Arial"/>
          <w:color w:val="000000" w:themeColor="text1"/>
        </w:rPr>
        <w:t>65 East State Street, Suite 1000</w:t>
      </w:r>
    </w:p>
    <w:p w:rsidR="006755F7" w:rsidRDefault="00122AF7">
      <w:pPr>
        <w:spacing w:line="240" w:lineRule="auto"/>
        <w:jc w:val="left"/>
        <w:rPr>
          <w:rFonts w:cs="Arial"/>
          <w:color w:val="000000" w:themeColor="text1"/>
        </w:rPr>
      </w:pPr>
      <w:r>
        <w:rPr>
          <w:rFonts w:cs="Arial"/>
          <w:color w:val="000000" w:themeColor="text1"/>
        </w:rPr>
        <w:t>Columbus, Ohio  43215</w:t>
      </w:r>
    </w:p>
    <w:p w:rsidR="006755F7" w:rsidRDefault="00122AF7">
      <w:pPr>
        <w:spacing w:line="240" w:lineRule="auto"/>
        <w:jc w:val="left"/>
        <w:rPr>
          <w:rFonts w:cs="Arial"/>
          <w:color w:val="000000" w:themeColor="text1"/>
        </w:rPr>
      </w:pPr>
      <w:r>
        <w:rPr>
          <w:rFonts w:cs="Arial"/>
          <w:color w:val="000000" w:themeColor="text1"/>
        </w:rPr>
        <w:t>myurick@taftlaw.com</w:t>
      </w:r>
    </w:p>
    <w:p w:rsidR="006755F7" w:rsidRDefault="00122AF7">
      <w:pPr>
        <w:spacing w:line="240" w:lineRule="auto"/>
        <w:jc w:val="left"/>
        <w:rPr>
          <w:rFonts w:cs="Arial"/>
          <w:color w:val="000000" w:themeColor="text1"/>
        </w:rPr>
      </w:pPr>
      <w:r>
        <w:rPr>
          <w:rFonts w:cs="Arial"/>
          <w:color w:val="000000" w:themeColor="text1"/>
        </w:rPr>
        <w:t>zkravitz@taftlaw.com</w:t>
      </w:r>
    </w:p>
    <w:p w:rsidR="006755F7" w:rsidRDefault="006755F7">
      <w:pPr>
        <w:spacing w:line="240" w:lineRule="auto"/>
        <w:jc w:val="left"/>
        <w:rPr>
          <w:rFonts w:cs="Arial"/>
          <w:color w:val="000000" w:themeColor="text1"/>
        </w:rPr>
      </w:pPr>
    </w:p>
    <w:p w:rsidR="006755F7" w:rsidRDefault="00122AF7">
      <w:pPr>
        <w:spacing w:line="240" w:lineRule="auto"/>
        <w:jc w:val="left"/>
        <w:rPr>
          <w:rFonts w:ascii="Arial Bold" w:hAnsi="Arial Bold" w:cs="Arial"/>
          <w:b/>
          <w:smallCaps/>
          <w:color w:val="000000" w:themeColor="text1"/>
        </w:rPr>
      </w:pPr>
      <w:r>
        <w:rPr>
          <w:rFonts w:ascii="Arial Bold" w:hAnsi="Arial Bold" w:cs="Arial"/>
          <w:b/>
          <w:smallCaps/>
          <w:color w:val="000000" w:themeColor="text1"/>
        </w:rPr>
        <w:t>On Behalf of The Kroger Co.</w:t>
      </w:r>
    </w:p>
    <w:p w:rsidR="006755F7" w:rsidRDefault="006755F7">
      <w:pPr>
        <w:spacing w:line="240" w:lineRule="auto"/>
        <w:jc w:val="left"/>
        <w:rPr>
          <w:rFonts w:ascii="Arial Bold" w:hAnsi="Arial Bold" w:cs="Arial"/>
          <w:b/>
          <w:smallCaps/>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t>Judi L. Sobecki</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The Dayton Power and Light Company</w:t>
      </w:r>
    </w:p>
    <w:p w:rsidR="006755F7" w:rsidRDefault="00122AF7">
      <w:pPr>
        <w:tabs>
          <w:tab w:val="left" w:pos="4680"/>
        </w:tabs>
        <w:spacing w:line="240" w:lineRule="auto"/>
        <w:jc w:val="left"/>
        <w:rPr>
          <w:rFonts w:cs="Arial"/>
          <w:color w:val="000000" w:themeColor="text1"/>
        </w:rPr>
      </w:pPr>
      <w:r>
        <w:rPr>
          <w:rFonts w:cs="Arial"/>
          <w:color w:val="000000" w:themeColor="text1"/>
        </w:rPr>
        <w:t>1065 Woodman Drive</w:t>
      </w:r>
    </w:p>
    <w:p w:rsidR="006755F7" w:rsidRDefault="00122AF7">
      <w:pPr>
        <w:tabs>
          <w:tab w:val="left" w:pos="4680"/>
        </w:tabs>
        <w:spacing w:line="240" w:lineRule="auto"/>
        <w:jc w:val="left"/>
        <w:rPr>
          <w:rFonts w:cs="Arial"/>
          <w:color w:val="000000" w:themeColor="text1"/>
        </w:rPr>
      </w:pPr>
      <w:r>
        <w:rPr>
          <w:rFonts w:cs="Arial"/>
          <w:color w:val="000000" w:themeColor="text1"/>
        </w:rPr>
        <w:t>Dayton, Ohio  45432</w:t>
      </w:r>
    </w:p>
    <w:p w:rsidR="006755F7" w:rsidRDefault="00122AF7">
      <w:pPr>
        <w:tabs>
          <w:tab w:val="left" w:pos="4680"/>
        </w:tabs>
        <w:spacing w:line="240" w:lineRule="auto"/>
        <w:jc w:val="left"/>
        <w:rPr>
          <w:rFonts w:cs="Arial"/>
          <w:color w:val="000000" w:themeColor="text1"/>
        </w:rPr>
      </w:pPr>
      <w:r>
        <w:rPr>
          <w:rFonts w:cs="Arial"/>
          <w:color w:val="000000" w:themeColor="text1"/>
        </w:rPr>
        <w:t>judi.sobecki@aes.com</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ascii="Arial Bold" w:hAnsi="Arial Bold" w:cs="Arial"/>
          <w:b/>
          <w:smallCaps/>
          <w:color w:val="000000" w:themeColor="text1"/>
        </w:rPr>
      </w:pPr>
      <w:r>
        <w:rPr>
          <w:rFonts w:ascii="Arial Bold" w:hAnsi="Arial Bold" w:cs="Arial"/>
          <w:b/>
          <w:smallCaps/>
          <w:color w:val="000000" w:themeColor="text1"/>
        </w:rPr>
        <w:t>On Behalf of The Dayton Power and Light Company</w:t>
      </w:r>
    </w:p>
    <w:p w:rsidR="006755F7" w:rsidRDefault="006755F7">
      <w:pPr>
        <w:tabs>
          <w:tab w:val="left" w:pos="4680"/>
        </w:tabs>
        <w:spacing w:line="240" w:lineRule="auto"/>
        <w:jc w:val="left"/>
        <w:rPr>
          <w:rFonts w:cs="Arial"/>
          <w:smallCaps/>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br w:type="column"/>
      </w:r>
      <w:r>
        <w:rPr>
          <w:rFonts w:cs="Arial"/>
          <w:color w:val="000000" w:themeColor="text1"/>
        </w:rPr>
        <w:lastRenderedPageBreak/>
        <w:t>Joseph M. Clark</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Direct Energy</w:t>
      </w:r>
    </w:p>
    <w:p w:rsidR="006755F7" w:rsidRDefault="00122AF7">
      <w:pPr>
        <w:tabs>
          <w:tab w:val="left" w:pos="4680"/>
        </w:tabs>
        <w:spacing w:line="240" w:lineRule="auto"/>
        <w:jc w:val="left"/>
        <w:rPr>
          <w:rFonts w:cs="Arial"/>
          <w:color w:val="000000" w:themeColor="text1"/>
        </w:rPr>
      </w:pPr>
      <w:r>
        <w:rPr>
          <w:rFonts w:cs="Arial"/>
          <w:color w:val="000000" w:themeColor="text1"/>
        </w:rPr>
        <w:t>21 East State Street, 19th Floor</w:t>
      </w:r>
    </w:p>
    <w:p w:rsidR="006755F7" w:rsidRDefault="00122AF7">
      <w:pPr>
        <w:tabs>
          <w:tab w:val="left" w:pos="4680"/>
        </w:tabs>
        <w:spacing w:line="240" w:lineRule="auto"/>
        <w:jc w:val="left"/>
        <w:rPr>
          <w:rFonts w:cs="Arial"/>
          <w:color w:val="000000" w:themeColor="text1"/>
        </w:rPr>
      </w:pPr>
      <w:r>
        <w:rPr>
          <w:rFonts w:cs="Arial"/>
          <w:color w:val="000000" w:themeColor="text1"/>
        </w:rPr>
        <w:t>Columbus, Ohio  43215</w:t>
      </w:r>
    </w:p>
    <w:p w:rsidR="006755F7" w:rsidRDefault="00122AF7">
      <w:pPr>
        <w:tabs>
          <w:tab w:val="left" w:pos="4680"/>
        </w:tabs>
        <w:spacing w:line="240" w:lineRule="auto"/>
        <w:jc w:val="left"/>
        <w:rPr>
          <w:rFonts w:cs="Arial"/>
          <w:color w:val="000000" w:themeColor="text1"/>
        </w:rPr>
      </w:pPr>
      <w:r>
        <w:rPr>
          <w:rFonts w:cs="Arial"/>
          <w:color w:val="000000" w:themeColor="text1"/>
        </w:rPr>
        <w:t>joseph.clark@directenergy.com</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b/>
          <w:color w:val="000000" w:themeColor="text1"/>
        </w:rPr>
      </w:pPr>
      <w:r>
        <w:rPr>
          <w:rFonts w:cs="Arial"/>
          <w:b/>
          <w:color w:val="000000" w:themeColor="text1"/>
        </w:rPr>
        <w:t xml:space="preserve">On </w:t>
      </w:r>
      <w:r>
        <w:rPr>
          <w:rFonts w:cs="Arial"/>
          <w:b/>
          <w:smallCaps/>
          <w:color w:val="000000" w:themeColor="text1"/>
        </w:rPr>
        <w:t>Behalf</w:t>
      </w:r>
      <w:r>
        <w:rPr>
          <w:rFonts w:cs="Arial"/>
          <w:b/>
          <w:color w:val="000000" w:themeColor="text1"/>
        </w:rPr>
        <w:t xml:space="preserve"> of Direct Energy Services, LLC and Direct Energy Business, LLC</w:t>
      </w:r>
    </w:p>
    <w:p w:rsidR="006755F7" w:rsidRDefault="006755F7">
      <w:pPr>
        <w:tabs>
          <w:tab w:val="left" w:pos="4680"/>
        </w:tabs>
        <w:spacing w:line="240" w:lineRule="auto"/>
        <w:jc w:val="left"/>
        <w:rPr>
          <w:rFonts w:cs="Arial"/>
          <w:smallCaps/>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t>Trent Dougherty</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Ohio Environmental Council</w:t>
      </w:r>
    </w:p>
    <w:p w:rsidR="006755F7" w:rsidRDefault="00122AF7">
      <w:pPr>
        <w:tabs>
          <w:tab w:val="left" w:pos="4680"/>
        </w:tabs>
        <w:spacing w:line="240" w:lineRule="auto"/>
        <w:jc w:val="left"/>
        <w:rPr>
          <w:rFonts w:cs="Arial"/>
          <w:color w:val="000000" w:themeColor="text1"/>
        </w:rPr>
      </w:pPr>
      <w:r>
        <w:rPr>
          <w:rFonts w:cs="Arial"/>
          <w:color w:val="000000" w:themeColor="text1"/>
        </w:rPr>
        <w:t>1207 Grandview Avenue, Suite 201</w:t>
      </w:r>
    </w:p>
    <w:p w:rsidR="006755F7" w:rsidRDefault="00122AF7">
      <w:pPr>
        <w:tabs>
          <w:tab w:val="left" w:pos="4680"/>
        </w:tabs>
        <w:spacing w:line="240" w:lineRule="auto"/>
        <w:jc w:val="left"/>
        <w:rPr>
          <w:rFonts w:cs="Arial"/>
          <w:color w:val="000000" w:themeColor="text1"/>
        </w:rPr>
      </w:pPr>
      <w:r>
        <w:rPr>
          <w:rFonts w:cs="Arial"/>
          <w:color w:val="000000" w:themeColor="text1"/>
        </w:rPr>
        <w:t>Columbus, Ohio  43212-3449</w:t>
      </w:r>
    </w:p>
    <w:p w:rsidR="006755F7" w:rsidRDefault="00122AF7">
      <w:pPr>
        <w:tabs>
          <w:tab w:val="left" w:pos="4680"/>
        </w:tabs>
        <w:spacing w:line="240" w:lineRule="auto"/>
        <w:jc w:val="left"/>
        <w:rPr>
          <w:rFonts w:cs="Arial"/>
          <w:color w:val="000000" w:themeColor="text1"/>
        </w:rPr>
      </w:pPr>
      <w:r>
        <w:rPr>
          <w:rFonts w:cs="Arial"/>
          <w:color w:val="000000" w:themeColor="text1"/>
        </w:rPr>
        <w:t>tdougherty@theOEC.org</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t>John Finnigan</w:t>
      </w:r>
    </w:p>
    <w:p w:rsidR="006755F7" w:rsidRDefault="00122AF7">
      <w:pPr>
        <w:tabs>
          <w:tab w:val="left" w:pos="4680"/>
        </w:tabs>
        <w:spacing w:line="240" w:lineRule="auto"/>
        <w:jc w:val="left"/>
        <w:rPr>
          <w:rFonts w:cs="Arial"/>
          <w:color w:val="000000" w:themeColor="text1"/>
        </w:rPr>
      </w:pPr>
      <w:r>
        <w:rPr>
          <w:rFonts w:cs="Arial"/>
          <w:color w:val="000000" w:themeColor="text1"/>
        </w:rPr>
        <w:t>Senior Regulatory Attorney</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Environmental Defense Fund</w:t>
      </w:r>
    </w:p>
    <w:p w:rsidR="006755F7" w:rsidRDefault="00122AF7">
      <w:pPr>
        <w:tabs>
          <w:tab w:val="left" w:pos="4680"/>
        </w:tabs>
        <w:spacing w:line="240" w:lineRule="auto"/>
        <w:jc w:val="left"/>
        <w:rPr>
          <w:rFonts w:cs="Arial"/>
          <w:color w:val="000000" w:themeColor="text1"/>
        </w:rPr>
      </w:pPr>
      <w:r>
        <w:rPr>
          <w:rFonts w:cs="Arial"/>
          <w:color w:val="000000" w:themeColor="text1"/>
        </w:rPr>
        <w:t>128 Winding Brook Lane</w:t>
      </w:r>
    </w:p>
    <w:p w:rsidR="006755F7" w:rsidRDefault="00122AF7">
      <w:pPr>
        <w:tabs>
          <w:tab w:val="left" w:pos="4680"/>
        </w:tabs>
        <w:spacing w:line="240" w:lineRule="auto"/>
        <w:jc w:val="left"/>
        <w:rPr>
          <w:rFonts w:cs="Arial"/>
          <w:color w:val="000000" w:themeColor="text1"/>
        </w:rPr>
      </w:pPr>
      <w:r>
        <w:rPr>
          <w:rFonts w:cs="Arial"/>
          <w:color w:val="000000" w:themeColor="text1"/>
        </w:rPr>
        <w:t>Terrace Park, Ohio  45174</w:t>
      </w:r>
    </w:p>
    <w:p w:rsidR="006755F7" w:rsidRDefault="00122AF7">
      <w:pPr>
        <w:tabs>
          <w:tab w:val="left" w:pos="4680"/>
        </w:tabs>
        <w:spacing w:line="240" w:lineRule="auto"/>
        <w:jc w:val="left"/>
        <w:rPr>
          <w:rFonts w:cs="Arial"/>
          <w:color w:val="000000" w:themeColor="text1"/>
        </w:rPr>
      </w:pPr>
      <w:r>
        <w:rPr>
          <w:rFonts w:cs="Arial"/>
          <w:color w:val="000000" w:themeColor="text1"/>
        </w:rPr>
        <w:t>jfinnigan@edf.org</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ascii="Arial Bold" w:hAnsi="Arial Bold" w:cs="Arial"/>
          <w:b/>
          <w:smallCaps/>
          <w:color w:val="000000" w:themeColor="text1"/>
        </w:rPr>
      </w:pPr>
      <w:r>
        <w:rPr>
          <w:rFonts w:ascii="Arial Bold" w:hAnsi="Arial Bold" w:cs="Arial"/>
          <w:b/>
          <w:smallCaps/>
          <w:color w:val="000000" w:themeColor="text1"/>
        </w:rPr>
        <w:t>On Behalf of the Ohio Environmental Council and Environmental Defense Fund</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t>Michael R. Smalz</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Ohio Poverty Law Center</w:t>
      </w:r>
    </w:p>
    <w:p w:rsidR="006755F7" w:rsidRDefault="00122AF7">
      <w:pPr>
        <w:tabs>
          <w:tab w:val="left" w:pos="4680"/>
        </w:tabs>
        <w:spacing w:line="240" w:lineRule="auto"/>
        <w:jc w:val="left"/>
        <w:rPr>
          <w:rFonts w:cs="Arial"/>
          <w:color w:val="000000" w:themeColor="text1"/>
        </w:rPr>
      </w:pPr>
      <w:r>
        <w:rPr>
          <w:rFonts w:cs="Arial"/>
          <w:color w:val="000000" w:themeColor="text1"/>
        </w:rPr>
        <w:t>555 Buttles Avenue</w:t>
      </w:r>
    </w:p>
    <w:p w:rsidR="006755F7" w:rsidRDefault="00122AF7">
      <w:pPr>
        <w:tabs>
          <w:tab w:val="left" w:pos="4680"/>
        </w:tabs>
        <w:spacing w:line="240" w:lineRule="auto"/>
        <w:jc w:val="left"/>
        <w:rPr>
          <w:rFonts w:cs="Arial"/>
          <w:color w:val="000000" w:themeColor="text1"/>
        </w:rPr>
      </w:pPr>
      <w:r>
        <w:rPr>
          <w:rFonts w:cs="Arial"/>
          <w:color w:val="000000" w:themeColor="text1"/>
        </w:rPr>
        <w:t>Columbus, Ohio  43215-1137</w:t>
      </w:r>
    </w:p>
    <w:p w:rsidR="006755F7" w:rsidRDefault="00122AF7">
      <w:pPr>
        <w:tabs>
          <w:tab w:val="left" w:pos="4680"/>
        </w:tabs>
        <w:spacing w:line="240" w:lineRule="auto"/>
        <w:jc w:val="left"/>
        <w:rPr>
          <w:rFonts w:cs="Arial"/>
          <w:color w:val="000000" w:themeColor="text1"/>
        </w:rPr>
      </w:pPr>
      <w:r>
        <w:rPr>
          <w:rFonts w:cs="Arial"/>
          <w:color w:val="000000" w:themeColor="text1"/>
        </w:rPr>
        <w:t>msmalz@ohiopovertylaw.com</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t>Peggy P. Lee</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Southeastern Ohio Legal Services</w:t>
      </w:r>
    </w:p>
    <w:p w:rsidR="006755F7" w:rsidRDefault="00122AF7">
      <w:pPr>
        <w:tabs>
          <w:tab w:val="left" w:pos="4680"/>
        </w:tabs>
        <w:spacing w:line="240" w:lineRule="auto"/>
        <w:jc w:val="left"/>
        <w:rPr>
          <w:rFonts w:cs="Arial"/>
          <w:color w:val="000000" w:themeColor="text1"/>
        </w:rPr>
      </w:pPr>
      <w:r>
        <w:rPr>
          <w:rFonts w:cs="Arial"/>
          <w:color w:val="000000" w:themeColor="text1"/>
        </w:rPr>
        <w:t>964 E. State Street</w:t>
      </w:r>
    </w:p>
    <w:p w:rsidR="006755F7" w:rsidRDefault="00122AF7">
      <w:pPr>
        <w:tabs>
          <w:tab w:val="left" w:pos="4680"/>
        </w:tabs>
        <w:spacing w:line="240" w:lineRule="auto"/>
        <w:jc w:val="left"/>
        <w:rPr>
          <w:rFonts w:cs="Arial"/>
          <w:color w:val="000000" w:themeColor="text1"/>
        </w:rPr>
      </w:pPr>
      <w:r>
        <w:rPr>
          <w:rFonts w:cs="Arial"/>
          <w:color w:val="000000" w:themeColor="text1"/>
        </w:rPr>
        <w:t>Athens, Ohio 45701</w:t>
      </w:r>
    </w:p>
    <w:p w:rsidR="006755F7" w:rsidRDefault="00122AF7">
      <w:pPr>
        <w:tabs>
          <w:tab w:val="left" w:pos="4680"/>
        </w:tabs>
        <w:spacing w:line="240" w:lineRule="auto"/>
        <w:jc w:val="left"/>
        <w:rPr>
          <w:rFonts w:cs="Arial"/>
          <w:color w:val="000000" w:themeColor="text1"/>
        </w:rPr>
      </w:pPr>
      <w:r>
        <w:rPr>
          <w:rFonts w:cs="Arial"/>
          <w:color w:val="000000" w:themeColor="text1"/>
        </w:rPr>
        <w:t>plee@oslsa.org</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b/>
          <w:smallCaps/>
          <w:color w:val="000000" w:themeColor="text1"/>
        </w:rPr>
      </w:pPr>
      <w:r>
        <w:rPr>
          <w:rFonts w:cs="Arial"/>
          <w:b/>
          <w:smallCaps/>
          <w:color w:val="000000" w:themeColor="text1"/>
        </w:rPr>
        <w:t>On Behalf of the Appalachian Peace and Justice Network</w:t>
      </w:r>
    </w:p>
    <w:p w:rsidR="006755F7" w:rsidRDefault="006755F7">
      <w:pPr>
        <w:tabs>
          <w:tab w:val="left" w:pos="4680"/>
        </w:tabs>
        <w:spacing w:line="240" w:lineRule="auto"/>
        <w:jc w:val="left"/>
        <w:rPr>
          <w:rFonts w:cs="Arial"/>
          <w:color w:val="000000" w:themeColor="text1"/>
        </w:rPr>
      </w:pPr>
    </w:p>
    <w:p w:rsidR="006755F7" w:rsidRDefault="006755F7">
      <w:pPr>
        <w:tabs>
          <w:tab w:val="left" w:pos="4680"/>
        </w:tabs>
        <w:spacing w:line="240" w:lineRule="auto"/>
        <w:jc w:val="left"/>
        <w:rPr>
          <w:rFonts w:cs="Arial"/>
          <w:color w:val="000000" w:themeColor="text1"/>
        </w:rPr>
        <w:sectPr w:rsidR="006755F7">
          <w:headerReference w:type="default" r:id="rId36"/>
          <w:footerReference w:type="default" r:id="rId37"/>
          <w:headerReference w:type="first" r:id="rId38"/>
          <w:footerReference w:type="first" r:id="rId39"/>
          <w:pgSz w:w="12240" w:h="15840" w:code="1"/>
          <w:pgMar w:top="1440" w:right="1440" w:bottom="1440" w:left="1440" w:header="720" w:footer="720" w:gutter="0"/>
          <w:cols w:num="2" w:space="720"/>
          <w:titlePg/>
          <w:docGrid w:linePitch="360"/>
        </w:sectPr>
      </w:pPr>
    </w:p>
    <w:p w:rsidR="006755F7" w:rsidRDefault="00122AF7">
      <w:pPr>
        <w:tabs>
          <w:tab w:val="left" w:pos="4680"/>
        </w:tabs>
        <w:spacing w:line="240" w:lineRule="auto"/>
        <w:jc w:val="left"/>
        <w:rPr>
          <w:rFonts w:cs="Arial"/>
          <w:color w:val="000000" w:themeColor="text1"/>
        </w:rPr>
      </w:pPr>
      <w:r>
        <w:rPr>
          <w:rFonts w:cs="Arial"/>
          <w:color w:val="000000" w:themeColor="text1"/>
        </w:rPr>
        <w:lastRenderedPageBreak/>
        <w:t>M. Howard Petricoff</w:t>
      </w:r>
    </w:p>
    <w:p w:rsidR="006755F7" w:rsidRDefault="00122AF7">
      <w:pPr>
        <w:tabs>
          <w:tab w:val="left" w:pos="4680"/>
        </w:tabs>
        <w:spacing w:line="240" w:lineRule="auto"/>
        <w:jc w:val="left"/>
        <w:rPr>
          <w:rFonts w:cs="Arial"/>
          <w:color w:val="000000" w:themeColor="text1"/>
        </w:rPr>
      </w:pPr>
      <w:r>
        <w:rPr>
          <w:rFonts w:cs="Arial"/>
          <w:color w:val="000000" w:themeColor="text1"/>
        </w:rPr>
        <w:t>Gretchen L. Petrucci</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Vorys, Sater, Seymour and Pease LLP</w:t>
      </w:r>
    </w:p>
    <w:p w:rsidR="006755F7" w:rsidRDefault="00122AF7">
      <w:pPr>
        <w:tabs>
          <w:tab w:val="left" w:pos="4680"/>
        </w:tabs>
        <w:spacing w:line="240" w:lineRule="auto"/>
        <w:jc w:val="left"/>
        <w:rPr>
          <w:rFonts w:cs="Arial"/>
          <w:color w:val="000000" w:themeColor="text1"/>
        </w:rPr>
      </w:pPr>
      <w:r>
        <w:rPr>
          <w:rFonts w:cs="Arial"/>
          <w:color w:val="000000" w:themeColor="text1"/>
        </w:rPr>
        <w:t>52 East Gay Street</w:t>
      </w:r>
    </w:p>
    <w:p w:rsidR="006755F7" w:rsidRDefault="00122AF7">
      <w:pPr>
        <w:tabs>
          <w:tab w:val="left" w:pos="4680"/>
        </w:tabs>
        <w:spacing w:line="240" w:lineRule="auto"/>
        <w:jc w:val="left"/>
        <w:rPr>
          <w:rFonts w:cs="Arial"/>
          <w:color w:val="000000" w:themeColor="text1"/>
        </w:rPr>
      </w:pPr>
      <w:r>
        <w:rPr>
          <w:rFonts w:cs="Arial"/>
          <w:color w:val="000000" w:themeColor="text1"/>
        </w:rPr>
        <w:t>P.O. Box 1008</w:t>
      </w:r>
    </w:p>
    <w:p w:rsidR="006755F7" w:rsidRDefault="00122AF7">
      <w:pPr>
        <w:tabs>
          <w:tab w:val="left" w:pos="4680"/>
        </w:tabs>
        <w:spacing w:line="240" w:lineRule="auto"/>
        <w:jc w:val="left"/>
        <w:rPr>
          <w:rFonts w:cs="Arial"/>
          <w:color w:val="000000" w:themeColor="text1"/>
        </w:rPr>
      </w:pPr>
      <w:r>
        <w:rPr>
          <w:rFonts w:cs="Arial"/>
          <w:color w:val="000000" w:themeColor="text1"/>
        </w:rPr>
        <w:t>Columbus, Ohio  43216-1008</w:t>
      </w:r>
    </w:p>
    <w:p w:rsidR="006755F7" w:rsidRDefault="00122AF7">
      <w:pPr>
        <w:tabs>
          <w:tab w:val="left" w:pos="4680"/>
        </w:tabs>
        <w:spacing w:line="240" w:lineRule="auto"/>
        <w:jc w:val="left"/>
        <w:rPr>
          <w:rFonts w:cs="Arial"/>
          <w:color w:val="000000" w:themeColor="text1"/>
        </w:rPr>
      </w:pPr>
      <w:r>
        <w:rPr>
          <w:rFonts w:cs="Arial"/>
          <w:color w:val="000000" w:themeColor="text1"/>
        </w:rPr>
        <w:t>mhpetricoff@vorys.com</w:t>
      </w:r>
    </w:p>
    <w:p w:rsidR="006755F7" w:rsidRDefault="00122AF7">
      <w:pPr>
        <w:tabs>
          <w:tab w:val="left" w:pos="4680"/>
        </w:tabs>
        <w:spacing w:line="240" w:lineRule="auto"/>
        <w:jc w:val="left"/>
        <w:rPr>
          <w:rFonts w:cs="Arial"/>
          <w:color w:val="000000" w:themeColor="text1"/>
        </w:rPr>
      </w:pPr>
      <w:r>
        <w:rPr>
          <w:rFonts w:cs="Arial"/>
          <w:color w:val="000000" w:themeColor="text1"/>
        </w:rPr>
        <w:t>glpetrucci@vorys.com</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t>David I Fein</w:t>
      </w:r>
    </w:p>
    <w:p w:rsidR="006755F7" w:rsidRDefault="00122AF7">
      <w:pPr>
        <w:tabs>
          <w:tab w:val="left" w:pos="4680"/>
        </w:tabs>
        <w:spacing w:line="240" w:lineRule="auto"/>
        <w:jc w:val="left"/>
        <w:rPr>
          <w:rFonts w:cs="Arial"/>
          <w:color w:val="000000" w:themeColor="text1"/>
        </w:rPr>
      </w:pPr>
      <w:r>
        <w:rPr>
          <w:rFonts w:cs="Arial"/>
          <w:color w:val="000000" w:themeColor="text1"/>
        </w:rPr>
        <w:t>Vice President, State Government Affairs-East</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Exelon Corporation</w:t>
      </w:r>
    </w:p>
    <w:p w:rsidR="006755F7" w:rsidRDefault="00122AF7">
      <w:pPr>
        <w:tabs>
          <w:tab w:val="left" w:pos="4680"/>
        </w:tabs>
        <w:spacing w:line="240" w:lineRule="auto"/>
        <w:jc w:val="left"/>
        <w:rPr>
          <w:rFonts w:cs="Arial"/>
          <w:color w:val="000000" w:themeColor="text1"/>
        </w:rPr>
      </w:pPr>
      <w:r>
        <w:rPr>
          <w:rFonts w:cs="Arial"/>
          <w:color w:val="000000" w:themeColor="text1"/>
        </w:rPr>
        <w:t>10 South Dearborn Street, 47th Floor</w:t>
      </w:r>
    </w:p>
    <w:p w:rsidR="006755F7" w:rsidRDefault="00122AF7">
      <w:pPr>
        <w:tabs>
          <w:tab w:val="left" w:pos="4680"/>
        </w:tabs>
        <w:spacing w:line="240" w:lineRule="auto"/>
        <w:jc w:val="left"/>
        <w:rPr>
          <w:rFonts w:cs="Arial"/>
          <w:color w:val="000000" w:themeColor="text1"/>
        </w:rPr>
      </w:pPr>
      <w:r>
        <w:rPr>
          <w:rFonts w:cs="Arial"/>
          <w:color w:val="000000" w:themeColor="text1"/>
        </w:rPr>
        <w:t>Chicago, IL  60603</w:t>
      </w:r>
    </w:p>
    <w:p w:rsidR="006755F7" w:rsidRDefault="00122AF7">
      <w:pPr>
        <w:tabs>
          <w:tab w:val="left" w:pos="4680"/>
        </w:tabs>
        <w:spacing w:line="240" w:lineRule="auto"/>
        <w:jc w:val="left"/>
        <w:rPr>
          <w:rFonts w:cs="Arial"/>
          <w:color w:val="000000" w:themeColor="text1"/>
        </w:rPr>
      </w:pPr>
      <w:r>
        <w:rPr>
          <w:rFonts w:cs="Arial"/>
          <w:color w:val="000000" w:themeColor="text1"/>
        </w:rPr>
        <w:t>david.fein@exeloncorp.com</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t>Cynthia Fonner Brady</w:t>
      </w:r>
    </w:p>
    <w:p w:rsidR="006755F7" w:rsidRDefault="00122AF7">
      <w:pPr>
        <w:tabs>
          <w:tab w:val="left" w:pos="4680"/>
        </w:tabs>
        <w:spacing w:line="240" w:lineRule="auto"/>
        <w:jc w:val="left"/>
        <w:rPr>
          <w:rFonts w:cs="Arial"/>
          <w:color w:val="000000" w:themeColor="text1"/>
        </w:rPr>
      </w:pPr>
      <w:r>
        <w:rPr>
          <w:rFonts w:cs="Arial"/>
          <w:color w:val="000000" w:themeColor="text1"/>
        </w:rPr>
        <w:t>Assistant General Counsel</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Exelon Business Services Company</w:t>
      </w:r>
    </w:p>
    <w:p w:rsidR="006755F7" w:rsidRDefault="00122AF7">
      <w:pPr>
        <w:tabs>
          <w:tab w:val="left" w:pos="4680"/>
        </w:tabs>
        <w:spacing w:line="240" w:lineRule="auto"/>
        <w:jc w:val="left"/>
        <w:rPr>
          <w:rFonts w:cs="Arial"/>
          <w:color w:val="000000" w:themeColor="text1"/>
        </w:rPr>
      </w:pPr>
      <w:r>
        <w:rPr>
          <w:rFonts w:cs="Arial"/>
          <w:color w:val="000000" w:themeColor="text1"/>
        </w:rPr>
        <w:t>4300 Winfield Road</w:t>
      </w:r>
    </w:p>
    <w:p w:rsidR="006755F7" w:rsidRDefault="00122AF7">
      <w:pPr>
        <w:tabs>
          <w:tab w:val="left" w:pos="4680"/>
        </w:tabs>
        <w:spacing w:line="240" w:lineRule="auto"/>
        <w:jc w:val="left"/>
        <w:rPr>
          <w:rFonts w:cs="Arial"/>
          <w:color w:val="000000" w:themeColor="text1"/>
        </w:rPr>
      </w:pPr>
      <w:r>
        <w:rPr>
          <w:rFonts w:cs="Arial"/>
          <w:color w:val="000000" w:themeColor="text1"/>
        </w:rPr>
        <w:t>Warrenville, IL  60555</w:t>
      </w:r>
    </w:p>
    <w:p w:rsidR="006755F7" w:rsidRDefault="00122AF7">
      <w:pPr>
        <w:tabs>
          <w:tab w:val="left" w:pos="4680"/>
        </w:tabs>
        <w:spacing w:line="240" w:lineRule="auto"/>
        <w:jc w:val="left"/>
        <w:rPr>
          <w:rFonts w:cs="Arial"/>
          <w:color w:val="000000" w:themeColor="text1"/>
        </w:rPr>
      </w:pPr>
      <w:r>
        <w:rPr>
          <w:rFonts w:cs="Arial"/>
          <w:color w:val="000000" w:themeColor="text1"/>
        </w:rPr>
        <w:t>cynthia.brady@constellation.com</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t>Lael Campbell</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Exelon</w:t>
      </w:r>
    </w:p>
    <w:p w:rsidR="006755F7" w:rsidRDefault="00122AF7">
      <w:pPr>
        <w:tabs>
          <w:tab w:val="left" w:pos="4680"/>
        </w:tabs>
        <w:spacing w:line="240" w:lineRule="auto"/>
        <w:jc w:val="left"/>
        <w:rPr>
          <w:rFonts w:cs="Arial"/>
          <w:color w:val="000000" w:themeColor="text1"/>
        </w:rPr>
      </w:pPr>
      <w:r>
        <w:rPr>
          <w:rFonts w:cs="Arial"/>
          <w:color w:val="000000" w:themeColor="text1"/>
        </w:rPr>
        <w:t>101 Constitution Avenue, NW</w:t>
      </w:r>
    </w:p>
    <w:p w:rsidR="006755F7" w:rsidRDefault="00122AF7">
      <w:pPr>
        <w:tabs>
          <w:tab w:val="left" w:pos="4680"/>
        </w:tabs>
        <w:spacing w:line="240" w:lineRule="auto"/>
        <w:jc w:val="left"/>
        <w:rPr>
          <w:rFonts w:cs="Arial"/>
          <w:color w:val="000000" w:themeColor="text1"/>
        </w:rPr>
      </w:pPr>
      <w:r>
        <w:rPr>
          <w:rFonts w:cs="Arial"/>
          <w:color w:val="000000" w:themeColor="text1"/>
        </w:rPr>
        <w:t>Washington, DC  20001</w:t>
      </w:r>
    </w:p>
    <w:p w:rsidR="006755F7" w:rsidRDefault="00122AF7">
      <w:pPr>
        <w:tabs>
          <w:tab w:val="left" w:pos="4680"/>
        </w:tabs>
        <w:spacing w:line="240" w:lineRule="auto"/>
        <w:jc w:val="left"/>
        <w:rPr>
          <w:rFonts w:cs="Arial"/>
          <w:color w:val="000000" w:themeColor="text1"/>
        </w:rPr>
      </w:pPr>
      <w:r>
        <w:rPr>
          <w:rFonts w:cs="Arial"/>
          <w:color w:val="000000" w:themeColor="text1"/>
        </w:rPr>
        <w:t>Lael.Campbell@constellation.com</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b/>
          <w:smallCaps/>
          <w:color w:val="000000" w:themeColor="text1"/>
        </w:rPr>
      </w:pPr>
      <w:r>
        <w:rPr>
          <w:rFonts w:cs="Arial"/>
          <w:b/>
          <w:smallCaps/>
          <w:color w:val="000000" w:themeColor="text1"/>
        </w:rPr>
        <w:t>On Behalf of Constellation NewEnergy, Inc. and Exelon Generation Company, LLC</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t>M. Howard Petricoff</w:t>
      </w:r>
    </w:p>
    <w:p w:rsidR="006755F7" w:rsidRDefault="00122AF7">
      <w:pPr>
        <w:tabs>
          <w:tab w:val="left" w:pos="4680"/>
        </w:tabs>
        <w:spacing w:line="240" w:lineRule="auto"/>
        <w:jc w:val="left"/>
        <w:rPr>
          <w:rFonts w:cs="Arial"/>
          <w:color w:val="000000" w:themeColor="text1"/>
        </w:rPr>
      </w:pPr>
      <w:r>
        <w:rPr>
          <w:rFonts w:cs="Arial"/>
          <w:color w:val="000000" w:themeColor="text1"/>
        </w:rPr>
        <w:t>Gretchen L. Petrucci</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Vorys, Sater, Seymour and Pease LLP</w:t>
      </w:r>
    </w:p>
    <w:p w:rsidR="006755F7" w:rsidRDefault="00122AF7">
      <w:pPr>
        <w:tabs>
          <w:tab w:val="left" w:pos="4680"/>
        </w:tabs>
        <w:spacing w:line="240" w:lineRule="auto"/>
        <w:jc w:val="left"/>
        <w:rPr>
          <w:rFonts w:cs="Arial"/>
          <w:color w:val="000000" w:themeColor="text1"/>
        </w:rPr>
      </w:pPr>
      <w:r>
        <w:rPr>
          <w:rFonts w:cs="Arial"/>
          <w:color w:val="000000" w:themeColor="text1"/>
        </w:rPr>
        <w:t>52 East Gay Street</w:t>
      </w:r>
    </w:p>
    <w:p w:rsidR="006755F7" w:rsidRDefault="00122AF7">
      <w:pPr>
        <w:tabs>
          <w:tab w:val="left" w:pos="4680"/>
        </w:tabs>
        <w:spacing w:line="240" w:lineRule="auto"/>
        <w:jc w:val="left"/>
        <w:rPr>
          <w:rFonts w:cs="Arial"/>
          <w:color w:val="000000" w:themeColor="text1"/>
        </w:rPr>
      </w:pPr>
      <w:r>
        <w:rPr>
          <w:rFonts w:cs="Arial"/>
          <w:color w:val="000000" w:themeColor="text1"/>
        </w:rPr>
        <w:t>P.O. Box 1008</w:t>
      </w:r>
    </w:p>
    <w:p w:rsidR="006755F7" w:rsidRDefault="00122AF7">
      <w:pPr>
        <w:tabs>
          <w:tab w:val="left" w:pos="4680"/>
        </w:tabs>
        <w:spacing w:line="240" w:lineRule="auto"/>
        <w:jc w:val="left"/>
        <w:rPr>
          <w:rFonts w:cs="Arial"/>
          <w:color w:val="000000" w:themeColor="text1"/>
        </w:rPr>
      </w:pPr>
      <w:r>
        <w:rPr>
          <w:rFonts w:cs="Arial"/>
          <w:color w:val="000000" w:themeColor="text1"/>
        </w:rPr>
        <w:t>Columbus, Ohio  43216-1008</w:t>
      </w:r>
    </w:p>
    <w:p w:rsidR="006755F7" w:rsidRDefault="00122AF7">
      <w:pPr>
        <w:tabs>
          <w:tab w:val="left" w:pos="4680"/>
        </w:tabs>
        <w:spacing w:line="240" w:lineRule="auto"/>
        <w:jc w:val="left"/>
        <w:rPr>
          <w:rFonts w:cs="Arial"/>
          <w:color w:val="000000" w:themeColor="text1"/>
        </w:rPr>
      </w:pPr>
      <w:r>
        <w:rPr>
          <w:rFonts w:cs="Arial"/>
          <w:color w:val="000000" w:themeColor="text1"/>
        </w:rPr>
        <w:t>mhpetricoff@vorys.com</w:t>
      </w:r>
    </w:p>
    <w:p w:rsidR="006755F7" w:rsidRDefault="00122AF7">
      <w:pPr>
        <w:tabs>
          <w:tab w:val="left" w:pos="4680"/>
        </w:tabs>
        <w:spacing w:line="240" w:lineRule="auto"/>
        <w:jc w:val="left"/>
        <w:rPr>
          <w:rFonts w:cs="Arial"/>
          <w:color w:val="000000" w:themeColor="text1"/>
        </w:rPr>
      </w:pPr>
      <w:r>
        <w:rPr>
          <w:rFonts w:cs="Arial"/>
          <w:color w:val="000000" w:themeColor="text1"/>
        </w:rPr>
        <w:t>glpetrucci@vorys.com</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b/>
          <w:smallCaps/>
          <w:color w:val="000000" w:themeColor="text1"/>
        </w:rPr>
      </w:pPr>
      <w:r>
        <w:rPr>
          <w:rFonts w:cs="Arial"/>
          <w:b/>
          <w:smallCaps/>
          <w:color w:val="000000" w:themeColor="text1"/>
        </w:rPr>
        <w:t>On Behalf of the Retail Energy Supply Association</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lastRenderedPageBreak/>
        <w:t>Nicholas McDaniel</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Environmental Law &amp; Policy Center</w:t>
      </w:r>
    </w:p>
    <w:p w:rsidR="006755F7" w:rsidRDefault="00122AF7">
      <w:pPr>
        <w:tabs>
          <w:tab w:val="left" w:pos="4680"/>
        </w:tabs>
        <w:spacing w:line="240" w:lineRule="auto"/>
        <w:jc w:val="left"/>
        <w:rPr>
          <w:rFonts w:cs="Arial"/>
          <w:color w:val="000000" w:themeColor="text1"/>
        </w:rPr>
      </w:pPr>
      <w:r>
        <w:rPr>
          <w:rFonts w:cs="Arial"/>
          <w:color w:val="000000" w:themeColor="text1"/>
        </w:rPr>
        <w:t>1207 Grandview Avenue, Suite 201</w:t>
      </w:r>
    </w:p>
    <w:p w:rsidR="006755F7" w:rsidRDefault="00122AF7">
      <w:pPr>
        <w:tabs>
          <w:tab w:val="left" w:pos="4680"/>
        </w:tabs>
        <w:spacing w:line="240" w:lineRule="auto"/>
        <w:jc w:val="left"/>
        <w:rPr>
          <w:rFonts w:cs="Arial"/>
          <w:color w:val="000000" w:themeColor="text1"/>
        </w:rPr>
      </w:pPr>
      <w:r>
        <w:rPr>
          <w:rFonts w:cs="Arial"/>
          <w:color w:val="000000" w:themeColor="text1"/>
        </w:rPr>
        <w:t>Columbus, Ohio  43212</w:t>
      </w:r>
    </w:p>
    <w:p w:rsidR="006755F7" w:rsidRDefault="00122AF7">
      <w:pPr>
        <w:tabs>
          <w:tab w:val="left" w:pos="4680"/>
        </w:tabs>
        <w:spacing w:line="240" w:lineRule="auto"/>
        <w:jc w:val="left"/>
        <w:rPr>
          <w:rFonts w:cs="Arial"/>
          <w:color w:val="000000" w:themeColor="text1"/>
        </w:rPr>
      </w:pPr>
      <w:r>
        <w:rPr>
          <w:rFonts w:cs="Arial"/>
          <w:color w:val="000000" w:themeColor="text1"/>
        </w:rPr>
        <w:t>NMcDaniel@elpc.org</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ascii="Arial Bold" w:hAnsi="Arial Bold" w:cs="Arial"/>
          <w:b/>
          <w:smallCaps/>
          <w:color w:val="000000" w:themeColor="text1"/>
        </w:rPr>
      </w:pPr>
      <w:r>
        <w:rPr>
          <w:rFonts w:ascii="Arial Bold" w:hAnsi="Arial Bold" w:cs="Arial"/>
          <w:b/>
          <w:smallCaps/>
          <w:color w:val="000000" w:themeColor="text1"/>
        </w:rPr>
        <w:t>On Behalf of the Environmental Law and Policy Center</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t>Lisa M. Hawrot</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Spilman Thomas &amp; Battle, PLLC</w:t>
      </w:r>
    </w:p>
    <w:p w:rsidR="006755F7" w:rsidRDefault="00122AF7">
      <w:pPr>
        <w:tabs>
          <w:tab w:val="left" w:pos="4680"/>
        </w:tabs>
        <w:spacing w:line="240" w:lineRule="auto"/>
        <w:jc w:val="left"/>
        <w:rPr>
          <w:rFonts w:cs="Arial"/>
          <w:color w:val="000000" w:themeColor="text1"/>
        </w:rPr>
      </w:pPr>
      <w:r>
        <w:rPr>
          <w:rFonts w:cs="Arial"/>
          <w:color w:val="000000" w:themeColor="text1"/>
        </w:rPr>
        <w:t>Century Centre Building</w:t>
      </w:r>
    </w:p>
    <w:p w:rsidR="006755F7" w:rsidRDefault="00122AF7">
      <w:pPr>
        <w:tabs>
          <w:tab w:val="left" w:pos="4680"/>
        </w:tabs>
        <w:spacing w:line="240" w:lineRule="auto"/>
        <w:jc w:val="left"/>
        <w:rPr>
          <w:rFonts w:cs="Arial"/>
          <w:color w:val="000000" w:themeColor="text1"/>
        </w:rPr>
      </w:pPr>
      <w:r>
        <w:rPr>
          <w:rFonts w:cs="Arial"/>
          <w:color w:val="000000" w:themeColor="text1"/>
        </w:rPr>
        <w:t>1233 Main Street, Suite 4000</w:t>
      </w:r>
    </w:p>
    <w:p w:rsidR="006755F7" w:rsidRDefault="00122AF7">
      <w:pPr>
        <w:tabs>
          <w:tab w:val="left" w:pos="4680"/>
        </w:tabs>
        <w:spacing w:line="240" w:lineRule="auto"/>
        <w:jc w:val="left"/>
        <w:rPr>
          <w:rFonts w:cs="Arial"/>
          <w:color w:val="000000" w:themeColor="text1"/>
        </w:rPr>
      </w:pPr>
      <w:r>
        <w:rPr>
          <w:rFonts w:cs="Arial"/>
          <w:color w:val="000000" w:themeColor="text1"/>
        </w:rPr>
        <w:t>P.O. Box 831</w:t>
      </w:r>
    </w:p>
    <w:p w:rsidR="006755F7" w:rsidRDefault="00122AF7">
      <w:pPr>
        <w:tabs>
          <w:tab w:val="left" w:pos="4680"/>
        </w:tabs>
        <w:spacing w:line="240" w:lineRule="auto"/>
        <w:jc w:val="left"/>
        <w:rPr>
          <w:rFonts w:cs="Arial"/>
          <w:color w:val="000000" w:themeColor="text1"/>
        </w:rPr>
      </w:pPr>
      <w:r>
        <w:rPr>
          <w:rFonts w:cs="Arial"/>
          <w:color w:val="000000" w:themeColor="text1"/>
        </w:rPr>
        <w:t>Wheeling, WV  26003-8731</w:t>
      </w:r>
    </w:p>
    <w:p w:rsidR="006755F7" w:rsidRDefault="00122AF7">
      <w:pPr>
        <w:tabs>
          <w:tab w:val="left" w:pos="4680"/>
        </w:tabs>
        <w:spacing w:line="240" w:lineRule="auto"/>
        <w:jc w:val="left"/>
        <w:rPr>
          <w:rFonts w:cs="Arial"/>
          <w:color w:val="000000" w:themeColor="text1"/>
        </w:rPr>
      </w:pPr>
      <w:r>
        <w:rPr>
          <w:rFonts w:cs="Arial"/>
          <w:color w:val="000000" w:themeColor="text1"/>
        </w:rPr>
        <w:t>lhawrot@spilmanlaw.com</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t>Derrick Price Williamson</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Spilman Thomas &amp; Battle, PLLC</w:t>
      </w:r>
    </w:p>
    <w:p w:rsidR="006755F7" w:rsidRDefault="00122AF7">
      <w:pPr>
        <w:tabs>
          <w:tab w:val="left" w:pos="4680"/>
        </w:tabs>
        <w:spacing w:line="240" w:lineRule="auto"/>
        <w:jc w:val="left"/>
        <w:rPr>
          <w:rFonts w:cs="Arial"/>
          <w:color w:val="000000" w:themeColor="text1"/>
        </w:rPr>
      </w:pPr>
      <w:r>
        <w:rPr>
          <w:rFonts w:cs="Arial"/>
          <w:color w:val="000000" w:themeColor="text1"/>
        </w:rPr>
        <w:t>1100 Bent Creek Blvd., Suite 101</w:t>
      </w:r>
    </w:p>
    <w:p w:rsidR="006755F7" w:rsidRDefault="00122AF7">
      <w:pPr>
        <w:tabs>
          <w:tab w:val="left" w:pos="4680"/>
        </w:tabs>
        <w:spacing w:line="240" w:lineRule="auto"/>
        <w:jc w:val="left"/>
        <w:rPr>
          <w:rFonts w:cs="Arial"/>
          <w:color w:val="000000" w:themeColor="text1"/>
        </w:rPr>
      </w:pPr>
      <w:r>
        <w:rPr>
          <w:rFonts w:cs="Arial"/>
          <w:color w:val="000000" w:themeColor="text1"/>
        </w:rPr>
        <w:t>Mechanicsburg, PA  17050</w:t>
      </w:r>
    </w:p>
    <w:p w:rsidR="006755F7" w:rsidRDefault="00122AF7">
      <w:pPr>
        <w:tabs>
          <w:tab w:val="left" w:pos="4680"/>
        </w:tabs>
        <w:spacing w:line="240" w:lineRule="auto"/>
        <w:jc w:val="left"/>
        <w:rPr>
          <w:rFonts w:cs="Arial"/>
          <w:color w:val="000000" w:themeColor="text1"/>
        </w:rPr>
      </w:pPr>
      <w:r>
        <w:rPr>
          <w:rFonts w:cs="Arial"/>
          <w:color w:val="000000" w:themeColor="text1"/>
        </w:rPr>
        <w:t>dwilliamson@spilmanlaw.com</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t>Steve W. Chriss</w:t>
      </w:r>
    </w:p>
    <w:p w:rsidR="006755F7" w:rsidRDefault="00122AF7">
      <w:pPr>
        <w:tabs>
          <w:tab w:val="left" w:pos="4680"/>
        </w:tabs>
        <w:spacing w:line="240" w:lineRule="auto"/>
        <w:jc w:val="left"/>
        <w:rPr>
          <w:rFonts w:cs="Arial"/>
          <w:color w:val="000000" w:themeColor="text1"/>
        </w:rPr>
      </w:pPr>
      <w:r>
        <w:rPr>
          <w:rFonts w:cs="Arial"/>
          <w:color w:val="000000" w:themeColor="text1"/>
        </w:rPr>
        <w:t>Senior Manager, Energy Regulatory Analysis</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Wal-Mart Stores, Inc.</w:t>
      </w:r>
    </w:p>
    <w:p w:rsidR="006755F7" w:rsidRDefault="00122AF7">
      <w:pPr>
        <w:tabs>
          <w:tab w:val="left" w:pos="4680"/>
        </w:tabs>
        <w:spacing w:line="240" w:lineRule="auto"/>
        <w:jc w:val="left"/>
        <w:rPr>
          <w:rFonts w:cs="Arial"/>
          <w:color w:val="000000" w:themeColor="text1"/>
        </w:rPr>
      </w:pPr>
      <w:r>
        <w:rPr>
          <w:rFonts w:cs="Arial"/>
          <w:color w:val="000000" w:themeColor="text1"/>
        </w:rPr>
        <w:t>2001 SE 10th Street</w:t>
      </w:r>
    </w:p>
    <w:p w:rsidR="006755F7" w:rsidRDefault="00122AF7">
      <w:pPr>
        <w:tabs>
          <w:tab w:val="left" w:pos="4680"/>
        </w:tabs>
        <w:spacing w:line="240" w:lineRule="auto"/>
        <w:jc w:val="left"/>
        <w:rPr>
          <w:rFonts w:cs="Arial"/>
          <w:color w:val="000000" w:themeColor="text1"/>
        </w:rPr>
      </w:pPr>
      <w:r>
        <w:rPr>
          <w:rFonts w:cs="Arial"/>
          <w:color w:val="000000" w:themeColor="text1"/>
        </w:rPr>
        <w:t>Bentonville, AR  72716-0550</w:t>
      </w:r>
    </w:p>
    <w:p w:rsidR="006755F7" w:rsidRDefault="00122AF7">
      <w:pPr>
        <w:tabs>
          <w:tab w:val="left" w:pos="4680"/>
        </w:tabs>
        <w:spacing w:line="240" w:lineRule="auto"/>
        <w:jc w:val="left"/>
        <w:rPr>
          <w:rFonts w:cs="Arial"/>
          <w:color w:val="000000" w:themeColor="text1"/>
        </w:rPr>
      </w:pPr>
      <w:r>
        <w:rPr>
          <w:rFonts w:cs="Arial"/>
          <w:color w:val="000000" w:themeColor="text1"/>
        </w:rPr>
        <w:t>Stephen.Chriss@walmart.com</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b/>
          <w:smallCaps/>
          <w:color w:val="000000" w:themeColor="text1"/>
        </w:rPr>
      </w:pPr>
      <w:r>
        <w:rPr>
          <w:rFonts w:cs="Arial"/>
          <w:b/>
          <w:smallCaps/>
          <w:color w:val="000000" w:themeColor="text1"/>
        </w:rPr>
        <w:t>On Behalf of Wal-Mart Stores East, LP and Sam’s East, Inc.</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t>Samantha Williams</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Natural Resources Defense Council</w:t>
      </w:r>
    </w:p>
    <w:p w:rsidR="006755F7" w:rsidRDefault="00122AF7">
      <w:pPr>
        <w:tabs>
          <w:tab w:val="left" w:pos="4680"/>
        </w:tabs>
        <w:spacing w:line="240" w:lineRule="auto"/>
        <w:jc w:val="left"/>
        <w:rPr>
          <w:rFonts w:cs="Arial"/>
          <w:color w:val="000000" w:themeColor="text1"/>
        </w:rPr>
      </w:pPr>
      <w:r>
        <w:rPr>
          <w:rFonts w:cs="Arial"/>
          <w:color w:val="000000" w:themeColor="text1"/>
        </w:rPr>
        <w:t>20 N. Wacker Drive, Suite 1600</w:t>
      </w:r>
    </w:p>
    <w:p w:rsidR="006755F7" w:rsidRDefault="00122AF7">
      <w:pPr>
        <w:tabs>
          <w:tab w:val="left" w:pos="4680"/>
        </w:tabs>
        <w:spacing w:line="240" w:lineRule="auto"/>
        <w:jc w:val="left"/>
        <w:rPr>
          <w:rFonts w:cs="Arial"/>
          <w:color w:val="000000" w:themeColor="text1"/>
        </w:rPr>
      </w:pPr>
      <w:r>
        <w:rPr>
          <w:rFonts w:cs="Arial"/>
          <w:color w:val="000000" w:themeColor="text1"/>
        </w:rPr>
        <w:t>Chicago, IL  60606</w:t>
      </w:r>
    </w:p>
    <w:p w:rsidR="006755F7" w:rsidRDefault="00122AF7">
      <w:pPr>
        <w:tabs>
          <w:tab w:val="left" w:pos="4680"/>
        </w:tabs>
        <w:spacing w:line="240" w:lineRule="auto"/>
        <w:jc w:val="left"/>
        <w:rPr>
          <w:rFonts w:cs="Arial"/>
          <w:color w:val="000000" w:themeColor="text1"/>
        </w:rPr>
      </w:pPr>
      <w:r>
        <w:rPr>
          <w:rFonts w:cs="Arial"/>
          <w:color w:val="000000" w:themeColor="text1"/>
        </w:rPr>
        <w:t>swilliams@nrdc.org</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b/>
          <w:smallCaps/>
          <w:color w:val="000000" w:themeColor="text1"/>
        </w:rPr>
      </w:pPr>
      <w:r>
        <w:rPr>
          <w:rFonts w:cs="Arial"/>
          <w:b/>
          <w:smallCaps/>
          <w:color w:val="000000" w:themeColor="text1"/>
        </w:rPr>
        <w:t>On Behalf of the Natural Resources Defense Council</w:t>
      </w:r>
    </w:p>
    <w:p w:rsidR="006755F7" w:rsidRDefault="006755F7">
      <w:pPr>
        <w:tabs>
          <w:tab w:val="left" w:pos="4680"/>
        </w:tabs>
        <w:spacing w:line="240" w:lineRule="auto"/>
        <w:jc w:val="left"/>
        <w:rPr>
          <w:rFonts w:cs="Arial"/>
          <w:color w:val="000000" w:themeColor="text1"/>
        </w:rPr>
      </w:pPr>
    </w:p>
    <w:p w:rsidR="006755F7" w:rsidRDefault="006755F7">
      <w:pPr>
        <w:tabs>
          <w:tab w:val="left" w:pos="4680"/>
        </w:tabs>
        <w:spacing w:line="240" w:lineRule="auto"/>
        <w:jc w:val="left"/>
        <w:rPr>
          <w:rFonts w:cs="Arial"/>
          <w:color w:val="000000" w:themeColor="text1"/>
        </w:rPr>
        <w:sectPr w:rsidR="006755F7">
          <w:headerReference w:type="default" r:id="rId40"/>
          <w:footerReference w:type="default" r:id="rId41"/>
          <w:headerReference w:type="first" r:id="rId42"/>
          <w:footerReference w:type="first" r:id="rId43"/>
          <w:pgSz w:w="12240" w:h="15840" w:code="1"/>
          <w:pgMar w:top="1440" w:right="1440" w:bottom="1440" w:left="1440" w:header="720" w:footer="720" w:gutter="0"/>
          <w:cols w:num="2" w:space="720"/>
          <w:titlePg/>
          <w:docGrid w:linePitch="360"/>
        </w:sectPr>
      </w:pPr>
    </w:p>
    <w:p w:rsidR="006755F7" w:rsidRDefault="00122AF7">
      <w:pPr>
        <w:tabs>
          <w:tab w:val="left" w:pos="4680"/>
        </w:tabs>
        <w:spacing w:line="240" w:lineRule="auto"/>
        <w:jc w:val="left"/>
        <w:rPr>
          <w:rFonts w:cs="Arial"/>
          <w:color w:val="000000" w:themeColor="text1"/>
        </w:rPr>
      </w:pPr>
      <w:r>
        <w:rPr>
          <w:rFonts w:cs="Arial"/>
          <w:color w:val="000000" w:themeColor="text1"/>
        </w:rPr>
        <w:lastRenderedPageBreak/>
        <w:t>Stephanie M. Chmiel</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Thompson Hine LLP</w:t>
      </w:r>
    </w:p>
    <w:p w:rsidR="006755F7" w:rsidRDefault="00122AF7">
      <w:pPr>
        <w:tabs>
          <w:tab w:val="left" w:pos="4680"/>
        </w:tabs>
        <w:spacing w:line="240" w:lineRule="auto"/>
        <w:jc w:val="left"/>
        <w:rPr>
          <w:rFonts w:cs="Arial"/>
          <w:color w:val="000000" w:themeColor="text1"/>
        </w:rPr>
      </w:pPr>
      <w:r>
        <w:rPr>
          <w:rFonts w:cs="Arial"/>
          <w:color w:val="000000" w:themeColor="text1"/>
        </w:rPr>
        <w:t>41 S. High Street, Suite 1700</w:t>
      </w:r>
    </w:p>
    <w:p w:rsidR="006755F7" w:rsidRDefault="00122AF7">
      <w:pPr>
        <w:tabs>
          <w:tab w:val="left" w:pos="4680"/>
        </w:tabs>
        <w:spacing w:line="240" w:lineRule="auto"/>
        <w:jc w:val="left"/>
        <w:rPr>
          <w:rFonts w:cs="Arial"/>
          <w:color w:val="000000" w:themeColor="text1"/>
        </w:rPr>
      </w:pPr>
      <w:r>
        <w:rPr>
          <w:rFonts w:cs="Arial"/>
          <w:color w:val="000000" w:themeColor="text1"/>
        </w:rPr>
        <w:t>Columbus, Ohio  43215</w:t>
      </w:r>
    </w:p>
    <w:p w:rsidR="006755F7" w:rsidRDefault="00122AF7">
      <w:pPr>
        <w:tabs>
          <w:tab w:val="left" w:pos="4680"/>
        </w:tabs>
        <w:spacing w:line="240" w:lineRule="auto"/>
        <w:jc w:val="left"/>
        <w:rPr>
          <w:rFonts w:cs="Arial"/>
          <w:color w:val="000000" w:themeColor="text1"/>
        </w:rPr>
      </w:pPr>
      <w:r>
        <w:rPr>
          <w:rFonts w:cs="Arial"/>
          <w:color w:val="000000" w:themeColor="text1"/>
        </w:rPr>
        <w:t>Stephanie.Chmiel@ThompsonHine.com</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color w:val="000000" w:themeColor="text1"/>
        </w:rPr>
      </w:pPr>
      <w:r>
        <w:rPr>
          <w:rFonts w:cs="Arial"/>
          <w:b/>
          <w:smallCaps/>
          <w:color w:val="000000" w:themeColor="text1"/>
        </w:rPr>
        <w:t>On Behalf of Border Energy Electric Services, Inc</w:t>
      </w:r>
      <w:r>
        <w:rPr>
          <w:rFonts w:cs="Arial"/>
          <w:color w:val="000000" w:themeColor="text1"/>
        </w:rPr>
        <w:t>.</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t>Gregory J. Poulos</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EnerNOC, Inc.</w:t>
      </w:r>
    </w:p>
    <w:p w:rsidR="006755F7" w:rsidRDefault="00122AF7">
      <w:pPr>
        <w:tabs>
          <w:tab w:val="left" w:pos="4680"/>
        </w:tabs>
        <w:spacing w:line="240" w:lineRule="auto"/>
        <w:jc w:val="left"/>
        <w:rPr>
          <w:rFonts w:cs="Arial"/>
          <w:color w:val="000000" w:themeColor="text1"/>
        </w:rPr>
      </w:pPr>
      <w:r>
        <w:rPr>
          <w:rFonts w:cs="Arial"/>
          <w:color w:val="000000" w:themeColor="text1"/>
        </w:rPr>
        <w:t>471 E. Broad Street, Suite 1520</w:t>
      </w:r>
    </w:p>
    <w:p w:rsidR="006755F7" w:rsidRDefault="00122AF7">
      <w:pPr>
        <w:tabs>
          <w:tab w:val="left" w:pos="4680"/>
        </w:tabs>
        <w:spacing w:line="240" w:lineRule="auto"/>
        <w:jc w:val="left"/>
        <w:rPr>
          <w:rFonts w:cs="Arial"/>
          <w:color w:val="000000" w:themeColor="text1"/>
        </w:rPr>
      </w:pPr>
      <w:r>
        <w:rPr>
          <w:rFonts w:cs="Arial"/>
          <w:color w:val="000000" w:themeColor="text1"/>
        </w:rPr>
        <w:t>Columbus, Ohio  43215</w:t>
      </w:r>
    </w:p>
    <w:p w:rsidR="006755F7" w:rsidRDefault="00122AF7">
      <w:pPr>
        <w:tabs>
          <w:tab w:val="left" w:pos="4680"/>
        </w:tabs>
        <w:spacing w:line="240" w:lineRule="auto"/>
        <w:jc w:val="left"/>
        <w:rPr>
          <w:rFonts w:cs="Arial"/>
          <w:color w:val="000000" w:themeColor="text1"/>
        </w:rPr>
      </w:pPr>
      <w:r>
        <w:rPr>
          <w:rFonts w:cs="Arial"/>
          <w:color w:val="000000" w:themeColor="text1"/>
        </w:rPr>
        <w:t>gpoulos@enernoc.com</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b/>
          <w:smallCaps/>
          <w:color w:val="000000" w:themeColor="text1"/>
        </w:rPr>
      </w:pPr>
      <w:r>
        <w:rPr>
          <w:rFonts w:cs="Arial"/>
          <w:b/>
          <w:smallCaps/>
          <w:color w:val="000000" w:themeColor="text1"/>
        </w:rPr>
        <w:t>On Behalf of EnerNOC, Inc.</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t>J. Thomas Siwo</w:t>
      </w:r>
    </w:p>
    <w:p w:rsidR="006755F7" w:rsidRDefault="00122AF7">
      <w:pPr>
        <w:tabs>
          <w:tab w:val="left" w:pos="4680"/>
        </w:tabs>
        <w:spacing w:line="240" w:lineRule="auto"/>
        <w:jc w:val="left"/>
        <w:rPr>
          <w:rFonts w:cs="Arial"/>
          <w:smallCaps/>
          <w:color w:val="000000" w:themeColor="text1"/>
        </w:rPr>
      </w:pPr>
      <w:r>
        <w:rPr>
          <w:rFonts w:cs="Arial"/>
          <w:smallCaps/>
          <w:color w:val="000000" w:themeColor="text1"/>
        </w:rPr>
        <w:t>Bricker &amp; Eckler LLP</w:t>
      </w:r>
    </w:p>
    <w:p w:rsidR="006755F7" w:rsidRDefault="00122AF7">
      <w:pPr>
        <w:tabs>
          <w:tab w:val="left" w:pos="4680"/>
        </w:tabs>
        <w:spacing w:line="240" w:lineRule="auto"/>
        <w:jc w:val="left"/>
        <w:rPr>
          <w:rFonts w:cs="Arial"/>
          <w:color w:val="000000" w:themeColor="text1"/>
        </w:rPr>
      </w:pPr>
      <w:r>
        <w:rPr>
          <w:rFonts w:cs="Arial"/>
          <w:color w:val="000000" w:themeColor="text1"/>
        </w:rPr>
        <w:t>100 South Third Street</w:t>
      </w:r>
    </w:p>
    <w:p w:rsidR="006755F7" w:rsidRDefault="00122AF7">
      <w:pPr>
        <w:tabs>
          <w:tab w:val="left" w:pos="4680"/>
        </w:tabs>
        <w:spacing w:line="240" w:lineRule="auto"/>
        <w:jc w:val="left"/>
        <w:rPr>
          <w:rFonts w:cs="Arial"/>
          <w:color w:val="000000" w:themeColor="text1"/>
        </w:rPr>
      </w:pPr>
      <w:r>
        <w:rPr>
          <w:rFonts w:cs="Arial"/>
          <w:color w:val="000000" w:themeColor="text1"/>
        </w:rPr>
        <w:t>Columbus, Ohio  43215-4291</w:t>
      </w:r>
    </w:p>
    <w:p w:rsidR="006755F7" w:rsidRDefault="00122AF7">
      <w:pPr>
        <w:tabs>
          <w:tab w:val="left" w:pos="4680"/>
        </w:tabs>
        <w:spacing w:line="240" w:lineRule="auto"/>
        <w:jc w:val="left"/>
        <w:rPr>
          <w:rFonts w:cs="Arial"/>
          <w:color w:val="000000" w:themeColor="text1"/>
        </w:rPr>
      </w:pPr>
      <w:r>
        <w:rPr>
          <w:rFonts w:cs="Arial"/>
          <w:color w:val="000000" w:themeColor="text1"/>
        </w:rPr>
        <w:t>tsiwo@bricker.com</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b/>
          <w:smallCaps/>
          <w:color w:val="000000" w:themeColor="text1"/>
        </w:rPr>
      </w:pPr>
      <w:r>
        <w:rPr>
          <w:rFonts w:cs="Arial"/>
          <w:b/>
          <w:smallCaps/>
          <w:color w:val="000000" w:themeColor="text1"/>
        </w:rPr>
        <w:t>On Behalf of Paulding Wind Farm II LLC</w:t>
      </w:r>
    </w:p>
    <w:p w:rsidR="006755F7" w:rsidRDefault="006755F7">
      <w:pPr>
        <w:tabs>
          <w:tab w:val="left" w:pos="4680"/>
        </w:tabs>
        <w:spacing w:line="240" w:lineRule="auto"/>
        <w:jc w:val="left"/>
        <w:rPr>
          <w:rFonts w:cs="Arial"/>
          <w:color w:val="000000" w:themeColor="text1"/>
        </w:rPr>
      </w:pPr>
    </w:p>
    <w:p w:rsidR="006755F7" w:rsidRDefault="00122AF7">
      <w:pPr>
        <w:tabs>
          <w:tab w:val="left" w:pos="4680"/>
        </w:tabs>
        <w:spacing w:line="240" w:lineRule="auto"/>
        <w:jc w:val="left"/>
        <w:rPr>
          <w:rFonts w:cs="Arial"/>
          <w:color w:val="000000" w:themeColor="text1"/>
        </w:rPr>
      </w:pPr>
      <w:r>
        <w:rPr>
          <w:rFonts w:cs="Arial"/>
          <w:color w:val="000000" w:themeColor="text1"/>
        </w:rPr>
        <w:t>Sarah Parrot</w:t>
      </w:r>
    </w:p>
    <w:p w:rsidR="006755F7" w:rsidRDefault="00122AF7">
      <w:pPr>
        <w:tabs>
          <w:tab w:val="left" w:pos="4680"/>
        </w:tabs>
        <w:spacing w:line="240" w:lineRule="auto"/>
        <w:jc w:val="left"/>
        <w:rPr>
          <w:rFonts w:cs="Arial"/>
          <w:color w:val="000000" w:themeColor="text1"/>
        </w:rPr>
      </w:pPr>
      <w:r>
        <w:rPr>
          <w:rFonts w:cs="Arial"/>
          <w:color w:val="000000" w:themeColor="text1"/>
        </w:rPr>
        <w:t>Attorney Examiner</w:t>
      </w:r>
    </w:p>
    <w:p w:rsidR="006755F7" w:rsidRDefault="00122AF7">
      <w:pPr>
        <w:tabs>
          <w:tab w:val="left" w:pos="4680"/>
        </w:tabs>
        <w:spacing w:line="240" w:lineRule="auto"/>
        <w:jc w:val="left"/>
        <w:rPr>
          <w:rFonts w:cs="Arial"/>
          <w:color w:val="000000" w:themeColor="text1"/>
        </w:rPr>
      </w:pPr>
      <w:r>
        <w:rPr>
          <w:rFonts w:cs="Arial"/>
          <w:color w:val="000000" w:themeColor="text1"/>
        </w:rPr>
        <w:t>Public Utilities Commission of Ohio</w:t>
      </w:r>
    </w:p>
    <w:p w:rsidR="006755F7" w:rsidRDefault="00122AF7">
      <w:pPr>
        <w:tabs>
          <w:tab w:val="left" w:pos="4680"/>
        </w:tabs>
        <w:spacing w:line="240" w:lineRule="auto"/>
        <w:jc w:val="left"/>
        <w:rPr>
          <w:rFonts w:cs="Arial"/>
          <w:color w:val="000000" w:themeColor="text1"/>
        </w:rPr>
      </w:pPr>
      <w:r>
        <w:rPr>
          <w:rFonts w:cs="Arial"/>
          <w:color w:val="000000" w:themeColor="text1"/>
        </w:rPr>
        <w:t>180 East Broad Street, 12</w:t>
      </w:r>
      <w:r>
        <w:rPr>
          <w:rFonts w:cs="Arial"/>
          <w:color w:val="000000" w:themeColor="text1"/>
          <w:vertAlign w:val="superscript"/>
        </w:rPr>
        <w:t>th</w:t>
      </w:r>
      <w:r>
        <w:rPr>
          <w:rFonts w:cs="Arial"/>
          <w:color w:val="000000" w:themeColor="text1"/>
        </w:rPr>
        <w:t xml:space="preserve"> Floor</w:t>
      </w:r>
    </w:p>
    <w:p w:rsidR="006755F7" w:rsidRDefault="00122AF7">
      <w:pPr>
        <w:tabs>
          <w:tab w:val="left" w:pos="4680"/>
        </w:tabs>
        <w:spacing w:line="240" w:lineRule="auto"/>
        <w:jc w:val="left"/>
        <w:rPr>
          <w:rFonts w:cs="Arial"/>
          <w:color w:val="000000" w:themeColor="text1"/>
        </w:rPr>
      </w:pPr>
      <w:r>
        <w:rPr>
          <w:rFonts w:cs="Arial"/>
          <w:color w:val="000000" w:themeColor="text1"/>
        </w:rPr>
        <w:t>Columbus, OH  43215</w:t>
      </w:r>
    </w:p>
    <w:p w:rsidR="006755F7" w:rsidRDefault="00122AF7">
      <w:pPr>
        <w:tabs>
          <w:tab w:val="left" w:pos="4680"/>
        </w:tabs>
        <w:spacing w:line="240" w:lineRule="auto"/>
        <w:jc w:val="left"/>
        <w:rPr>
          <w:rFonts w:cs="Arial"/>
          <w:color w:val="000000" w:themeColor="text1"/>
        </w:rPr>
      </w:pPr>
      <w:r>
        <w:rPr>
          <w:rFonts w:cs="Arial"/>
          <w:color w:val="000000" w:themeColor="text1"/>
        </w:rPr>
        <w:t>sarah.parrot@puc.state.oh.us</w:t>
      </w:r>
    </w:p>
    <w:p w:rsidR="006755F7" w:rsidRDefault="006755F7">
      <w:pPr>
        <w:tabs>
          <w:tab w:val="left" w:pos="4680"/>
        </w:tabs>
        <w:spacing w:line="240" w:lineRule="auto"/>
        <w:jc w:val="left"/>
        <w:rPr>
          <w:rFonts w:cs="Arial"/>
          <w:color w:val="000000" w:themeColor="text1"/>
        </w:rPr>
      </w:pPr>
    </w:p>
    <w:p w:rsidR="006755F7" w:rsidRDefault="00122AF7">
      <w:pPr>
        <w:tabs>
          <w:tab w:val="left" w:pos="2160"/>
          <w:tab w:val="left" w:pos="2280"/>
        </w:tabs>
        <w:spacing w:line="240" w:lineRule="auto"/>
        <w:jc w:val="left"/>
        <w:rPr>
          <w:rFonts w:ascii="Arial Bold" w:hAnsi="Arial Bold" w:cs="Arial"/>
          <w:b/>
          <w:smallCaps/>
          <w:color w:val="000000" w:themeColor="text1"/>
        </w:rPr>
      </w:pPr>
      <w:r>
        <w:rPr>
          <w:rFonts w:cs="Arial"/>
          <w:b/>
          <w:smallCaps/>
          <w:color w:val="000000" w:themeColor="text1"/>
        </w:rPr>
        <w:t>Attorney Examiner</w:t>
      </w:r>
    </w:p>
    <w:p w:rsidR="006755F7" w:rsidRDefault="006755F7">
      <w:pPr>
        <w:spacing w:line="240" w:lineRule="auto"/>
        <w:jc w:val="left"/>
        <w:rPr>
          <w:rFonts w:cs="Arial"/>
          <w:color w:val="000000" w:themeColor="text1"/>
        </w:rPr>
      </w:pPr>
    </w:p>
    <w:p w:rsidR="006755F7" w:rsidRDefault="006755F7">
      <w:pPr>
        <w:spacing w:line="240" w:lineRule="auto"/>
        <w:jc w:val="left"/>
        <w:rPr>
          <w:rFonts w:cs="Arial"/>
          <w:color w:val="000000" w:themeColor="text1"/>
        </w:rPr>
      </w:pPr>
    </w:p>
    <w:p w:rsidR="006755F7" w:rsidRDefault="006755F7">
      <w:pPr>
        <w:rPr>
          <w:color w:val="000000" w:themeColor="text1"/>
        </w:rPr>
      </w:pPr>
    </w:p>
    <w:sectPr w:rsidR="006755F7">
      <w:headerReference w:type="default" r:id="rId44"/>
      <w:footerReference w:type="default" r:id="rId45"/>
      <w:headerReference w:type="first" r:id="rId46"/>
      <w:footerReference w:type="first" r:id="rId47"/>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F7" w:rsidRDefault="00122AF7">
      <w:pPr>
        <w:spacing w:line="240" w:lineRule="auto"/>
      </w:pPr>
      <w:r>
        <w:separator/>
      </w:r>
    </w:p>
  </w:endnote>
  <w:endnote w:type="continuationSeparator" w:id="0">
    <w:p w:rsidR="006755F7" w:rsidRDefault="00122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Default="00122AF7">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55F7" w:rsidRDefault="006755F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Pr="00BE6259" w:rsidRDefault="005336F4">
    <w:pPr>
      <w:pStyle w:val="Footer"/>
    </w:pPr>
    <w:r w:rsidRPr="005336F4">
      <w:rPr>
        <w:noProof/>
        <w:sz w:val="16"/>
      </w:rPr>
      <w:t>{C43074: }{C43074: }{C43074: }{C43074: }{C43074: }{C43074: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Pr="00BE6259" w:rsidRDefault="005336F4">
    <w:pPr>
      <w:pStyle w:val="Footer"/>
    </w:pPr>
    <w:r w:rsidRPr="005336F4">
      <w:rPr>
        <w:noProof/>
        <w:sz w:val="16"/>
      </w:rPr>
      <w:t>{C43074: }{C43074: }{C43074: }{C43074: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Pr="00BE6259" w:rsidRDefault="005336F4">
    <w:pPr>
      <w:pStyle w:val="Footer"/>
    </w:pPr>
    <w:r w:rsidRPr="005336F4">
      <w:rPr>
        <w:noProof/>
        <w:sz w:val="16"/>
      </w:rPr>
      <w:t>{C43074: }{C43074: }{C43074: }{C43074: }{C43074: }{C43074: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Pr="00BE6259" w:rsidRDefault="00F472B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Pr="00BE6259" w:rsidRDefault="005336F4">
    <w:pPr>
      <w:pStyle w:val="Footer"/>
    </w:pPr>
    <w:r w:rsidRPr="005336F4">
      <w:rPr>
        <w:noProof/>
        <w:sz w:val="16"/>
      </w:rPr>
      <w:t>{C43074: }{C43074: }{C43074: }{C43074: }{C43074: }{C43074: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Pr="00BE6259" w:rsidRDefault="00F472B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Pr="00BE6259" w:rsidRDefault="005336F4">
    <w:pPr>
      <w:pStyle w:val="Footer"/>
    </w:pPr>
    <w:r w:rsidRPr="005336F4">
      <w:rPr>
        <w:noProof/>
        <w:sz w:val="16"/>
      </w:rPr>
      <w:t>{C43074: }{C43074: }{C43074: }{C43074: }{C43074: }{C43074: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Pr="00BE6259" w:rsidRDefault="00F472B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Pr="00BE6259" w:rsidRDefault="005336F4">
    <w:pPr>
      <w:pStyle w:val="Footer"/>
    </w:pPr>
    <w:r w:rsidRPr="005336F4">
      <w:rPr>
        <w:noProof/>
        <w:sz w:val="16"/>
      </w:rPr>
      <w:t>{C43074: }{C43074: }{C43074: }{C43074: }{C43074: }{C43074: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Pr="00BE6259" w:rsidRDefault="00F47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Pr="00BE6259" w:rsidRDefault="005336F4">
    <w:pPr>
      <w:pStyle w:val="Footer"/>
      <w:framePr w:wrap="around" w:vAnchor="text" w:hAnchor="margin" w:xAlign="center" w:y="1"/>
      <w:rPr>
        <w:rStyle w:val="PageNumber"/>
        <w:noProof/>
      </w:rPr>
    </w:pPr>
    <w:r w:rsidRPr="005336F4">
      <w:rPr>
        <w:rStyle w:val="PageNumber"/>
        <w:noProof/>
        <w:sz w:val="16"/>
      </w:rPr>
      <w:t>{C43074: }{C43074: }{C43074: }{C43074: }{C43074: }</w:t>
    </w:r>
    <w:r w:rsidR="00122AF7" w:rsidRPr="00BE6259">
      <w:rPr>
        <w:rStyle w:val="PageNumber"/>
        <w:noProof/>
      </w:rPr>
      <w:fldChar w:fldCharType="begin"/>
    </w:r>
    <w:r w:rsidR="00122AF7" w:rsidRPr="00BE6259">
      <w:rPr>
        <w:rStyle w:val="PageNumber"/>
        <w:noProof/>
      </w:rPr>
      <w:instrText xml:space="preserve">PAGE  </w:instrText>
    </w:r>
    <w:r w:rsidR="00122AF7" w:rsidRPr="00BE6259">
      <w:rPr>
        <w:rStyle w:val="PageNumber"/>
        <w:noProof/>
      </w:rPr>
      <w:fldChar w:fldCharType="separate"/>
    </w:r>
    <w:r w:rsidR="00122AF7" w:rsidRPr="00BE6259">
      <w:rPr>
        <w:rStyle w:val="PageNumber"/>
        <w:noProof/>
      </w:rPr>
      <w:t>1</w:t>
    </w:r>
    <w:r w:rsidR="00122AF7" w:rsidRPr="00BE6259">
      <w:rPr>
        <w:rStyle w:val="PageNumber"/>
        <w:noProof/>
      </w:rPr>
      <w:fldChar w:fldCharType="end"/>
    </w:r>
  </w:p>
  <w:p w:rsidR="006755F7" w:rsidRPr="00BE6259" w:rsidRDefault="005336F4">
    <w:pPr>
      <w:pStyle w:val="Footer"/>
      <w:rPr>
        <w:rFonts w:cs="Arial"/>
      </w:rPr>
    </w:pPr>
    <w:r w:rsidRPr="005336F4">
      <w:rPr>
        <w:rFonts w:cs="Arial"/>
        <w:sz w:val="16"/>
      </w:rPr>
      <w:t>{C43074: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Pr="005336F4" w:rsidRDefault="005336F4">
    <w:pPr>
      <w:pStyle w:val="Footer"/>
      <w:rPr>
        <w:rFonts w:cs="Arial"/>
      </w:rPr>
    </w:pPr>
    <w:r w:rsidRPr="005336F4">
      <w:rPr>
        <w:rFonts w:cs="Arial"/>
        <w:noProof/>
        <w:sz w:val="16"/>
      </w:rPr>
      <w:t>{C43074: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Default="006755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Pr="005336F4" w:rsidRDefault="005336F4">
    <w:pPr>
      <w:pStyle w:val="Footer"/>
    </w:pPr>
    <w:r w:rsidRPr="005336F4">
      <w:rPr>
        <w:noProof/>
        <w:sz w:val="16"/>
      </w:rPr>
      <w:t>{C43074: }</w:t>
    </w:r>
    <w:sdt>
      <w:sdtPr>
        <w:id w:val="1717774735"/>
        <w:docPartObj>
          <w:docPartGallery w:val="Page Numbers (Bottom of Page)"/>
          <w:docPartUnique/>
        </w:docPartObj>
      </w:sdtPr>
      <w:sdtEndPr>
        <w:rPr>
          <w:noProof/>
        </w:rPr>
      </w:sdtEndPr>
      <w:sdtContent>
        <w:r w:rsidR="00122AF7" w:rsidRPr="005336F4">
          <w:tab/>
        </w:r>
        <w:r w:rsidR="00122AF7" w:rsidRPr="005336F4">
          <w:fldChar w:fldCharType="begin"/>
        </w:r>
        <w:r w:rsidR="00122AF7" w:rsidRPr="005336F4">
          <w:instrText xml:space="preserve"> PAGE   \* MERGEFORMAT </w:instrText>
        </w:r>
        <w:r w:rsidR="00122AF7" w:rsidRPr="005336F4">
          <w:fldChar w:fldCharType="separate"/>
        </w:r>
        <w:r w:rsidR="00A24069">
          <w:rPr>
            <w:noProof/>
          </w:rPr>
          <w:t>4</w:t>
        </w:r>
        <w:r w:rsidR="00122AF7" w:rsidRPr="005336F4">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Pr="00BE6259" w:rsidRDefault="005336F4">
    <w:pPr>
      <w:pStyle w:val="Footer"/>
    </w:pPr>
    <w:r w:rsidRPr="005336F4">
      <w:rPr>
        <w:noProof/>
        <w:sz w:val="16"/>
      </w:rPr>
      <w:t>{C43074: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Default="006755F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Pr="00BE6259" w:rsidRDefault="005336F4">
    <w:pPr>
      <w:pStyle w:val="Footer"/>
    </w:pPr>
    <w:r w:rsidRPr="005336F4">
      <w:rPr>
        <w:noProof/>
        <w:sz w:val="16"/>
      </w:rPr>
      <w:t>{C43074: }{C43074: }{C43074: }{C43074: }{C43074: }{C43074: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Pr="005336F4" w:rsidRDefault="005336F4">
    <w:pPr>
      <w:pStyle w:val="Footer"/>
    </w:pPr>
    <w:r w:rsidRPr="005336F4">
      <w:rPr>
        <w:noProof/>
        <w:sz w:val="16"/>
      </w:rPr>
      <w:t>{C43074: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F7" w:rsidRDefault="00122AF7">
      <w:pPr>
        <w:spacing w:line="240" w:lineRule="auto"/>
        <w:rPr>
          <w:noProof/>
        </w:rPr>
      </w:pPr>
      <w:r>
        <w:rPr>
          <w:noProof/>
        </w:rPr>
        <w:separator/>
      </w:r>
    </w:p>
  </w:footnote>
  <w:footnote w:type="continuationSeparator" w:id="0">
    <w:p w:rsidR="006755F7" w:rsidRDefault="00122AF7">
      <w:pPr>
        <w:spacing w:line="240" w:lineRule="auto"/>
      </w:pPr>
      <w:r>
        <w:continuationSeparator/>
      </w:r>
    </w:p>
  </w:footnote>
  <w:footnote w:id="1">
    <w:p w:rsidR="006755F7" w:rsidRDefault="00122AF7">
      <w:pPr>
        <w:pStyle w:val="FootnoteText"/>
      </w:pPr>
      <w:r>
        <w:rPr>
          <w:rStyle w:val="FootnoteReference"/>
        </w:rPr>
        <w:footnoteRef/>
      </w:r>
      <w:r>
        <w:t xml:space="preserve"> Paulding’s Motion to Intervene at 2.</w:t>
      </w:r>
    </w:p>
  </w:footnote>
  <w:footnote w:id="2">
    <w:p w:rsidR="006755F7" w:rsidRDefault="00122AF7">
      <w:pPr>
        <w:pStyle w:val="FootnoteText"/>
        <w:rPr>
          <w:i/>
        </w:rPr>
      </w:pPr>
      <w:r>
        <w:rPr>
          <w:rStyle w:val="FootnoteReference"/>
        </w:rPr>
        <w:footnoteRef/>
      </w:r>
      <w:r>
        <w:t xml:space="preserve"> </w:t>
      </w:r>
      <w:r>
        <w:rPr>
          <w:i/>
        </w:rPr>
        <w:t>Id.</w:t>
      </w:r>
    </w:p>
  </w:footnote>
  <w:footnote w:id="3">
    <w:p w:rsidR="006755F7" w:rsidRDefault="00122AF7">
      <w:pPr>
        <w:pStyle w:val="FootnoteText"/>
      </w:pPr>
      <w:r>
        <w:rPr>
          <w:rStyle w:val="FootnoteReference"/>
        </w:rPr>
        <w:footnoteRef/>
      </w:r>
      <w:r>
        <w:t xml:space="preserve"> Direct Testimony of Andrea Moore at 3-4.</w:t>
      </w:r>
    </w:p>
  </w:footnote>
  <w:footnote w:id="4">
    <w:p w:rsidR="006755F7" w:rsidRDefault="00122AF7" w:rsidP="00223141">
      <w:pPr>
        <w:pStyle w:val="FootnoteText"/>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w:t>
      </w:r>
      <w:r>
        <w:rPr>
          <w:i/>
        </w:rPr>
        <w:t xml:space="preserve"> </w:t>
      </w:r>
      <w:r>
        <w:t>at 18 (Aug. 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Default="006755F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Default="00F472B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Default="00F472B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Default="00F472B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Default="00F472B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Default="00F472B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Default="00F472B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Default="00F472B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Default="00F472B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Default="00F472B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B8" w:rsidRDefault="00F47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Default="006755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Default="006755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Default="006755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Default="006755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Default="006755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Default="006755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Default="006755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F7" w:rsidRDefault="00675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121B4371"/>
    <w:multiLevelType w:val="multilevel"/>
    <w:tmpl w:val="A3B60352"/>
    <w:name w:val="IEU-Ohio"/>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1440" w:hanging="720"/>
      </w:pPr>
      <w:rPr>
        <w:b/>
        <w:caps w:val="0"/>
        <w:color w:val="010000"/>
        <w:u w:val="none"/>
      </w:rPr>
    </w:lvl>
    <w:lvl w:ilvl="2">
      <w:start w:val="1"/>
      <w:numFmt w:val="decimal"/>
      <w:pStyle w:val="Heading3"/>
      <w:lvlText w:val="%3."/>
      <w:lvlJc w:val="left"/>
      <w:pPr>
        <w:tabs>
          <w:tab w:val="num" w:pos="2160"/>
        </w:tabs>
        <w:ind w:left="2160" w:hanging="720"/>
      </w:pPr>
      <w:rPr>
        <w:b/>
        <w:i w:val="0"/>
        <w:caps w:val="0"/>
        <w:color w:val="010000"/>
        <w:u w:val="none"/>
      </w:rPr>
    </w:lvl>
    <w:lvl w:ilvl="3">
      <w:start w:val="1"/>
      <w:numFmt w:val="lowerLetter"/>
      <w:pStyle w:val="Heading4"/>
      <w:lvlText w:val="%4."/>
      <w:lvlJc w:val="left"/>
      <w:pPr>
        <w:tabs>
          <w:tab w:val="num" w:pos="2880"/>
        </w:tabs>
        <w:ind w:left="2880" w:hanging="720"/>
      </w:pPr>
      <w:rPr>
        <w:b/>
        <w:i/>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3">
    <w:nsid w:val="19894E28"/>
    <w:multiLevelType w:val="hybridMultilevel"/>
    <w:tmpl w:val="5798C1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84AA0"/>
    <w:multiLevelType w:val="hybridMultilevel"/>
    <w:tmpl w:val="473E6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A03B8"/>
    <w:multiLevelType w:val="hybridMultilevel"/>
    <w:tmpl w:val="509255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71568"/>
    <w:multiLevelType w:val="multilevel"/>
    <w:tmpl w:val="DD0A4CE6"/>
    <w:name w:val="(Unnamed Numbering Scheme)"/>
    <w:lvl w:ilvl="0">
      <w:start w:val="1"/>
      <w:numFmt w:val="upperRoman"/>
      <w:lvlText w:val="%1."/>
      <w:lvlJc w:val="left"/>
      <w:pPr>
        <w:tabs>
          <w:tab w:val="num" w:pos="720"/>
        </w:tabs>
        <w:ind w:left="720" w:hanging="720"/>
      </w:pPr>
      <w:rPr>
        <w:b/>
        <w:caps w:val="0"/>
        <w:vanish w:val="0"/>
        <w:color w:val="010000"/>
        <w:u w:val="none"/>
      </w:rPr>
    </w:lvl>
    <w:lvl w:ilvl="1">
      <w:start w:val="1"/>
      <w:numFmt w:val="upperLetter"/>
      <w:lvlText w:val="%2."/>
      <w:lvlJc w:val="left"/>
      <w:pPr>
        <w:tabs>
          <w:tab w:val="num" w:pos="1440"/>
        </w:tabs>
        <w:ind w:left="1440" w:hanging="720"/>
      </w:pPr>
      <w:rPr>
        <w:b/>
        <w:caps w:val="0"/>
        <w:vanish w:val="0"/>
        <w:color w:val="010000"/>
        <w:u w:val="none"/>
      </w:rPr>
    </w:lvl>
    <w:lvl w:ilvl="2">
      <w:start w:val="1"/>
      <w:numFmt w:val="decimal"/>
      <w:lvlText w:val="%3."/>
      <w:lvlJc w:val="left"/>
      <w:pPr>
        <w:tabs>
          <w:tab w:val="num" w:pos="2160"/>
        </w:tabs>
        <w:ind w:left="2160" w:hanging="720"/>
      </w:pPr>
      <w:rPr>
        <w:b/>
        <w:i w:val="0"/>
        <w:caps w:val="0"/>
        <w:vanish w:val="0"/>
        <w:color w:val="010000"/>
        <w:u w:val="none"/>
      </w:rPr>
    </w:lvl>
    <w:lvl w:ilvl="3">
      <w:start w:val="1"/>
      <w:numFmt w:val="lowerLetter"/>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abstractNum w:abstractNumId="8">
    <w:nsid w:val="68265646"/>
    <w:multiLevelType w:val="hybridMultilevel"/>
    <w:tmpl w:val="133C65D8"/>
    <w:lvl w:ilvl="0" w:tplc="C50049CA">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1"/>
  </w:num>
  <w:num w:numId="6">
    <w:abstractNumId w:val="6"/>
  </w:num>
  <w:num w:numId="7">
    <w:abstractNumId w:val="0"/>
  </w:num>
  <w:num w:numId="8">
    <w:abstractNumId w:val="0"/>
  </w:num>
  <w:num w:numId="9">
    <w:abstractNumId w:val="8"/>
  </w:num>
  <w:num w:numId="10">
    <w:abstractNumId w:val="4"/>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IEU-Ohio"/>
    <w:docVar w:name="LastSchemeUniqueID" w:val="1"/>
    <w:docVar w:name="Option0True" w:val="False"/>
    <w:docVar w:name="Option0TrueS3" w:val="False"/>
    <w:docVar w:name="Option1True" w:val="False"/>
    <w:docVar w:name="Option1TrueS3" w:val="False"/>
    <w:docVar w:name="Option2True" w:val="False"/>
    <w:docVar w:name="Option2TrueS3" w:val="False"/>
  </w:docVars>
  <w:rsids>
    <w:rsidRoot w:val="006755F7"/>
    <w:rsid w:val="00122AF7"/>
    <w:rsid w:val="00223141"/>
    <w:rsid w:val="00382144"/>
    <w:rsid w:val="005336F4"/>
    <w:rsid w:val="006755F7"/>
    <w:rsid w:val="008D401E"/>
    <w:rsid w:val="00A24069"/>
    <w:rsid w:val="00BE6259"/>
    <w:rsid w:val="00F4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rsid w:val="00E33F35"/>
    <w:pPr>
      <w:numPr>
        <w:numId w:val="13"/>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E33F35"/>
    <w:pPr>
      <w:numPr>
        <w:ilvl w:val="1"/>
        <w:numId w:val="13"/>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E33F35"/>
    <w:pPr>
      <w:numPr>
        <w:ilvl w:val="2"/>
        <w:numId w:val="13"/>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E33F35"/>
    <w:pPr>
      <w:numPr>
        <w:ilvl w:val="3"/>
        <w:numId w:val="13"/>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E33F35"/>
    <w:pPr>
      <w:numPr>
        <w:ilvl w:val="4"/>
        <w:numId w:val="13"/>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E33F35"/>
    <w:pPr>
      <w:numPr>
        <w:ilvl w:val="5"/>
        <w:numId w:val="13"/>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E33F35"/>
    <w:pPr>
      <w:numPr>
        <w:ilvl w:val="6"/>
        <w:numId w:val="13"/>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E33F35"/>
    <w:pPr>
      <w:numPr>
        <w:ilvl w:val="7"/>
        <w:numId w:val="13"/>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E33F35"/>
    <w:pPr>
      <w:numPr>
        <w:ilvl w:val="8"/>
        <w:numId w:val="13"/>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F35"/>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E33F35"/>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E33F35"/>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E33F35"/>
    <w:rPr>
      <w:rFonts w:ascii="Arial" w:eastAsiaTheme="majorEastAsia" w:hAnsi="Arial" w:cs="Arial"/>
      <w:b/>
      <w:bCs/>
      <w:i/>
      <w:iCs/>
      <w:sz w:val="24"/>
      <w:szCs w:val="24"/>
    </w:rPr>
  </w:style>
  <w:style w:type="paragraph" w:styleId="FootnoteText">
    <w:name w:val="footnote text"/>
    <w:basedOn w:val="Normal"/>
    <w:link w:val="FootnoteTextChar"/>
    <w:uiPriority w:val="99"/>
    <w:unhideWhenUsed/>
    <w:pPr>
      <w:spacing w:after="120" w:line="240" w:lineRule="auto"/>
      <w:jc w:val="left"/>
    </w:pPr>
    <w:rPr>
      <w:rFonts w:eastAsia="Calibri"/>
      <w:sz w:val="20"/>
      <w:szCs w:val="20"/>
    </w:rPr>
  </w:style>
  <w:style w:type="character" w:customStyle="1" w:styleId="FootnoteTextChar">
    <w:name w:val="Footnote Text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ListParagraph">
    <w:name w:val="List Paragraph"/>
    <w:basedOn w:val="Normal"/>
    <w:link w:val="ListParagraphChar"/>
    <w:uiPriority w:val="34"/>
    <w:pPr>
      <w:ind w:left="720"/>
      <w:contextualSpacing/>
    </w:p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PageNumber">
    <w:name w:val="page number"/>
    <w:basedOn w:val="DefaultParagraphFont"/>
    <w:rsid w:val="00AE6BF3"/>
  </w:style>
  <w:style w:type="paragraph" w:customStyle="1" w:styleId="S3Heading1">
    <w:name w:val="S3.Heading 1"/>
    <w:basedOn w:val="Normal"/>
    <w:next w:val="Normal"/>
    <w:link w:val="S3Heading1Char"/>
    <w:rsid w:val="00E33F35"/>
    <w:pPr>
      <w:spacing w:after="240" w:line="240" w:lineRule="auto"/>
      <w:outlineLvl w:val="0"/>
    </w:pPr>
    <w:rPr>
      <w:rFonts w:cs="Arial"/>
      <w:b/>
      <w:caps/>
      <w:u w:val="single"/>
    </w:rPr>
  </w:style>
  <w:style w:type="character" w:customStyle="1" w:styleId="ListParagraphChar">
    <w:name w:val="List Paragraph Char"/>
    <w:basedOn w:val="DefaultParagraphFont"/>
    <w:link w:val="ListParagraph"/>
    <w:uiPriority w:val="34"/>
    <w:rsid w:val="00E33F35"/>
    <w:rPr>
      <w:rFonts w:ascii="Arial" w:hAnsi="Arial"/>
      <w:sz w:val="24"/>
      <w:szCs w:val="24"/>
    </w:rPr>
  </w:style>
  <w:style w:type="character" w:customStyle="1" w:styleId="S3Heading1Char">
    <w:name w:val="S3.Heading 1 Char"/>
    <w:basedOn w:val="ListParagraphChar"/>
    <w:link w:val="S3Heading1"/>
    <w:rsid w:val="00E33F35"/>
    <w:rPr>
      <w:rFonts w:ascii="Arial" w:hAnsi="Arial" w:cs="Arial"/>
      <w:b/>
      <w:caps/>
      <w:sz w:val="24"/>
      <w:szCs w:val="24"/>
      <w:u w:val="single"/>
    </w:rPr>
  </w:style>
  <w:style w:type="paragraph" w:customStyle="1" w:styleId="S3Heading2">
    <w:name w:val="S3.Heading 2"/>
    <w:basedOn w:val="Normal"/>
    <w:next w:val="Normal"/>
    <w:link w:val="S3Heading2Char"/>
    <w:rsid w:val="00E33F35"/>
    <w:pPr>
      <w:spacing w:after="240" w:line="240" w:lineRule="auto"/>
      <w:outlineLvl w:val="1"/>
    </w:pPr>
    <w:rPr>
      <w:rFonts w:cs="Arial"/>
      <w:b/>
    </w:rPr>
  </w:style>
  <w:style w:type="character" w:customStyle="1" w:styleId="S3Heading2Char">
    <w:name w:val="S3.Heading 2 Char"/>
    <w:basedOn w:val="ListParagraphChar"/>
    <w:link w:val="S3Heading2"/>
    <w:rsid w:val="00E33F35"/>
    <w:rPr>
      <w:rFonts w:ascii="Arial" w:hAnsi="Arial" w:cs="Arial"/>
      <w:b/>
      <w:sz w:val="24"/>
      <w:szCs w:val="24"/>
    </w:rPr>
  </w:style>
  <w:style w:type="paragraph" w:customStyle="1" w:styleId="S3Heading3">
    <w:name w:val="S3.Heading 3"/>
    <w:basedOn w:val="Normal"/>
    <w:next w:val="Normal"/>
    <w:link w:val="S3Heading3Char"/>
    <w:rsid w:val="00E33F35"/>
    <w:pPr>
      <w:spacing w:after="240" w:line="240" w:lineRule="auto"/>
      <w:outlineLvl w:val="2"/>
    </w:pPr>
    <w:rPr>
      <w:rFonts w:cs="Arial"/>
      <w:b/>
    </w:rPr>
  </w:style>
  <w:style w:type="character" w:customStyle="1" w:styleId="S3Heading3Char">
    <w:name w:val="S3.Heading 3 Char"/>
    <w:basedOn w:val="ListParagraphChar"/>
    <w:link w:val="S3Heading3"/>
    <w:rsid w:val="00E33F35"/>
    <w:rPr>
      <w:rFonts w:ascii="Arial" w:hAnsi="Arial" w:cs="Arial"/>
      <w:b/>
      <w:sz w:val="24"/>
      <w:szCs w:val="24"/>
    </w:rPr>
  </w:style>
  <w:style w:type="paragraph" w:customStyle="1" w:styleId="S3Heading4">
    <w:name w:val="S3.Heading 4"/>
    <w:basedOn w:val="Normal"/>
    <w:next w:val="Normal"/>
    <w:link w:val="S3Heading4Char"/>
    <w:rsid w:val="00E33F35"/>
    <w:pPr>
      <w:spacing w:after="240" w:line="240" w:lineRule="auto"/>
      <w:outlineLvl w:val="3"/>
    </w:pPr>
    <w:rPr>
      <w:rFonts w:cs="Arial"/>
      <w:b/>
      <w:i/>
    </w:rPr>
  </w:style>
  <w:style w:type="character" w:customStyle="1" w:styleId="S3Heading4Char">
    <w:name w:val="S3.Heading 4 Char"/>
    <w:basedOn w:val="ListParagraphChar"/>
    <w:link w:val="S3Heading4"/>
    <w:rsid w:val="00E33F35"/>
    <w:rPr>
      <w:rFonts w:ascii="Arial" w:hAnsi="Arial" w:cs="Arial"/>
      <w:b/>
      <w:i/>
      <w:sz w:val="24"/>
      <w:szCs w:val="24"/>
    </w:rPr>
  </w:style>
  <w:style w:type="paragraph" w:customStyle="1" w:styleId="S3Heading5">
    <w:name w:val="S3.Heading 5"/>
    <w:basedOn w:val="Normal"/>
    <w:next w:val="Normal"/>
    <w:link w:val="S3Heading5Char"/>
    <w:rsid w:val="00E33F35"/>
    <w:pPr>
      <w:spacing w:after="240" w:line="240" w:lineRule="auto"/>
      <w:outlineLvl w:val="4"/>
    </w:pPr>
    <w:rPr>
      <w:rFonts w:asciiTheme="majorHAnsi" w:hAnsiTheme="majorHAnsi" w:cs="Arial"/>
      <w:color w:val="243F60" w:themeColor="accent1" w:themeShade="7F"/>
    </w:rPr>
  </w:style>
  <w:style w:type="character" w:customStyle="1" w:styleId="S3Heading5Char">
    <w:name w:val="S3.Heading 5 Char"/>
    <w:basedOn w:val="ListParagraphChar"/>
    <w:link w:val="S3Heading5"/>
    <w:rsid w:val="00E33F35"/>
    <w:rPr>
      <w:rFonts w:asciiTheme="majorHAnsi" w:hAnsiTheme="majorHAnsi" w:cs="Arial"/>
      <w:color w:val="243F60" w:themeColor="accent1" w:themeShade="7F"/>
      <w:sz w:val="24"/>
      <w:szCs w:val="24"/>
    </w:rPr>
  </w:style>
  <w:style w:type="paragraph" w:customStyle="1" w:styleId="S3Heading6">
    <w:name w:val="S3.Heading 6"/>
    <w:basedOn w:val="Normal"/>
    <w:next w:val="Normal"/>
    <w:link w:val="S3Heading6Char"/>
    <w:rsid w:val="00E33F35"/>
    <w:pPr>
      <w:spacing w:after="240" w:line="240" w:lineRule="auto"/>
      <w:outlineLvl w:val="5"/>
    </w:pPr>
    <w:rPr>
      <w:rFonts w:asciiTheme="majorHAnsi" w:hAnsiTheme="majorHAnsi" w:cs="Arial"/>
      <w:color w:val="243F60" w:themeColor="accent1" w:themeShade="7F"/>
    </w:rPr>
  </w:style>
  <w:style w:type="character" w:customStyle="1" w:styleId="S3Heading6Char">
    <w:name w:val="S3.Heading 6 Char"/>
    <w:basedOn w:val="ListParagraphChar"/>
    <w:link w:val="S3Heading6"/>
    <w:rsid w:val="00E33F35"/>
    <w:rPr>
      <w:rFonts w:asciiTheme="majorHAnsi" w:hAnsiTheme="majorHAnsi" w:cs="Arial"/>
      <w:color w:val="243F60" w:themeColor="accent1" w:themeShade="7F"/>
      <w:sz w:val="24"/>
      <w:szCs w:val="24"/>
    </w:rPr>
  </w:style>
  <w:style w:type="paragraph" w:customStyle="1" w:styleId="S3Heading7">
    <w:name w:val="S3.Heading 7"/>
    <w:basedOn w:val="Normal"/>
    <w:next w:val="Normal"/>
    <w:link w:val="S3Heading7Char"/>
    <w:rsid w:val="00E33F35"/>
    <w:pPr>
      <w:spacing w:after="240" w:line="240" w:lineRule="auto"/>
      <w:outlineLvl w:val="6"/>
    </w:pPr>
    <w:rPr>
      <w:rFonts w:asciiTheme="majorHAnsi" w:hAnsiTheme="majorHAnsi" w:cs="Arial"/>
      <w:color w:val="404040" w:themeColor="text1" w:themeTint="BF"/>
    </w:rPr>
  </w:style>
  <w:style w:type="character" w:customStyle="1" w:styleId="S3Heading7Char">
    <w:name w:val="S3.Heading 7 Char"/>
    <w:basedOn w:val="ListParagraphChar"/>
    <w:link w:val="S3Heading7"/>
    <w:rsid w:val="00E33F35"/>
    <w:rPr>
      <w:rFonts w:asciiTheme="majorHAnsi" w:hAnsiTheme="majorHAnsi" w:cs="Arial"/>
      <w:color w:val="404040" w:themeColor="text1" w:themeTint="BF"/>
      <w:sz w:val="24"/>
      <w:szCs w:val="24"/>
    </w:rPr>
  </w:style>
  <w:style w:type="paragraph" w:customStyle="1" w:styleId="S3Heading8">
    <w:name w:val="S3.Heading 8"/>
    <w:basedOn w:val="Normal"/>
    <w:next w:val="Normal"/>
    <w:link w:val="S3Heading8Char"/>
    <w:rsid w:val="00E33F35"/>
    <w:pPr>
      <w:spacing w:after="240" w:line="240" w:lineRule="auto"/>
      <w:outlineLvl w:val="7"/>
    </w:pPr>
    <w:rPr>
      <w:rFonts w:asciiTheme="majorHAnsi" w:hAnsiTheme="majorHAnsi" w:cs="Arial"/>
      <w:color w:val="404040" w:themeColor="text1" w:themeTint="BF"/>
    </w:rPr>
  </w:style>
  <w:style w:type="character" w:customStyle="1" w:styleId="S3Heading8Char">
    <w:name w:val="S3.Heading 8 Char"/>
    <w:basedOn w:val="ListParagraphChar"/>
    <w:link w:val="S3Heading8"/>
    <w:rsid w:val="00E33F35"/>
    <w:rPr>
      <w:rFonts w:asciiTheme="majorHAnsi" w:hAnsiTheme="majorHAnsi" w:cs="Arial"/>
      <w:color w:val="404040" w:themeColor="text1" w:themeTint="BF"/>
      <w:sz w:val="24"/>
      <w:szCs w:val="24"/>
    </w:rPr>
  </w:style>
  <w:style w:type="paragraph" w:customStyle="1" w:styleId="S3Heading9">
    <w:name w:val="S3.Heading 9"/>
    <w:basedOn w:val="Normal"/>
    <w:next w:val="Normal"/>
    <w:link w:val="S3Heading9Char"/>
    <w:rsid w:val="00E33F35"/>
    <w:pPr>
      <w:spacing w:after="240" w:line="240" w:lineRule="auto"/>
      <w:outlineLvl w:val="8"/>
    </w:pPr>
    <w:rPr>
      <w:rFonts w:asciiTheme="majorHAnsi" w:hAnsiTheme="majorHAnsi" w:cs="Arial"/>
      <w:color w:val="404040" w:themeColor="text1" w:themeTint="BF"/>
    </w:rPr>
  </w:style>
  <w:style w:type="character" w:customStyle="1" w:styleId="S3Heading9Char">
    <w:name w:val="S3.Heading 9 Char"/>
    <w:basedOn w:val="ListParagraphChar"/>
    <w:link w:val="S3Heading9"/>
    <w:rsid w:val="00E33F35"/>
    <w:rPr>
      <w:rFonts w:asciiTheme="majorHAnsi" w:hAnsiTheme="majorHAnsi" w:cs="Arial"/>
      <w:color w:val="404040" w:themeColor="text1" w:themeTint="BF"/>
      <w:sz w:val="24"/>
      <w:szCs w:val="24"/>
    </w:rPr>
  </w:style>
  <w:style w:type="paragraph" w:styleId="BodyText">
    <w:name w:val="Body Text"/>
    <w:basedOn w:val="Normal"/>
    <w:link w:val="BodyTextChar"/>
    <w:uiPriority w:val="99"/>
    <w:semiHidden/>
    <w:unhideWhenUsed/>
    <w:rsid w:val="00E33F35"/>
    <w:pPr>
      <w:spacing w:after="120"/>
    </w:pPr>
  </w:style>
  <w:style w:type="character" w:customStyle="1" w:styleId="BodyTextChar">
    <w:name w:val="Body Text Char"/>
    <w:basedOn w:val="DefaultParagraphFont"/>
    <w:link w:val="BodyText"/>
    <w:uiPriority w:val="99"/>
    <w:semiHidden/>
    <w:rsid w:val="00E33F35"/>
    <w:rPr>
      <w:rFonts w:ascii="Arial" w:hAnsi="Arial"/>
      <w:sz w:val="24"/>
      <w:szCs w:val="24"/>
    </w:rPr>
  </w:style>
  <w:style w:type="character" w:customStyle="1" w:styleId="Heading5Char">
    <w:name w:val="Heading 5 Char"/>
    <w:basedOn w:val="DefaultParagraphFont"/>
    <w:link w:val="Heading5"/>
    <w:uiPriority w:val="9"/>
    <w:semiHidden/>
    <w:rsid w:val="00E33F35"/>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E33F35"/>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E33F35"/>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E33F35"/>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E33F35"/>
    <w:rPr>
      <w:rFonts w:asciiTheme="majorHAnsi" w:eastAsiaTheme="majorEastAsia" w:hAnsiTheme="majorHAnsi" w:cs="Arial"/>
      <w:iCs/>
      <w:color w:val="404040" w:themeColor="text1" w:themeTint="BF"/>
      <w:sz w:val="24"/>
    </w:rPr>
  </w:style>
  <w:style w:type="character" w:styleId="Hyperlink">
    <w:name w:val="Hyperlink"/>
    <w:basedOn w:val="DefaultParagraphFont"/>
    <w:uiPriority w:val="99"/>
    <w:unhideWhenUsed/>
    <w:rsid w:val="00E33F35"/>
    <w:rPr>
      <w:color w:val="0000FF" w:themeColor="hyperlink"/>
      <w:u w:val="singl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rsid w:val="00E33F35"/>
    <w:pPr>
      <w:numPr>
        <w:numId w:val="13"/>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E33F35"/>
    <w:pPr>
      <w:numPr>
        <w:ilvl w:val="1"/>
        <w:numId w:val="13"/>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E33F35"/>
    <w:pPr>
      <w:numPr>
        <w:ilvl w:val="2"/>
        <w:numId w:val="13"/>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E33F35"/>
    <w:pPr>
      <w:numPr>
        <w:ilvl w:val="3"/>
        <w:numId w:val="13"/>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E33F35"/>
    <w:pPr>
      <w:numPr>
        <w:ilvl w:val="4"/>
        <w:numId w:val="13"/>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E33F35"/>
    <w:pPr>
      <w:numPr>
        <w:ilvl w:val="5"/>
        <w:numId w:val="13"/>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E33F35"/>
    <w:pPr>
      <w:numPr>
        <w:ilvl w:val="6"/>
        <w:numId w:val="13"/>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E33F35"/>
    <w:pPr>
      <w:numPr>
        <w:ilvl w:val="7"/>
        <w:numId w:val="13"/>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E33F35"/>
    <w:pPr>
      <w:numPr>
        <w:ilvl w:val="8"/>
        <w:numId w:val="13"/>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F35"/>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E33F35"/>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E33F35"/>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E33F35"/>
    <w:rPr>
      <w:rFonts w:ascii="Arial" w:eastAsiaTheme="majorEastAsia" w:hAnsi="Arial" w:cs="Arial"/>
      <w:b/>
      <w:bCs/>
      <w:i/>
      <w:iCs/>
      <w:sz w:val="24"/>
      <w:szCs w:val="24"/>
    </w:rPr>
  </w:style>
  <w:style w:type="paragraph" w:styleId="FootnoteText">
    <w:name w:val="footnote text"/>
    <w:basedOn w:val="Normal"/>
    <w:link w:val="FootnoteTextChar"/>
    <w:uiPriority w:val="99"/>
    <w:unhideWhenUsed/>
    <w:pPr>
      <w:spacing w:after="120" w:line="240" w:lineRule="auto"/>
      <w:jc w:val="left"/>
    </w:pPr>
    <w:rPr>
      <w:rFonts w:eastAsia="Calibri"/>
      <w:sz w:val="20"/>
      <w:szCs w:val="20"/>
    </w:rPr>
  </w:style>
  <w:style w:type="character" w:customStyle="1" w:styleId="FootnoteTextChar">
    <w:name w:val="Footnote Text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ListParagraph">
    <w:name w:val="List Paragraph"/>
    <w:basedOn w:val="Normal"/>
    <w:link w:val="ListParagraphChar"/>
    <w:uiPriority w:val="34"/>
    <w:pPr>
      <w:ind w:left="720"/>
      <w:contextualSpacing/>
    </w:p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PageNumber">
    <w:name w:val="page number"/>
    <w:basedOn w:val="DefaultParagraphFont"/>
    <w:rsid w:val="00AE6BF3"/>
  </w:style>
  <w:style w:type="paragraph" w:customStyle="1" w:styleId="S3Heading1">
    <w:name w:val="S3.Heading 1"/>
    <w:basedOn w:val="Normal"/>
    <w:next w:val="Normal"/>
    <w:link w:val="S3Heading1Char"/>
    <w:rsid w:val="00E33F35"/>
    <w:pPr>
      <w:spacing w:after="240" w:line="240" w:lineRule="auto"/>
      <w:outlineLvl w:val="0"/>
    </w:pPr>
    <w:rPr>
      <w:rFonts w:cs="Arial"/>
      <w:b/>
      <w:caps/>
      <w:u w:val="single"/>
    </w:rPr>
  </w:style>
  <w:style w:type="character" w:customStyle="1" w:styleId="ListParagraphChar">
    <w:name w:val="List Paragraph Char"/>
    <w:basedOn w:val="DefaultParagraphFont"/>
    <w:link w:val="ListParagraph"/>
    <w:uiPriority w:val="34"/>
    <w:rsid w:val="00E33F35"/>
    <w:rPr>
      <w:rFonts w:ascii="Arial" w:hAnsi="Arial"/>
      <w:sz w:val="24"/>
      <w:szCs w:val="24"/>
    </w:rPr>
  </w:style>
  <w:style w:type="character" w:customStyle="1" w:styleId="S3Heading1Char">
    <w:name w:val="S3.Heading 1 Char"/>
    <w:basedOn w:val="ListParagraphChar"/>
    <w:link w:val="S3Heading1"/>
    <w:rsid w:val="00E33F35"/>
    <w:rPr>
      <w:rFonts w:ascii="Arial" w:hAnsi="Arial" w:cs="Arial"/>
      <w:b/>
      <w:caps/>
      <w:sz w:val="24"/>
      <w:szCs w:val="24"/>
      <w:u w:val="single"/>
    </w:rPr>
  </w:style>
  <w:style w:type="paragraph" w:customStyle="1" w:styleId="S3Heading2">
    <w:name w:val="S3.Heading 2"/>
    <w:basedOn w:val="Normal"/>
    <w:next w:val="Normal"/>
    <w:link w:val="S3Heading2Char"/>
    <w:rsid w:val="00E33F35"/>
    <w:pPr>
      <w:spacing w:after="240" w:line="240" w:lineRule="auto"/>
      <w:outlineLvl w:val="1"/>
    </w:pPr>
    <w:rPr>
      <w:rFonts w:cs="Arial"/>
      <w:b/>
    </w:rPr>
  </w:style>
  <w:style w:type="character" w:customStyle="1" w:styleId="S3Heading2Char">
    <w:name w:val="S3.Heading 2 Char"/>
    <w:basedOn w:val="ListParagraphChar"/>
    <w:link w:val="S3Heading2"/>
    <w:rsid w:val="00E33F35"/>
    <w:rPr>
      <w:rFonts w:ascii="Arial" w:hAnsi="Arial" w:cs="Arial"/>
      <w:b/>
      <w:sz w:val="24"/>
      <w:szCs w:val="24"/>
    </w:rPr>
  </w:style>
  <w:style w:type="paragraph" w:customStyle="1" w:styleId="S3Heading3">
    <w:name w:val="S3.Heading 3"/>
    <w:basedOn w:val="Normal"/>
    <w:next w:val="Normal"/>
    <w:link w:val="S3Heading3Char"/>
    <w:rsid w:val="00E33F35"/>
    <w:pPr>
      <w:spacing w:after="240" w:line="240" w:lineRule="auto"/>
      <w:outlineLvl w:val="2"/>
    </w:pPr>
    <w:rPr>
      <w:rFonts w:cs="Arial"/>
      <w:b/>
    </w:rPr>
  </w:style>
  <w:style w:type="character" w:customStyle="1" w:styleId="S3Heading3Char">
    <w:name w:val="S3.Heading 3 Char"/>
    <w:basedOn w:val="ListParagraphChar"/>
    <w:link w:val="S3Heading3"/>
    <w:rsid w:val="00E33F35"/>
    <w:rPr>
      <w:rFonts w:ascii="Arial" w:hAnsi="Arial" w:cs="Arial"/>
      <w:b/>
      <w:sz w:val="24"/>
      <w:szCs w:val="24"/>
    </w:rPr>
  </w:style>
  <w:style w:type="paragraph" w:customStyle="1" w:styleId="S3Heading4">
    <w:name w:val="S3.Heading 4"/>
    <w:basedOn w:val="Normal"/>
    <w:next w:val="Normal"/>
    <w:link w:val="S3Heading4Char"/>
    <w:rsid w:val="00E33F35"/>
    <w:pPr>
      <w:spacing w:after="240" w:line="240" w:lineRule="auto"/>
      <w:outlineLvl w:val="3"/>
    </w:pPr>
    <w:rPr>
      <w:rFonts w:cs="Arial"/>
      <w:b/>
      <w:i/>
    </w:rPr>
  </w:style>
  <w:style w:type="character" w:customStyle="1" w:styleId="S3Heading4Char">
    <w:name w:val="S3.Heading 4 Char"/>
    <w:basedOn w:val="ListParagraphChar"/>
    <w:link w:val="S3Heading4"/>
    <w:rsid w:val="00E33F35"/>
    <w:rPr>
      <w:rFonts w:ascii="Arial" w:hAnsi="Arial" w:cs="Arial"/>
      <w:b/>
      <w:i/>
      <w:sz w:val="24"/>
      <w:szCs w:val="24"/>
    </w:rPr>
  </w:style>
  <w:style w:type="paragraph" w:customStyle="1" w:styleId="S3Heading5">
    <w:name w:val="S3.Heading 5"/>
    <w:basedOn w:val="Normal"/>
    <w:next w:val="Normal"/>
    <w:link w:val="S3Heading5Char"/>
    <w:rsid w:val="00E33F35"/>
    <w:pPr>
      <w:spacing w:after="240" w:line="240" w:lineRule="auto"/>
      <w:outlineLvl w:val="4"/>
    </w:pPr>
    <w:rPr>
      <w:rFonts w:asciiTheme="majorHAnsi" w:hAnsiTheme="majorHAnsi" w:cs="Arial"/>
      <w:color w:val="243F60" w:themeColor="accent1" w:themeShade="7F"/>
    </w:rPr>
  </w:style>
  <w:style w:type="character" w:customStyle="1" w:styleId="S3Heading5Char">
    <w:name w:val="S3.Heading 5 Char"/>
    <w:basedOn w:val="ListParagraphChar"/>
    <w:link w:val="S3Heading5"/>
    <w:rsid w:val="00E33F35"/>
    <w:rPr>
      <w:rFonts w:asciiTheme="majorHAnsi" w:hAnsiTheme="majorHAnsi" w:cs="Arial"/>
      <w:color w:val="243F60" w:themeColor="accent1" w:themeShade="7F"/>
      <w:sz w:val="24"/>
      <w:szCs w:val="24"/>
    </w:rPr>
  </w:style>
  <w:style w:type="paragraph" w:customStyle="1" w:styleId="S3Heading6">
    <w:name w:val="S3.Heading 6"/>
    <w:basedOn w:val="Normal"/>
    <w:next w:val="Normal"/>
    <w:link w:val="S3Heading6Char"/>
    <w:rsid w:val="00E33F35"/>
    <w:pPr>
      <w:spacing w:after="240" w:line="240" w:lineRule="auto"/>
      <w:outlineLvl w:val="5"/>
    </w:pPr>
    <w:rPr>
      <w:rFonts w:asciiTheme="majorHAnsi" w:hAnsiTheme="majorHAnsi" w:cs="Arial"/>
      <w:color w:val="243F60" w:themeColor="accent1" w:themeShade="7F"/>
    </w:rPr>
  </w:style>
  <w:style w:type="character" w:customStyle="1" w:styleId="S3Heading6Char">
    <w:name w:val="S3.Heading 6 Char"/>
    <w:basedOn w:val="ListParagraphChar"/>
    <w:link w:val="S3Heading6"/>
    <w:rsid w:val="00E33F35"/>
    <w:rPr>
      <w:rFonts w:asciiTheme="majorHAnsi" w:hAnsiTheme="majorHAnsi" w:cs="Arial"/>
      <w:color w:val="243F60" w:themeColor="accent1" w:themeShade="7F"/>
      <w:sz w:val="24"/>
      <w:szCs w:val="24"/>
    </w:rPr>
  </w:style>
  <w:style w:type="paragraph" w:customStyle="1" w:styleId="S3Heading7">
    <w:name w:val="S3.Heading 7"/>
    <w:basedOn w:val="Normal"/>
    <w:next w:val="Normal"/>
    <w:link w:val="S3Heading7Char"/>
    <w:rsid w:val="00E33F35"/>
    <w:pPr>
      <w:spacing w:after="240" w:line="240" w:lineRule="auto"/>
      <w:outlineLvl w:val="6"/>
    </w:pPr>
    <w:rPr>
      <w:rFonts w:asciiTheme="majorHAnsi" w:hAnsiTheme="majorHAnsi" w:cs="Arial"/>
      <w:color w:val="404040" w:themeColor="text1" w:themeTint="BF"/>
    </w:rPr>
  </w:style>
  <w:style w:type="character" w:customStyle="1" w:styleId="S3Heading7Char">
    <w:name w:val="S3.Heading 7 Char"/>
    <w:basedOn w:val="ListParagraphChar"/>
    <w:link w:val="S3Heading7"/>
    <w:rsid w:val="00E33F35"/>
    <w:rPr>
      <w:rFonts w:asciiTheme="majorHAnsi" w:hAnsiTheme="majorHAnsi" w:cs="Arial"/>
      <w:color w:val="404040" w:themeColor="text1" w:themeTint="BF"/>
      <w:sz w:val="24"/>
      <w:szCs w:val="24"/>
    </w:rPr>
  </w:style>
  <w:style w:type="paragraph" w:customStyle="1" w:styleId="S3Heading8">
    <w:name w:val="S3.Heading 8"/>
    <w:basedOn w:val="Normal"/>
    <w:next w:val="Normal"/>
    <w:link w:val="S3Heading8Char"/>
    <w:rsid w:val="00E33F35"/>
    <w:pPr>
      <w:spacing w:after="240" w:line="240" w:lineRule="auto"/>
      <w:outlineLvl w:val="7"/>
    </w:pPr>
    <w:rPr>
      <w:rFonts w:asciiTheme="majorHAnsi" w:hAnsiTheme="majorHAnsi" w:cs="Arial"/>
      <w:color w:val="404040" w:themeColor="text1" w:themeTint="BF"/>
    </w:rPr>
  </w:style>
  <w:style w:type="character" w:customStyle="1" w:styleId="S3Heading8Char">
    <w:name w:val="S3.Heading 8 Char"/>
    <w:basedOn w:val="ListParagraphChar"/>
    <w:link w:val="S3Heading8"/>
    <w:rsid w:val="00E33F35"/>
    <w:rPr>
      <w:rFonts w:asciiTheme="majorHAnsi" w:hAnsiTheme="majorHAnsi" w:cs="Arial"/>
      <w:color w:val="404040" w:themeColor="text1" w:themeTint="BF"/>
      <w:sz w:val="24"/>
      <w:szCs w:val="24"/>
    </w:rPr>
  </w:style>
  <w:style w:type="paragraph" w:customStyle="1" w:styleId="S3Heading9">
    <w:name w:val="S3.Heading 9"/>
    <w:basedOn w:val="Normal"/>
    <w:next w:val="Normal"/>
    <w:link w:val="S3Heading9Char"/>
    <w:rsid w:val="00E33F35"/>
    <w:pPr>
      <w:spacing w:after="240" w:line="240" w:lineRule="auto"/>
      <w:outlineLvl w:val="8"/>
    </w:pPr>
    <w:rPr>
      <w:rFonts w:asciiTheme="majorHAnsi" w:hAnsiTheme="majorHAnsi" w:cs="Arial"/>
      <w:color w:val="404040" w:themeColor="text1" w:themeTint="BF"/>
    </w:rPr>
  </w:style>
  <w:style w:type="character" w:customStyle="1" w:styleId="S3Heading9Char">
    <w:name w:val="S3.Heading 9 Char"/>
    <w:basedOn w:val="ListParagraphChar"/>
    <w:link w:val="S3Heading9"/>
    <w:rsid w:val="00E33F35"/>
    <w:rPr>
      <w:rFonts w:asciiTheme="majorHAnsi" w:hAnsiTheme="majorHAnsi" w:cs="Arial"/>
      <w:color w:val="404040" w:themeColor="text1" w:themeTint="BF"/>
      <w:sz w:val="24"/>
      <w:szCs w:val="24"/>
    </w:rPr>
  </w:style>
  <w:style w:type="paragraph" w:styleId="BodyText">
    <w:name w:val="Body Text"/>
    <w:basedOn w:val="Normal"/>
    <w:link w:val="BodyTextChar"/>
    <w:uiPriority w:val="99"/>
    <w:semiHidden/>
    <w:unhideWhenUsed/>
    <w:rsid w:val="00E33F35"/>
    <w:pPr>
      <w:spacing w:after="120"/>
    </w:pPr>
  </w:style>
  <w:style w:type="character" w:customStyle="1" w:styleId="BodyTextChar">
    <w:name w:val="Body Text Char"/>
    <w:basedOn w:val="DefaultParagraphFont"/>
    <w:link w:val="BodyText"/>
    <w:uiPriority w:val="99"/>
    <w:semiHidden/>
    <w:rsid w:val="00E33F35"/>
    <w:rPr>
      <w:rFonts w:ascii="Arial" w:hAnsi="Arial"/>
      <w:sz w:val="24"/>
      <w:szCs w:val="24"/>
    </w:rPr>
  </w:style>
  <w:style w:type="character" w:customStyle="1" w:styleId="Heading5Char">
    <w:name w:val="Heading 5 Char"/>
    <w:basedOn w:val="DefaultParagraphFont"/>
    <w:link w:val="Heading5"/>
    <w:uiPriority w:val="9"/>
    <w:semiHidden/>
    <w:rsid w:val="00E33F35"/>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E33F35"/>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E33F35"/>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E33F35"/>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E33F35"/>
    <w:rPr>
      <w:rFonts w:asciiTheme="majorHAnsi" w:eastAsiaTheme="majorEastAsia" w:hAnsiTheme="majorHAnsi" w:cs="Arial"/>
      <w:iCs/>
      <w:color w:val="404040" w:themeColor="text1" w:themeTint="BF"/>
      <w:sz w:val="24"/>
    </w:rPr>
  </w:style>
  <w:style w:type="character" w:styleId="Hyperlink">
    <w:name w:val="Hyperlink"/>
    <w:basedOn w:val="DefaultParagraphFont"/>
    <w:uiPriority w:val="99"/>
    <w:unhideWhenUsed/>
    <w:rsid w:val="00E33F35"/>
    <w:rPr>
      <w:color w:val="0000FF" w:themeColor="hyperlink"/>
      <w:u w:val="singl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mailto:grady@occ.state.oh.us" TargetMode="Externa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54F13-70D4-4DC8-BC4D-259C40FD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1913</Words>
  <Characters>11696</Characters>
  <Application>Microsoft Office Word</Application>
  <DocSecurity>0</DocSecurity>
  <PresentationFormat/>
  <Lines>522</Lines>
  <Paragraphs>343</Paragraphs>
  <ScaleCrop>false</ScaleCrop>
  <HeadingPairs>
    <vt:vector size="2" baseType="variant">
      <vt:variant>
        <vt:lpstr>Title</vt:lpstr>
      </vt:variant>
      <vt:variant>
        <vt:i4>1</vt:i4>
      </vt:variant>
    </vt:vector>
  </HeadingPairs>
  <TitlesOfParts>
    <vt:vector size="1" baseType="lpstr">
      <vt:lpstr>Memo Contra Paulding's Motion to Intervene (13-2385) (C43074).DOCX</vt:lpstr>
    </vt:vector>
  </TitlesOfParts>
  <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Paulding's Motion to Intervene (13-2385) (C43074).DOCX</dc:title>
  <dc:subject>C43074: /font=8</dc:subject>
  <dc:creator>mpritchard</dc:creator>
  <cp:lastModifiedBy>_</cp:lastModifiedBy>
  <cp:revision>2</cp:revision>
  <dcterms:created xsi:type="dcterms:W3CDTF">2014-03-11T15:53:00Z</dcterms:created>
  <dcterms:modified xsi:type="dcterms:W3CDTF">2014-03-11T15:53:00Z</dcterms:modified>
</cp:coreProperties>
</file>