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569" w:rsidRDefault="00F76569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rPr>
          <w:rFonts w:ascii="Times New Roman" w:hAnsi="Times New Roman"/>
          <w:b/>
          <w:spacing w:val="-3"/>
        </w:rPr>
      </w:pPr>
    </w:p>
    <w:p w:rsidR="00F76569" w:rsidRDefault="00F76569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spacing w:after="54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ab/>
      </w:r>
    </w:p>
    <w:p w:rsidR="00F76569" w:rsidRDefault="00F76569">
      <w:pPr>
        <w:rPr>
          <w:rFonts w:ascii="Times New Roman" w:hAnsi="Times New Roman"/>
          <w:b/>
        </w:rPr>
      </w:pPr>
    </w:p>
    <w:p w:rsidR="00F76569" w:rsidRDefault="00F76569">
      <w:pPr>
        <w:jc w:val="center"/>
        <w:rPr>
          <w:rFonts w:ascii="Times New Roman" w:hAnsi="Times New Roman"/>
          <w:b/>
        </w:rPr>
      </w:pPr>
    </w:p>
    <w:p w:rsidR="00F76569" w:rsidRDefault="00F76569">
      <w:pPr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STANDARD </w:t>
      </w:r>
      <w:r w:rsidR="00A563BA">
        <w:rPr>
          <w:rFonts w:ascii="Times New Roman" w:hAnsi="Times New Roman"/>
          <w:b/>
        </w:rPr>
        <w:t xml:space="preserve">CHOICE </w:t>
      </w:r>
      <w:r>
        <w:rPr>
          <w:rFonts w:ascii="Times New Roman" w:hAnsi="Times New Roman"/>
          <w:b/>
        </w:rPr>
        <w:t>OFFER RIDER (S</w:t>
      </w:r>
      <w:r w:rsidR="00A563BA">
        <w:rPr>
          <w:rFonts w:ascii="Times New Roman" w:hAnsi="Times New Roman"/>
          <w:b/>
        </w:rPr>
        <w:t>C</w:t>
      </w:r>
      <w:r>
        <w:rPr>
          <w:rFonts w:ascii="Times New Roman" w:hAnsi="Times New Roman"/>
          <w:b/>
        </w:rPr>
        <w:t>O)</w:t>
      </w: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APPLICABILITY:</w:t>
      </w:r>
    </w:p>
    <w:p w:rsidR="00F76569" w:rsidRDefault="00F76569">
      <w:pPr>
        <w:rPr>
          <w:rFonts w:ascii="Times New Roman" w:hAnsi="Times New Roman"/>
        </w:rPr>
      </w:pPr>
    </w:p>
    <w:p w:rsidR="00F76569" w:rsidRDefault="00F76569" w:rsidP="00A563BA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 all customer accounts provided </w:t>
      </w:r>
      <w:r w:rsidR="00A563BA">
        <w:rPr>
          <w:rFonts w:ascii="Times New Roman" w:hAnsi="Times New Roman"/>
        </w:rPr>
        <w:t>Sales S</w:t>
      </w:r>
      <w:r>
        <w:rPr>
          <w:rFonts w:ascii="Times New Roman" w:hAnsi="Times New Roman"/>
        </w:rPr>
        <w:t>ervice under the Company’s Small General Service; Small General Schools Rate; General Sales Rate; General Schools Sales Rate or Large General Service Sales rate schedules.</w:t>
      </w:r>
    </w:p>
    <w:p w:rsidR="00F76569" w:rsidRDefault="00F76569">
      <w:pPr>
        <w:ind w:left="360"/>
        <w:rPr>
          <w:rFonts w:ascii="Times New Roman" w:hAnsi="Times New Roman"/>
        </w:rPr>
      </w:pPr>
    </w:p>
    <w:p w:rsidR="00F76569" w:rsidRDefault="00F7656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S</w:t>
      </w:r>
      <w:r w:rsidR="00A563BA">
        <w:rPr>
          <w:rFonts w:ascii="Times New Roman" w:hAnsi="Times New Roman"/>
        </w:rPr>
        <w:t>C</w:t>
      </w:r>
      <w:r>
        <w:rPr>
          <w:rFonts w:ascii="Times New Roman" w:hAnsi="Times New Roman"/>
        </w:rPr>
        <w:t>O Rider:</w:t>
      </w:r>
    </w:p>
    <w:p w:rsidR="00F76569" w:rsidRDefault="00F76569">
      <w:pPr>
        <w:rPr>
          <w:rFonts w:ascii="Times New Roman" w:hAnsi="Times New Roman"/>
        </w:rPr>
      </w:pPr>
    </w:p>
    <w:p w:rsidR="00F76569" w:rsidRDefault="00B46A5E">
      <w:pPr>
        <w:ind w:left="360"/>
        <w:rPr>
          <w:rFonts w:ascii="Times New Roman" w:hAnsi="Times New Roman"/>
        </w:rPr>
      </w:pPr>
      <w:r w:rsidRPr="006D6F8D">
        <w:rPr>
          <w:rFonts w:ascii="Times New Roman" w:hAnsi="Times New Roman"/>
          <w:color w:val="000000"/>
        </w:rPr>
        <w:t>$</w:t>
      </w:r>
      <w:r w:rsidR="006D6F8D" w:rsidRPr="006D6F8D">
        <w:rPr>
          <w:rFonts w:ascii="Times New Roman" w:hAnsi="Times New Roman"/>
          <w:color w:val="000000"/>
        </w:rPr>
        <w:t>0.4625</w:t>
      </w:r>
      <w:r w:rsidR="002C57F6">
        <w:rPr>
          <w:rFonts w:ascii="Times New Roman" w:hAnsi="Times New Roman"/>
          <w:color w:val="000000"/>
        </w:rPr>
        <w:t xml:space="preserve"> </w:t>
      </w:r>
      <w:r w:rsidR="00F76569" w:rsidRPr="00271BF2">
        <w:rPr>
          <w:rFonts w:ascii="Times New Roman" w:hAnsi="Times New Roman"/>
        </w:rPr>
        <w:t>r</w:t>
      </w:r>
      <w:r w:rsidR="00F76569">
        <w:rPr>
          <w:rFonts w:ascii="Times New Roman" w:hAnsi="Times New Roman"/>
        </w:rPr>
        <w:t>ate per 100 cubic feet for all gas consumed each billing period. Company’s monthly S</w:t>
      </w:r>
      <w:r w:rsidR="00A563BA">
        <w:rPr>
          <w:rFonts w:ascii="Times New Roman" w:hAnsi="Times New Roman"/>
        </w:rPr>
        <w:t>C</w:t>
      </w:r>
      <w:r w:rsidR="00F76569">
        <w:rPr>
          <w:rFonts w:ascii="Times New Roman" w:hAnsi="Times New Roman"/>
        </w:rPr>
        <w:t>O Rider will be computed each month based on the NYMEX final settlement price for the month plus the Retail Price Adjustment determined through the S</w:t>
      </w:r>
      <w:r w:rsidR="00A563BA">
        <w:rPr>
          <w:rFonts w:ascii="Times New Roman" w:hAnsi="Times New Roman"/>
        </w:rPr>
        <w:t>C</w:t>
      </w:r>
      <w:r w:rsidR="00F76569">
        <w:rPr>
          <w:rFonts w:ascii="Times New Roman" w:hAnsi="Times New Roman"/>
        </w:rPr>
        <w:t xml:space="preserve">O Auction converted from dollars per Mcf to dollars per </w:t>
      </w:r>
      <w:proofErr w:type="gramStart"/>
      <w:r w:rsidR="00F76569">
        <w:rPr>
          <w:rFonts w:ascii="Times New Roman" w:hAnsi="Times New Roman"/>
        </w:rPr>
        <w:t>Ccf</w:t>
      </w:r>
      <w:proofErr w:type="gramEnd"/>
      <w:r w:rsidR="00F76569">
        <w:rPr>
          <w:rFonts w:ascii="Times New Roman" w:hAnsi="Times New Roman"/>
        </w:rPr>
        <w:t xml:space="preserve"> for billing purposes.</w:t>
      </w:r>
      <w:bookmarkStart w:id="0" w:name="_GoBack"/>
      <w:bookmarkEnd w:id="0"/>
    </w:p>
    <w:p w:rsidR="00F76569" w:rsidRDefault="00F76569">
      <w:pPr>
        <w:jc w:val="center"/>
      </w:pPr>
    </w:p>
    <w:sectPr w:rsidR="00F76569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508" w:rsidRDefault="00441508">
      <w:r>
        <w:separator/>
      </w:r>
    </w:p>
  </w:endnote>
  <w:endnote w:type="continuationSeparator" w:id="0">
    <w:p w:rsidR="00441508" w:rsidRDefault="0044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8D4" w:rsidRDefault="000918D4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Filed in accordance with Public Utilities Commission of Ohio </w:t>
    </w:r>
    <w:r w:rsidR="005F0776">
      <w:rPr>
        <w:rFonts w:ascii="Times New Roman" w:hAnsi="Times New Roman"/>
        <w:sz w:val="16"/>
      </w:rPr>
      <w:t>Entry</w:t>
    </w:r>
    <w:r>
      <w:rPr>
        <w:rFonts w:ascii="Times New Roman" w:hAnsi="Times New Roman"/>
        <w:sz w:val="16"/>
      </w:rPr>
      <w:t xml:space="preserve"> dated</w:t>
    </w:r>
    <w:r w:rsidR="005F0776">
      <w:rPr>
        <w:rFonts w:ascii="Times New Roman" w:hAnsi="Times New Roman"/>
        <w:sz w:val="16"/>
      </w:rPr>
      <w:t xml:space="preserve"> </w:t>
    </w:r>
    <w:r w:rsidR="008D6E5C">
      <w:rPr>
        <w:rFonts w:ascii="Times New Roman" w:hAnsi="Times New Roman"/>
        <w:sz w:val="16"/>
      </w:rPr>
      <w:t>January 9, 2013</w:t>
    </w:r>
    <w:r w:rsidR="005F0776">
      <w:rPr>
        <w:rFonts w:ascii="Times New Roman" w:hAnsi="Times New Roman"/>
        <w:sz w:val="16"/>
      </w:rPr>
      <w:t xml:space="preserve"> In Case No.</w:t>
    </w:r>
    <w:r w:rsidR="008D6E5C">
      <w:rPr>
        <w:rFonts w:ascii="Times New Roman" w:hAnsi="Times New Roman"/>
        <w:sz w:val="16"/>
      </w:rPr>
      <w:t xml:space="preserve"> 12</w:t>
    </w:r>
    <w:r w:rsidR="005F0776">
      <w:rPr>
        <w:rFonts w:ascii="Times New Roman" w:hAnsi="Times New Roman"/>
        <w:sz w:val="16"/>
      </w:rPr>
      <w:t>-</w:t>
    </w:r>
    <w:r w:rsidR="008D6E5C">
      <w:rPr>
        <w:rFonts w:ascii="Times New Roman" w:hAnsi="Times New Roman"/>
        <w:sz w:val="16"/>
      </w:rPr>
      <w:t>2637</w:t>
    </w:r>
    <w:r w:rsidR="005F0776">
      <w:rPr>
        <w:rFonts w:ascii="Times New Roman" w:hAnsi="Times New Roman"/>
        <w:sz w:val="16"/>
      </w:rPr>
      <w:t>-GA-EXM.</w:t>
    </w:r>
    <w:r>
      <w:rPr>
        <w:rFonts w:ascii="Times New Roman" w:hAnsi="Times New Roman"/>
        <w:sz w:val="16"/>
      </w:rPr>
      <w:t xml:space="preserve"> </w:t>
    </w:r>
  </w:p>
  <w:p w:rsidR="000918D4" w:rsidRDefault="000918D4">
    <w:pPr>
      <w:pStyle w:val="Footer"/>
      <w:rPr>
        <w:rFonts w:ascii="Times New Roman" w:hAnsi="Times New Roman"/>
        <w:sz w:val="16"/>
      </w:rPr>
    </w:pPr>
  </w:p>
  <w:tbl>
    <w:tblPr>
      <w:tblW w:w="936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040"/>
    </w:tblGrid>
    <w:tr w:rsidR="000918D4">
      <w:tc>
        <w:tcPr>
          <w:tcW w:w="4320" w:type="dxa"/>
        </w:tcPr>
        <w:p w:rsidR="000918D4" w:rsidRDefault="000918D4" w:rsidP="00E510D5">
          <w:pPr>
            <w:pStyle w:val="Footer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Issued:  </w:t>
          </w:r>
          <w:r w:rsidR="00E510D5">
            <w:rPr>
              <w:rFonts w:ascii="Times New Roman" w:hAnsi="Times New Roman"/>
              <w:sz w:val="16"/>
            </w:rPr>
            <w:t>March 29</w:t>
          </w:r>
          <w:r w:rsidR="00A05BA9">
            <w:rPr>
              <w:rFonts w:ascii="Times New Roman" w:hAnsi="Times New Roman"/>
              <w:sz w:val="16"/>
            </w:rPr>
            <w:t>, 2017</w:t>
          </w:r>
        </w:p>
      </w:tc>
      <w:tc>
        <w:tcPr>
          <w:tcW w:w="5040" w:type="dxa"/>
        </w:tcPr>
        <w:p w:rsidR="000918D4" w:rsidRDefault="000918D4" w:rsidP="00E510D5">
          <w:pPr>
            <w:pStyle w:val="Footer"/>
            <w:ind w:left="1602" w:right="-90"/>
            <w:jc w:val="right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         Effective:</w:t>
          </w:r>
          <w:r w:rsidR="0021165F">
            <w:rPr>
              <w:rFonts w:ascii="Times New Roman" w:hAnsi="Times New Roman"/>
              <w:sz w:val="16"/>
            </w:rPr>
            <w:t xml:space="preserve"> </w:t>
          </w:r>
          <w:r w:rsidR="0091258E">
            <w:rPr>
              <w:rFonts w:ascii="Times New Roman" w:hAnsi="Times New Roman"/>
              <w:sz w:val="16"/>
            </w:rPr>
            <w:t xml:space="preserve"> </w:t>
          </w:r>
          <w:r w:rsidR="00C81FDF">
            <w:rPr>
              <w:rFonts w:ascii="Times New Roman" w:hAnsi="Times New Roman"/>
              <w:sz w:val="16"/>
            </w:rPr>
            <w:t xml:space="preserve">With </w:t>
          </w:r>
          <w:r w:rsidR="00D2570E">
            <w:rPr>
              <w:rFonts w:ascii="Times New Roman" w:hAnsi="Times New Roman"/>
              <w:sz w:val="16"/>
            </w:rPr>
            <w:t>meter readings</w:t>
          </w:r>
          <w:r w:rsidR="00A54ECD">
            <w:rPr>
              <w:rFonts w:ascii="Times New Roman" w:hAnsi="Times New Roman"/>
              <w:sz w:val="16"/>
            </w:rPr>
            <w:t xml:space="preserve"> on or after March </w:t>
          </w:r>
          <w:r w:rsidR="00E510D5">
            <w:rPr>
              <w:rFonts w:ascii="Times New Roman" w:hAnsi="Times New Roman"/>
              <w:sz w:val="16"/>
            </w:rPr>
            <w:t>30</w:t>
          </w:r>
          <w:r w:rsidR="00A05BA9">
            <w:rPr>
              <w:rFonts w:ascii="Times New Roman" w:hAnsi="Times New Roman"/>
              <w:sz w:val="16"/>
            </w:rPr>
            <w:t>, 2017</w:t>
          </w:r>
          <w:r>
            <w:rPr>
              <w:rFonts w:ascii="Times New Roman" w:hAnsi="Times New Roman"/>
              <w:sz w:val="16"/>
            </w:rPr>
            <w:t xml:space="preserve">  </w:t>
          </w:r>
        </w:p>
      </w:tc>
    </w:tr>
  </w:tbl>
  <w:p w:rsidR="000918D4" w:rsidRDefault="000918D4">
    <w:pPr>
      <w:pStyle w:val="Footer"/>
      <w:rPr>
        <w:rFonts w:ascii="Times New Roman" w:hAnsi="Times New Roman"/>
        <w:sz w:val="16"/>
      </w:rPr>
    </w:pPr>
  </w:p>
  <w:p w:rsidR="000918D4" w:rsidRDefault="000918D4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Issued By</w:t>
    </w:r>
  </w:p>
  <w:p w:rsidR="000918D4" w:rsidRDefault="00C966CE">
    <w:pPr>
      <w:pStyle w:val="Footer"/>
      <w:tabs>
        <w:tab w:val="clear" w:pos="8640"/>
        <w:tab w:val="right" w:pos="9270"/>
      </w:tabs>
      <w:jc w:val="center"/>
      <w:rPr>
        <w:rFonts w:ascii="Times New Roman" w:hAnsi="Times New Roman"/>
        <w:bCs/>
        <w:sz w:val="16"/>
      </w:rPr>
    </w:pPr>
    <w:r>
      <w:rPr>
        <w:rFonts w:ascii="Times New Roman" w:hAnsi="Times New Roman"/>
        <w:sz w:val="16"/>
      </w:rPr>
      <w:t>Daniel A. Creekmur,</w:t>
    </w:r>
    <w:r w:rsidR="000918D4">
      <w:rPr>
        <w:rFonts w:ascii="Times New Roman" w:hAnsi="Times New Roman"/>
        <w:sz w:val="16"/>
      </w:rPr>
      <w:t xml:space="preserve"> President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508" w:rsidRDefault="00441508">
      <w:r>
        <w:separator/>
      </w:r>
    </w:p>
  </w:footnote>
  <w:footnote w:type="continuationSeparator" w:id="0">
    <w:p w:rsidR="00441508" w:rsidRDefault="00441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8D4" w:rsidRDefault="000918D4">
    <w:pPr>
      <w:pStyle w:val="Header"/>
      <w:tabs>
        <w:tab w:val="clear" w:pos="8640"/>
        <w:tab w:val="right" w:pos="9270"/>
      </w:tabs>
      <w:rPr>
        <w:rFonts w:ascii="Times New Roman" w:hAnsi="Times New Roman"/>
        <w:b/>
        <w:sz w:val="22"/>
        <w:szCs w:val="22"/>
      </w:rPr>
    </w:pPr>
    <w:r>
      <w:rPr>
        <w:b/>
      </w:rPr>
      <w:tab/>
    </w:r>
    <w:r>
      <w:rPr>
        <w:rFonts w:ascii="Times New Roman" w:hAnsi="Times New Roman"/>
        <w:b/>
        <w:sz w:val="22"/>
        <w:szCs w:val="22"/>
      </w:rPr>
      <w:t>P.U.C.O. No. 2</w:t>
    </w:r>
  </w:p>
  <w:p w:rsidR="000918D4" w:rsidRDefault="000918D4" w:rsidP="00C46BBF">
    <w:pPr>
      <w:pStyle w:val="Header"/>
      <w:tabs>
        <w:tab w:val="clear" w:pos="8640"/>
        <w:tab w:val="right" w:pos="927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 w:rsidR="00194989">
      <w:rPr>
        <w:rFonts w:ascii="Times New Roman" w:hAnsi="Times New Roman"/>
        <w:b/>
        <w:sz w:val="22"/>
        <w:szCs w:val="22"/>
      </w:rPr>
      <w:tab/>
    </w:r>
    <w:r w:rsidR="00E510D5">
      <w:rPr>
        <w:rFonts w:ascii="Times New Roman" w:hAnsi="Times New Roman"/>
        <w:b/>
        <w:sz w:val="22"/>
        <w:szCs w:val="22"/>
      </w:rPr>
      <w:t>Ninety-Third</w:t>
    </w:r>
    <w:r w:rsidR="0092323F">
      <w:rPr>
        <w:rFonts w:ascii="Times New Roman" w:hAnsi="Times New Roman"/>
        <w:b/>
        <w:sz w:val="22"/>
        <w:szCs w:val="22"/>
      </w:rPr>
      <w:t xml:space="preserve"> </w:t>
    </w:r>
    <w:r w:rsidR="00CD2F52">
      <w:rPr>
        <w:rFonts w:ascii="Times New Roman" w:hAnsi="Times New Roman"/>
        <w:b/>
        <w:sz w:val="22"/>
        <w:szCs w:val="22"/>
      </w:rPr>
      <w:t>R</w:t>
    </w:r>
    <w:r>
      <w:rPr>
        <w:rFonts w:ascii="Times New Roman" w:hAnsi="Times New Roman"/>
        <w:b/>
        <w:sz w:val="22"/>
        <w:szCs w:val="22"/>
      </w:rPr>
      <w:t>evised Sheet No. 22</w:t>
    </w:r>
  </w:p>
  <w:p w:rsidR="000918D4" w:rsidRDefault="000918D4">
    <w:pPr>
      <w:pStyle w:val="Header"/>
      <w:tabs>
        <w:tab w:val="clear" w:pos="8640"/>
        <w:tab w:val="right" w:pos="936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  <w:t>Cancels</w:t>
    </w:r>
  </w:p>
  <w:p w:rsidR="000918D4" w:rsidRDefault="00B54DD2">
    <w:pPr>
      <w:pStyle w:val="Header"/>
      <w:tabs>
        <w:tab w:val="clear" w:pos="8640"/>
        <w:tab w:val="left" w:pos="4230"/>
        <w:tab w:val="right" w:pos="936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</w:r>
    <w:r w:rsidR="00E510D5">
      <w:rPr>
        <w:rFonts w:ascii="Times New Roman" w:hAnsi="Times New Roman"/>
        <w:b/>
        <w:sz w:val="22"/>
        <w:szCs w:val="22"/>
      </w:rPr>
      <w:t>Ninety-Second</w:t>
    </w:r>
    <w:r w:rsidR="00994027">
      <w:rPr>
        <w:rFonts w:ascii="Times New Roman" w:hAnsi="Times New Roman"/>
        <w:b/>
        <w:sz w:val="22"/>
        <w:szCs w:val="22"/>
      </w:rPr>
      <w:t xml:space="preserve"> </w:t>
    </w:r>
    <w:r w:rsidR="000918D4">
      <w:rPr>
        <w:rFonts w:ascii="Times New Roman" w:hAnsi="Times New Roman"/>
        <w:b/>
        <w:sz w:val="22"/>
        <w:szCs w:val="22"/>
      </w:rPr>
      <w:t xml:space="preserve">Revised Sheet No. 22  </w:t>
    </w:r>
  </w:p>
  <w:p w:rsidR="000918D4" w:rsidRDefault="00C46BBF" w:rsidP="00C46BBF">
    <w:pPr>
      <w:pStyle w:val="Header"/>
      <w:tabs>
        <w:tab w:val="clear" w:pos="8640"/>
        <w:tab w:val="left" w:pos="4230"/>
        <w:tab w:val="right" w:pos="9270"/>
      </w:tabs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COLUMBIA GAS OF OHIO, INC.</w:t>
    </w:r>
  </w:p>
  <w:p w:rsidR="000918D4" w:rsidRDefault="000918D4">
    <w:pPr>
      <w:pStyle w:val="Header"/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RULES AND REGULATIONS GOVERNING THE DISTRIBUTION</w:t>
    </w:r>
  </w:p>
  <w:p w:rsidR="000918D4" w:rsidRDefault="000918D4">
    <w:pPr>
      <w:pStyle w:val="Header"/>
      <w:pBdr>
        <w:bottom w:val="single" w:sz="4" w:space="3" w:color="auto"/>
      </w:pBdr>
      <w:jc w:val="center"/>
      <w:rPr>
        <w:sz w:val="22"/>
        <w:szCs w:val="22"/>
        <w:u w:val="single"/>
      </w:rPr>
    </w:pPr>
    <w:r>
      <w:rPr>
        <w:rFonts w:ascii="Times New Roman" w:hAnsi="Times New Roman"/>
        <w:b/>
        <w:sz w:val="22"/>
        <w:szCs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rFonts w:ascii="Times New Roman" w:hAnsi="Times New Roman"/>
            <w:b/>
            <w:sz w:val="22"/>
            <w:szCs w:val="22"/>
          </w:rPr>
          <w:t>SALE</w:t>
        </w:r>
      </w:smartTag>
    </w:smartTag>
    <w:r>
      <w:rPr>
        <w:rFonts w:ascii="Times New Roman" w:hAnsi="Times New Roman"/>
        <w:b/>
        <w:sz w:val="22"/>
        <w:szCs w:val="22"/>
      </w:rPr>
      <w:t xml:space="preserve"> OF GAS</w:t>
    </w:r>
  </w:p>
  <w:p w:rsidR="000918D4" w:rsidRDefault="000918D4">
    <w:pPr>
      <w:pStyle w:val="Header"/>
      <w:tabs>
        <w:tab w:val="clear" w:pos="8640"/>
        <w:tab w:val="left" w:pos="4230"/>
        <w:tab w:val="right" w:pos="9270"/>
      </w:tabs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B51A5"/>
    <w:multiLevelType w:val="hybridMultilevel"/>
    <w:tmpl w:val="6124FD12"/>
    <w:lvl w:ilvl="0" w:tplc="0758FB4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 w15:restartNumberingAfterBreak="0">
    <w:nsid w:val="27AC2E7D"/>
    <w:multiLevelType w:val="hybridMultilevel"/>
    <w:tmpl w:val="80C69E4C"/>
    <w:lvl w:ilvl="0" w:tplc="9CB8C26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 w15:restartNumberingAfterBreak="0">
    <w:nsid w:val="36202E9C"/>
    <w:multiLevelType w:val="hybridMultilevel"/>
    <w:tmpl w:val="9B8265AA"/>
    <w:lvl w:ilvl="0" w:tplc="66D202F4">
      <w:start w:val="10"/>
      <w:numFmt w:val="lowerLetter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 w15:restartNumberingAfterBreak="0">
    <w:nsid w:val="5E6461FD"/>
    <w:multiLevelType w:val="hybridMultilevel"/>
    <w:tmpl w:val="D7FEA9CE"/>
    <w:lvl w:ilvl="0" w:tplc="379EF8C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AD669B86">
      <w:start w:val="10"/>
      <w:numFmt w:val="lowerLetter"/>
      <w:lvlText w:val="(%2)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832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3BA"/>
    <w:rsid w:val="0001329E"/>
    <w:rsid w:val="0001351D"/>
    <w:rsid w:val="000173E8"/>
    <w:rsid w:val="00045D23"/>
    <w:rsid w:val="00057438"/>
    <w:rsid w:val="00064F50"/>
    <w:rsid w:val="00065477"/>
    <w:rsid w:val="000709C3"/>
    <w:rsid w:val="000907A6"/>
    <w:rsid w:val="000918D4"/>
    <w:rsid w:val="000A4BCC"/>
    <w:rsid w:val="000A662C"/>
    <w:rsid w:val="000C346C"/>
    <w:rsid w:val="000D2A3F"/>
    <w:rsid w:val="000D718F"/>
    <w:rsid w:val="000F7447"/>
    <w:rsid w:val="00150781"/>
    <w:rsid w:val="00155AC7"/>
    <w:rsid w:val="00162324"/>
    <w:rsid w:val="001721E8"/>
    <w:rsid w:val="00182494"/>
    <w:rsid w:val="00194026"/>
    <w:rsid w:val="00194989"/>
    <w:rsid w:val="00197912"/>
    <w:rsid w:val="001D4F17"/>
    <w:rsid w:val="001E5CCC"/>
    <w:rsid w:val="00201911"/>
    <w:rsid w:val="00205FCF"/>
    <w:rsid w:val="0021165F"/>
    <w:rsid w:val="00250F49"/>
    <w:rsid w:val="002515B1"/>
    <w:rsid w:val="00271525"/>
    <w:rsid w:val="00271BF2"/>
    <w:rsid w:val="00280460"/>
    <w:rsid w:val="002805E4"/>
    <w:rsid w:val="002871A4"/>
    <w:rsid w:val="002A0A19"/>
    <w:rsid w:val="002A4BA8"/>
    <w:rsid w:val="002C57F6"/>
    <w:rsid w:val="002F0D7A"/>
    <w:rsid w:val="002F3826"/>
    <w:rsid w:val="002F692B"/>
    <w:rsid w:val="003063AF"/>
    <w:rsid w:val="00307856"/>
    <w:rsid w:val="0030787C"/>
    <w:rsid w:val="00314C96"/>
    <w:rsid w:val="00315EC0"/>
    <w:rsid w:val="0032234E"/>
    <w:rsid w:val="003824CF"/>
    <w:rsid w:val="003E5745"/>
    <w:rsid w:val="003E6332"/>
    <w:rsid w:val="00422F00"/>
    <w:rsid w:val="004342E4"/>
    <w:rsid w:val="004343C0"/>
    <w:rsid w:val="004373FC"/>
    <w:rsid w:val="00441508"/>
    <w:rsid w:val="00461A95"/>
    <w:rsid w:val="00461F82"/>
    <w:rsid w:val="00467797"/>
    <w:rsid w:val="00490BDB"/>
    <w:rsid w:val="00496840"/>
    <w:rsid w:val="004D0153"/>
    <w:rsid w:val="004D3CAB"/>
    <w:rsid w:val="004D6BD8"/>
    <w:rsid w:val="004E3509"/>
    <w:rsid w:val="00514682"/>
    <w:rsid w:val="005402F0"/>
    <w:rsid w:val="005479BA"/>
    <w:rsid w:val="00562FA5"/>
    <w:rsid w:val="00563D87"/>
    <w:rsid w:val="005A3AFA"/>
    <w:rsid w:val="005A61E1"/>
    <w:rsid w:val="005B75EA"/>
    <w:rsid w:val="005C1853"/>
    <w:rsid w:val="005D4DB7"/>
    <w:rsid w:val="005F0776"/>
    <w:rsid w:val="005F5F83"/>
    <w:rsid w:val="0060435D"/>
    <w:rsid w:val="006130DC"/>
    <w:rsid w:val="00637F59"/>
    <w:rsid w:val="00671445"/>
    <w:rsid w:val="006B53A0"/>
    <w:rsid w:val="006B5DA0"/>
    <w:rsid w:val="006D1C14"/>
    <w:rsid w:val="006D6F8D"/>
    <w:rsid w:val="006D7068"/>
    <w:rsid w:val="006F0723"/>
    <w:rsid w:val="00701328"/>
    <w:rsid w:val="007110B9"/>
    <w:rsid w:val="00722152"/>
    <w:rsid w:val="007410E6"/>
    <w:rsid w:val="00746809"/>
    <w:rsid w:val="00753FFC"/>
    <w:rsid w:val="00757C50"/>
    <w:rsid w:val="00783B6F"/>
    <w:rsid w:val="00787DAE"/>
    <w:rsid w:val="007903AA"/>
    <w:rsid w:val="007A530D"/>
    <w:rsid w:val="007B4041"/>
    <w:rsid w:val="007D2DE7"/>
    <w:rsid w:val="007D57DB"/>
    <w:rsid w:val="007F2890"/>
    <w:rsid w:val="008018B4"/>
    <w:rsid w:val="00803004"/>
    <w:rsid w:val="008165A1"/>
    <w:rsid w:val="00820C0B"/>
    <w:rsid w:val="00824F04"/>
    <w:rsid w:val="00833736"/>
    <w:rsid w:val="008461F9"/>
    <w:rsid w:val="00852A24"/>
    <w:rsid w:val="0085709F"/>
    <w:rsid w:val="0086126B"/>
    <w:rsid w:val="008B4B14"/>
    <w:rsid w:val="008C0032"/>
    <w:rsid w:val="008C3B21"/>
    <w:rsid w:val="008D287D"/>
    <w:rsid w:val="008D5565"/>
    <w:rsid w:val="008D6E5C"/>
    <w:rsid w:val="008E5B75"/>
    <w:rsid w:val="008F08AE"/>
    <w:rsid w:val="00902CF4"/>
    <w:rsid w:val="00906284"/>
    <w:rsid w:val="0091258E"/>
    <w:rsid w:val="009142D9"/>
    <w:rsid w:val="00915CDC"/>
    <w:rsid w:val="0092323F"/>
    <w:rsid w:val="00933FE1"/>
    <w:rsid w:val="00937420"/>
    <w:rsid w:val="00941D2E"/>
    <w:rsid w:val="00963797"/>
    <w:rsid w:val="009749B6"/>
    <w:rsid w:val="00985FFB"/>
    <w:rsid w:val="00994027"/>
    <w:rsid w:val="009A24FB"/>
    <w:rsid w:val="009A4148"/>
    <w:rsid w:val="009A6DE9"/>
    <w:rsid w:val="009B059F"/>
    <w:rsid w:val="009D306B"/>
    <w:rsid w:val="009D53DE"/>
    <w:rsid w:val="00A05BA9"/>
    <w:rsid w:val="00A174B5"/>
    <w:rsid w:val="00A22F4A"/>
    <w:rsid w:val="00A319AC"/>
    <w:rsid w:val="00A403A6"/>
    <w:rsid w:val="00A52D5C"/>
    <w:rsid w:val="00A54ECD"/>
    <w:rsid w:val="00A563BA"/>
    <w:rsid w:val="00A81E3C"/>
    <w:rsid w:val="00AA0EA4"/>
    <w:rsid w:val="00AA467B"/>
    <w:rsid w:val="00B05EEE"/>
    <w:rsid w:val="00B46A5E"/>
    <w:rsid w:val="00B54DD2"/>
    <w:rsid w:val="00B813B1"/>
    <w:rsid w:val="00BC4306"/>
    <w:rsid w:val="00BC4C51"/>
    <w:rsid w:val="00BC5708"/>
    <w:rsid w:val="00C01272"/>
    <w:rsid w:val="00C0654C"/>
    <w:rsid w:val="00C46B8B"/>
    <w:rsid w:val="00C46BBF"/>
    <w:rsid w:val="00C5115D"/>
    <w:rsid w:val="00C61CCD"/>
    <w:rsid w:val="00C61F68"/>
    <w:rsid w:val="00C67D9F"/>
    <w:rsid w:val="00C77A0F"/>
    <w:rsid w:val="00C81FDF"/>
    <w:rsid w:val="00C8262D"/>
    <w:rsid w:val="00C90FFB"/>
    <w:rsid w:val="00C94E75"/>
    <w:rsid w:val="00C966CE"/>
    <w:rsid w:val="00CA246C"/>
    <w:rsid w:val="00CA3F46"/>
    <w:rsid w:val="00CB051C"/>
    <w:rsid w:val="00CC006E"/>
    <w:rsid w:val="00CD0CAB"/>
    <w:rsid w:val="00CD2F52"/>
    <w:rsid w:val="00D2190B"/>
    <w:rsid w:val="00D2570E"/>
    <w:rsid w:val="00D408B8"/>
    <w:rsid w:val="00D5651F"/>
    <w:rsid w:val="00D617A8"/>
    <w:rsid w:val="00D7041F"/>
    <w:rsid w:val="00D72F59"/>
    <w:rsid w:val="00D96D8B"/>
    <w:rsid w:val="00DA0C55"/>
    <w:rsid w:val="00DA2E22"/>
    <w:rsid w:val="00DA36C2"/>
    <w:rsid w:val="00DA4268"/>
    <w:rsid w:val="00DB2C63"/>
    <w:rsid w:val="00DB2F45"/>
    <w:rsid w:val="00DD377D"/>
    <w:rsid w:val="00DD61D3"/>
    <w:rsid w:val="00DE0EE9"/>
    <w:rsid w:val="00DE361D"/>
    <w:rsid w:val="00DF1A01"/>
    <w:rsid w:val="00DF1C5D"/>
    <w:rsid w:val="00DF21F8"/>
    <w:rsid w:val="00E038A9"/>
    <w:rsid w:val="00E15DCC"/>
    <w:rsid w:val="00E306AE"/>
    <w:rsid w:val="00E4419B"/>
    <w:rsid w:val="00E44695"/>
    <w:rsid w:val="00E510D5"/>
    <w:rsid w:val="00E520C3"/>
    <w:rsid w:val="00E64C08"/>
    <w:rsid w:val="00E7613D"/>
    <w:rsid w:val="00E77305"/>
    <w:rsid w:val="00E808F5"/>
    <w:rsid w:val="00E846F2"/>
    <w:rsid w:val="00EA28F7"/>
    <w:rsid w:val="00F167EE"/>
    <w:rsid w:val="00F234B1"/>
    <w:rsid w:val="00F44D2E"/>
    <w:rsid w:val="00F471EE"/>
    <w:rsid w:val="00F478F3"/>
    <w:rsid w:val="00F50131"/>
    <w:rsid w:val="00F71128"/>
    <w:rsid w:val="00F76569"/>
    <w:rsid w:val="00F8104E"/>
    <w:rsid w:val="00F906B4"/>
    <w:rsid w:val="00F97219"/>
    <w:rsid w:val="00FF0073"/>
    <w:rsid w:val="00FF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83297"/>
    <o:shapelayout v:ext="edit">
      <o:idmap v:ext="edit" data="1"/>
    </o:shapelayout>
  </w:shapeDefaults>
  <w:decimalSymbol w:val="."/>
  <w:listSeparator w:val=","/>
  <w15:docId w15:val="{E8ADC302-DEAB-4F19-A8D4-E1385E3F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COH%20Tariff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COH Tariff Template</Template>
  <TotalTime>42</TotalTime>
  <Pages>1</Pages>
  <Words>93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 - Sheet No 22 - 7th.doc</vt:lpstr>
    </vt:vector>
  </TitlesOfParts>
  <Company>NiSource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- Sheet No 22 - 7th.doc</dc:title>
  <dc:creator>NiSource</dc:creator>
  <cp:keywords>Legal, State Regulatory &amp; Legislation, State Utility Commission, Ohio, tariffs, 2010, Auction, 08-1344-GA-EXM, final, V, VI, IV, VII, VIII</cp:keywords>
  <cp:lastModifiedBy>Bell \ Melissa \ J</cp:lastModifiedBy>
  <cp:revision>4</cp:revision>
  <cp:lastPrinted>2013-02-26T18:42:00Z</cp:lastPrinted>
  <dcterms:created xsi:type="dcterms:W3CDTF">2017-03-10T15:54:00Z</dcterms:created>
  <dcterms:modified xsi:type="dcterms:W3CDTF">2017-03-29T18:46:00Z</dcterms:modified>
</cp:coreProperties>
</file>