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1145" w14:textId="3E67BCDF" w:rsidR="009F1470" w:rsidRDefault="003971FF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2C928B" wp14:editId="34E25EA0">
                <wp:simplePos x="0" y="0"/>
                <wp:positionH relativeFrom="column">
                  <wp:posOffset>4246042</wp:posOffset>
                </wp:positionH>
                <wp:positionV relativeFrom="paragraph">
                  <wp:posOffset>233756</wp:posOffset>
                </wp:positionV>
                <wp:extent cx="1862481" cy="102870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81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9012F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CenterPoint Energy Ohio</w:t>
                            </w:r>
                          </w:p>
                          <w:p w14:paraId="491F2E5B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</w:pPr>
                            <w:r>
                              <w:t>211 NW Riverside Drive</w:t>
                            </w:r>
                          </w:p>
                          <w:p w14:paraId="4C42416F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</w:pPr>
                            <w:r>
                              <w:t>Evansville, IN 47708</w:t>
                            </w:r>
                          </w:p>
                          <w:p w14:paraId="24D51A24" w14:textId="3908A9A0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</w:pPr>
                            <w:r>
                              <w:t xml:space="preserve"> Tel: (812) 491-4</w:t>
                            </w:r>
                            <w:r w:rsidR="00C06C98">
                              <w:t>724</w:t>
                            </w:r>
                          </w:p>
                          <w:p w14:paraId="1E589040" w14:textId="77777777" w:rsidR="00AB6D37" w:rsidRDefault="00AB6D37" w:rsidP="00AB6D3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2EAA88A8" w14:textId="0E599154" w:rsidR="00CF6E1D" w:rsidRDefault="00CF6E1D">
                            <w:pPr>
                              <w:spacing w:line="300" w:lineRule="exact"/>
                              <w:rPr>
                                <w:color w:val="004182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C9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35pt;margin-top:18.4pt;width:146.6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" stroked="f">
                <v:textbox>
                  <w:txbxContent>
                    <w:p w14:paraId="1D29012F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CenterPoint Energy Ohio</w:t>
                      </w:r>
                    </w:p>
                    <w:p w14:paraId="491F2E5B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</w:pPr>
                      <w:r>
                        <w:t>211 NW Riverside Drive</w:t>
                      </w:r>
                    </w:p>
                    <w:p w14:paraId="4C42416F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</w:pPr>
                      <w:r>
                        <w:t>Evansville, IN 47708</w:t>
                      </w:r>
                    </w:p>
                    <w:p w14:paraId="24D51A24" w14:textId="3908A9A0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</w:pPr>
                      <w:r>
                        <w:t xml:space="preserve"> Tel: (812) 491-4</w:t>
                      </w:r>
                      <w:r w:rsidR="00C06C98">
                        <w:t>724</w:t>
                      </w:r>
                    </w:p>
                    <w:p w14:paraId="1E589040" w14:textId="77777777" w:rsidR="00AB6D37" w:rsidRDefault="00AB6D37" w:rsidP="00AB6D3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24"/>
                        </w:rPr>
                      </w:pPr>
                    </w:p>
                    <w:p w14:paraId="2EAA88A8" w14:textId="0E599154" w:rsidR="00CF6E1D" w:rsidRDefault="00CF6E1D">
                      <w:pPr>
                        <w:spacing w:line="300" w:lineRule="exact"/>
                        <w:rPr>
                          <w:color w:val="004182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5F7B1" wp14:editId="228C6801">
                <wp:simplePos x="0" y="0"/>
                <wp:positionH relativeFrom="column">
                  <wp:posOffset>2072995</wp:posOffset>
                </wp:positionH>
                <wp:positionV relativeFrom="paragraph">
                  <wp:posOffset>263347</wp:posOffset>
                </wp:positionV>
                <wp:extent cx="2172615" cy="6070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615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D9E70" w14:textId="6CED637E" w:rsidR="003971FF" w:rsidRDefault="00C06C98" w:rsidP="003971FF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Greg Burke</w:t>
                            </w:r>
                          </w:p>
                          <w:p w14:paraId="1A1424C7" w14:textId="34A0228B" w:rsidR="003971FF" w:rsidRDefault="003971FF" w:rsidP="003971FF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Sr. Analyst, Regulatory &amp; Rates</w:t>
                            </w:r>
                          </w:p>
                          <w:p w14:paraId="7E59ED5C" w14:textId="5947CD74" w:rsidR="003971FF" w:rsidRDefault="00B83E53" w:rsidP="003971FF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C06C98" w:rsidRPr="004752D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greg.burke@centerpointenergy.com</w:t>
                              </w:r>
                            </w:hyperlink>
                          </w:p>
                          <w:p w14:paraId="37131637" w14:textId="77777777" w:rsidR="00C06C98" w:rsidRPr="003971FF" w:rsidRDefault="00C06C98" w:rsidP="003971FF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D674C5" w14:textId="77777777" w:rsidR="003971FF" w:rsidRDefault="00397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5F7B1" id="Text Box 4" o:spid="_x0000_s1027" type="#_x0000_t202" style="position:absolute;margin-left:163.25pt;margin-top:20.75pt;width:171.05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" fillcolor="white [3201]" stroked="f" strokeweight=".5pt">
                <v:textbox>
                  <w:txbxContent>
                    <w:p w14:paraId="5DDD9E70" w14:textId="6CED637E" w:rsidR="003971FF" w:rsidRDefault="00C06C98" w:rsidP="003971FF">
                      <w:pPr>
                        <w:tabs>
                          <w:tab w:val="left" w:pos="3600"/>
                          <w:tab w:val="left" w:pos="79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Greg Burke</w:t>
                      </w:r>
                    </w:p>
                    <w:p w14:paraId="1A1424C7" w14:textId="34A0228B" w:rsidR="003971FF" w:rsidRDefault="003971FF" w:rsidP="003971FF">
                      <w:pPr>
                        <w:tabs>
                          <w:tab w:val="left" w:pos="3600"/>
                          <w:tab w:val="left" w:pos="7920"/>
                        </w:tabs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Sr. Analyst, Regulatory &amp; Rates</w:t>
                      </w:r>
                    </w:p>
                    <w:p w14:paraId="7E59ED5C" w14:textId="5947CD74" w:rsidR="003971FF" w:rsidRDefault="000F7CF9" w:rsidP="003971FF">
                      <w:pPr>
                        <w:tabs>
                          <w:tab w:val="left" w:pos="3600"/>
                          <w:tab w:val="left" w:pos="792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1" w:history="1">
                        <w:r w:rsidR="00C06C98" w:rsidRPr="004752DD">
                          <w:rPr>
                            <w:rStyle w:val="Hyperlink"/>
                            <w:sz w:val="16"/>
                            <w:szCs w:val="16"/>
                          </w:rPr>
                          <w:t>greg.burke@centerpointenergy.com</w:t>
                        </w:r>
                      </w:hyperlink>
                    </w:p>
                    <w:p w14:paraId="37131637" w14:textId="77777777" w:rsidR="00C06C98" w:rsidRPr="003971FF" w:rsidRDefault="00C06C98" w:rsidP="003971FF">
                      <w:pPr>
                        <w:tabs>
                          <w:tab w:val="left" w:pos="3600"/>
                          <w:tab w:val="left" w:pos="792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CD674C5" w14:textId="77777777" w:rsidR="003971FF" w:rsidRDefault="003971FF"/>
                  </w:txbxContent>
                </v:textbox>
              </v:shape>
            </w:pict>
          </mc:Fallback>
        </mc:AlternateContent>
      </w:r>
      <w:r w:rsidR="00AB6D37">
        <w:rPr>
          <w:noProof/>
          <w:sz w:val="20"/>
        </w:rPr>
        <w:drawing>
          <wp:inline distT="0" distB="0" distL="0" distR="0" wp14:anchorId="24951D6D" wp14:editId="079695AC">
            <wp:extent cx="2066925" cy="11417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CB366" w14:textId="622AD0A9" w:rsidR="00CF6E1D" w:rsidRDefault="00AB6D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BC69" wp14:editId="5FB9FDFD">
                <wp:simplePos x="0" y="0"/>
                <wp:positionH relativeFrom="column">
                  <wp:posOffset>-24765</wp:posOffset>
                </wp:positionH>
                <wp:positionV relativeFrom="paragraph">
                  <wp:posOffset>85725</wp:posOffset>
                </wp:positionV>
                <wp:extent cx="6324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AD30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6.75pt" to="496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29DB2B2B" w14:textId="77777777" w:rsidR="00CF6E1D" w:rsidRDefault="00CF6E1D"/>
    <w:p w14:paraId="5813E5AA" w14:textId="77777777" w:rsidR="00CF6E1D" w:rsidRDefault="00CF6E1D"/>
    <w:p w14:paraId="0E5E8AD2" w14:textId="77777777" w:rsidR="00CF6E1D" w:rsidRDefault="00CF6E1D"/>
    <w:p w14:paraId="013526BA" w14:textId="77777777" w:rsidR="00B83E53" w:rsidRDefault="00B83E53" w:rsidP="00B83E53">
      <w:pPr>
        <w:rPr>
          <w:szCs w:val="22"/>
        </w:rPr>
      </w:pPr>
      <w:r>
        <w:rPr>
          <w:szCs w:val="22"/>
        </w:rPr>
        <w:t>September 19, 2023</w:t>
      </w:r>
    </w:p>
    <w:p w14:paraId="6F1B6072" w14:textId="77777777" w:rsidR="00B83E53" w:rsidRDefault="00B83E53" w:rsidP="00B83E53">
      <w:pPr>
        <w:rPr>
          <w:szCs w:val="22"/>
        </w:rPr>
      </w:pPr>
    </w:p>
    <w:p w14:paraId="084FDC12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Ms. Tanowa M. Troupe</w:t>
      </w:r>
    </w:p>
    <w:p w14:paraId="7ABA57B5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CF429F">
        <w:rPr>
          <w:rFonts w:cs="Arial"/>
          <w:color w:val="000000"/>
          <w:szCs w:val="22"/>
        </w:rPr>
        <w:t xml:space="preserve">Secretary </w:t>
      </w:r>
      <w:r>
        <w:rPr>
          <w:rFonts w:cs="Arial"/>
          <w:color w:val="000000"/>
          <w:szCs w:val="22"/>
        </w:rPr>
        <w:t>– Docketing Division</w:t>
      </w:r>
    </w:p>
    <w:p w14:paraId="59C3AB4C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Public Utilities Commission of Ohio</w:t>
      </w:r>
    </w:p>
    <w:p w14:paraId="428F55DB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180 East Broad Street</w:t>
      </w:r>
    </w:p>
    <w:p w14:paraId="0FDD84D5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Columbus, OH 43215-3793</w:t>
      </w:r>
    </w:p>
    <w:p w14:paraId="403DA3CA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7C15001" w14:textId="77777777" w:rsidR="00B83E53" w:rsidRDefault="00B83E53" w:rsidP="00B83E53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RE: PUCO </w:t>
      </w:r>
      <w:r w:rsidRPr="00CF429F">
        <w:rPr>
          <w:rFonts w:cs="Arial"/>
          <w:b/>
          <w:bCs/>
          <w:color w:val="000000"/>
          <w:szCs w:val="22"/>
        </w:rPr>
        <w:t>Case Nos. 2</w:t>
      </w:r>
      <w:r>
        <w:rPr>
          <w:rFonts w:cs="Arial"/>
          <w:b/>
          <w:bCs/>
          <w:color w:val="000000"/>
          <w:szCs w:val="22"/>
        </w:rPr>
        <w:t>3</w:t>
      </w:r>
      <w:r w:rsidRPr="00CF429F">
        <w:rPr>
          <w:rFonts w:cs="Arial"/>
          <w:b/>
          <w:bCs/>
          <w:color w:val="000000"/>
          <w:szCs w:val="22"/>
        </w:rPr>
        <w:t>-220-GA-EXR</w:t>
      </w:r>
      <w:r>
        <w:rPr>
          <w:rFonts w:cs="Arial"/>
          <w:b/>
          <w:bCs/>
          <w:color w:val="000000"/>
          <w:szCs w:val="22"/>
        </w:rPr>
        <w:t xml:space="preserve">, </w:t>
      </w:r>
      <w:r w:rsidRPr="00CF429F">
        <w:rPr>
          <w:rFonts w:cs="Arial"/>
          <w:b/>
          <w:bCs/>
          <w:color w:val="000000"/>
          <w:szCs w:val="22"/>
        </w:rPr>
        <w:t>89-8005-GA-TRF</w:t>
      </w:r>
    </w:p>
    <w:p w14:paraId="6E27051C" w14:textId="77777777" w:rsidR="00B83E53" w:rsidRDefault="00B83E53" w:rsidP="00B83E53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69FBFFB3" w14:textId="77777777" w:rsidR="00B83E53" w:rsidRDefault="00B83E53" w:rsidP="00B83E53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038D720A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Dear Secretary Troupe:</w:t>
      </w:r>
    </w:p>
    <w:p w14:paraId="645C8E59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DCDC652" w14:textId="77777777" w:rsidR="00B83E53" w:rsidRDefault="00B83E53" w:rsidP="00B83E53">
      <w:r>
        <w:t xml:space="preserve">Pursuant to the Commission’s Finding and Order dated November 4, </w:t>
      </w:r>
      <w:proofErr w:type="gramStart"/>
      <w:r>
        <w:t>2009</w:t>
      </w:r>
      <w:proofErr w:type="gramEnd"/>
      <w:r>
        <w:t xml:space="preserve"> in Case No. 07-1285-GA-EXM and Commission’s Opinion and Order dated May 16, 2012 in Case No. 12-0483-GA-EXM, Vectren Energy Delivery of Ohio, LLC d/b/a CenterPoint Energy Ohio (“CEOH”) hereby submits P.U.C.O. No. 4, Sheet No. 41, Fifth Revised Page 1 of 1, which </w:t>
      </w:r>
      <w:r w:rsidRPr="0003145A">
        <w:t>replaces</w:t>
      </w:r>
      <w:r>
        <w:t xml:space="preserve"> P.U.C.O. No. 4, Sheet No. 41, Fourth Revised Page 1 of 1. Thank you for your attention to this matter.  </w:t>
      </w:r>
    </w:p>
    <w:p w14:paraId="6A3E1765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B147533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AE11ADE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Respectfully submitted,</w:t>
      </w:r>
    </w:p>
    <w:p w14:paraId="78D07B81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711F014A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  <w:u w:val="single"/>
        </w:rPr>
      </w:pPr>
    </w:p>
    <w:p w14:paraId="4D8176C8" w14:textId="77777777" w:rsidR="00B83E53" w:rsidRPr="00BF051F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  <w:u w:val="single"/>
        </w:rPr>
      </w:pPr>
    </w:p>
    <w:p w14:paraId="7AB6BD14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F80B415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Greg Burke</w:t>
      </w:r>
    </w:p>
    <w:p w14:paraId="1789615F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Senior Analyst, Regulatory and Rates</w:t>
      </w:r>
    </w:p>
    <w:p w14:paraId="0C6947E4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3DF7A928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1212744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FEC3D56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34F9D9B8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70223AA3" w14:textId="77777777" w:rsidR="00B83E53" w:rsidRDefault="00B83E53" w:rsidP="00B83E5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4C1EC70" w14:textId="3E72ABD6" w:rsidR="00CF6E1D" w:rsidRDefault="00B83E53" w:rsidP="00B83E53">
      <w:pPr>
        <w:rPr>
          <w:szCs w:val="22"/>
        </w:rPr>
      </w:pPr>
      <w:r>
        <w:rPr>
          <w:rFonts w:cs="Arial"/>
          <w:color w:val="000000"/>
          <w:szCs w:val="22"/>
        </w:rPr>
        <w:t>Enclosure</w:t>
      </w:r>
    </w:p>
    <w:p w14:paraId="6E9850AA" w14:textId="77777777" w:rsidR="00CF6E1D" w:rsidRDefault="00CF6E1D">
      <w:pPr>
        <w:rPr>
          <w:szCs w:val="22"/>
        </w:rPr>
      </w:pPr>
    </w:p>
    <w:p w14:paraId="645B6AA3" w14:textId="77777777" w:rsidR="00CF6E1D" w:rsidRDefault="00CF6E1D">
      <w:pPr>
        <w:rPr>
          <w:szCs w:val="22"/>
        </w:rPr>
      </w:pPr>
    </w:p>
    <w:p w14:paraId="2216EA2D" w14:textId="77777777" w:rsidR="00CF6E1D" w:rsidRDefault="00CF6E1D">
      <w:pPr>
        <w:rPr>
          <w:szCs w:val="22"/>
        </w:rPr>
      </w:pPr>
    </w:p>
    <w:p w14:paraId="64227698" w14:textId="77777777" w:rsidR="00CF6E1D" w:rsidRDefault="00CF6E1D">
      <w:pPr>
        <w:rPr>
          <w:sz w:val="20"/>
        </w:rPr>
      </w:pPr>
    </w:p>
    <w:sectPr w:rsidR="00CF6E1D">
      <w:pgSz w:w="12240" w:h="15840"/>
      <w:pgMar w:top="1440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2387" w14:textId="77777777" w:rsidR="00E86CC2" w:rsidRDefault="00E86CC2">
      <w:r>
        <w:separator/>
      </w:r>
    </w:p>
  </w:endnote>
  <w:endnote w:type="continuationSeparator" w:id="0">
    <w:p w14:paraId="774ABA77" w14:textId="77777777" w:rsidR="00E86CC2" w:rsidRDefault="00E8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8AA1" w14:textId="77777777" w:rsidR="00E86CC2" w:rsidRDefault="00E86CC2">
      <w:r>
        <w:separator/>
      </w:r>
    </w:p>
  </w:footnote>
  <w:footnote w:type="continuationSeparator" w:id="0">
    <w:p w14:paraId="02ADEC3F" w14:textId="77777777" w:rsidR="00E86CC2" w:rsidRDefault="00E86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6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2031758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1D"/>
    <w:rsid w:val="0006013D"/>
    <w:rsid w:val="00073490"/>
    <w:rsid w:val="000F7CF9"/>
    <w:rsid w:val="00192B53"/>
    <w:rsid w:val="001B515C"/>
    <w:rsid w:val="00345EED"/>
    <w:rsid w:val="003971FF"/>
    <w:rsid w:val="003C6A6E"/>
    <w:rsid w:val="00713F36"/>
    <w:rsid w:val="00773C8B"/>
    <w:rsid w:val="007A5B77"/>
    <w:rsid w:val="00846809"/>
    <w:rsid w:val="009B68B3"/>
    <w:rsid w:val="009E1A5B"/>
    <w:rsid w:val="009F1470"/>
    <w:rsid w:val="00AB6D37"/>
    <w:rsid w:val="00B83E53"/>
    <w:rsid w:val="00B90A30"/>
    <w:rsid w:val="00C06C98"/>
    <w:rsid w:val="00C63FFF"/>
    <w:rsid w:val="00CB76A7"/>
    <w:rsid w:val="00CF6E1D"/>
    <w:rsid w:val="00E86CC2"/>
    <w:rsid w:val="00E95315"/>
    <w:rsid w:val="00F5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59426"/>
  <w15:chartTrackingRefBased/>
  <w15:docId w15:val="{EA1286CE-1040-440D-9105-0C563CD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B6D37"/>
    <w:rPr>
      <w:rFonts w:ascii="Arial" w:hAnsi="Arial"/>
      <w:sz w:val="22"/>
    </w:rPr>
  </w:style>
  <w:style w:type="character" w:styleId="Hyperlink">
    <w:name w:val="Hyperlink"/>
    <w:basedOn w:val="DefaultParagraphFont"/>
    <w:rsid w:val="00C06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eg.burke@centerpointenergy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greg.burke@centerpointenerg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9588a0-d10c-4976-a4a0-da9e877d44b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8502868EEF245986A145737599DCD" ma:contentTypeVersion="15" ma:contentTypeDescription="Create a new document." ma:contentTypeScope="" ma:versionID="e1ac7c63aa704b8b1f640ea1bf83ef96">
  <xsd:schema xmlns:xsd="http://www.w3.org/2001/XMLSchema" xmlns:xs="http://www.w3.org/2001/XMLSchema" xmlns:p="http://schemas.microsoft.com/office/2006/metadata/properties" xmlns:ns2="f19588a0-d10c-4976-a4a0-da9e877d44bd" xmlns:ns3="eaa475ca-d079-4827-9ce0-ddf9503f94a1" targetNamespace="http://schemas.microsoft.com/office/2006/metadata/properties" ma:root="true" ma:fieldsID="92bee16ced7993fbe921dfb27a243474" ns2:_="" ns3:_="">
    <xsd:import namespace="f19588a0-d10c-4976-a4a0-da9e877d44bd"/>
    <xsd:import namespace="eaa475ca-d079-4827-9ce0-ddf9503f9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88a0-d10c-4976-a4a0-da9e877d4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3f866c7-bd7e-4d6c-ab32-dc4e9a501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475ca-d079-4827-9ce0-ddf9503f9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CF8EB-6C87-4BBA-9191-16D61E526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9CFB1-7E41-4D11-B896-3025E0DCBB4E}">
  <ds:schemaRefs>
    <ds:schemaRef ds:uri="eaa475ca-d079-4827-9ce0-ddf9503f94a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19588a0-d10c-4976-a4a0-da9e877d44b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951D2F-C394-4DA9-B7A8-0F8182EA2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588a0-d10c-4976-a4a0-da9e877d44bd"/>
    <ds:schemaRef ds:uri="eaa475ca-d079-4827-9ce0-ddf9503f9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27, 2009</vt:lpstr>
    </vt:vector>
  </TitlesOfParts>
  <Company>Vectren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bberneking</dc:creator>
  <cp:keywords/>
  <cp:lastModifiedBy>Burke, Gregory</cp:lastModifiedBy>
  <cp:revision>2</cp:revision>
  <cp:lastPrinted>2021-07-13T20:16:00Z</cp:lastPrinted>
  <dcterms:created xsi:type="dcterms:W3CDTF">2023-09-19T17:12:00Z</dcterms:created>
  <dcterms:modified xsi:type="dcterms:W3CDTF">2023-09-19T17:12:00Z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0x010100D4B8502868EEF245986A145737599DCD</vt:lpwstr>
  </property>
  <property fmtid="{D5CDD505-2E9C-101B-9397-08002B2CF9AE}" pid="3" name="MediaServiceImageTags">
    <vt:lpwstr/>
  </property>
  <property fmtid="{D5CDD505-2E9C-101B-9397-08002B2CF9AE}" pid="4" name="MSIP_Label_e3ac3a1a-de19-428b-b395-6d250d7743fb_Enabled">
    <vt:lpwstr>true</vt:lpwstr>
  </property>
  <property fmtid="{D5CDD505-2E9C-101B-9397-08002B2CF9AE}" pid="5" name="MSIP_Label_e3ac3a1a-de19-428b-b395-6d250d7743fb_SetDate">
    <vt:lpwstr>2023-08-23T15:14:43Z</vt:lpwstr>
  </property>
  <property fmtid="{D5CDD505-2E9C-101B-9397-08002B2CF9AE}" pid="6" name="MSIP_Label_e3ac3a1a-de19-428b-b395-6d250d7743fb_Method">
    <vt:lpwstr>Standard</vt:lpwstr>
  </property>
  <property fmtid="{D5CDD505-2E9C-101B-9397-08002B2CF9AE}" pid="7" name="MSIP_Label_e3ac3a1a-de19-428b-b395-6d250d7743fb_Name">
    <vt:lpwstr>Internal Use Only</vt:lpwstr>
  </property>
  <property fmtid="{D5CDD505-2E9C-101B-9397-08002B2CF9AE}" pid="8" name="MSIP_Label_e3ac3a1a-de19-428b-b395-6d250d7743fb_SiteId">
    <vt:lpwstr>88cc5fd7-fd78-44b6-ad75-b6915088974f</vt:lpwstr>
  </property>
  <property fmtid="{D5CDD505-2E9C-101B-9397-08002B2CF9AE}" pid="9" name="MSIP_Label_e3ac3a1a-de19-428b-b395-6d250d7743fb_ActionId">
    <vt:lpwstr>4e1ff093-0472-4906-b478-3ff63b690c90</vt:lpwstr>
  </property>
  <property fmtid="{D5CDD505-2E9C-101B-9397-08002B2CF9AE}" pid="10" name="MSIP_Label_e3ac3a1a-de19-428b-b395-6d250d7743fb_ContentBits">
    <vt:lpwstr>0</vt:lpwstr>
  </property>
</Properties>
</file>