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6DF7" w14:textId="77777777" w:rsidR="003F709E" w:rsidRPr="003F709E" w:rsidRDefault="003F709E" w:rsidP="003F709E">
      <w:pPr>
        <w:jc w:val="center"/>
        <w:rPr>
          <w:b/>
          <w:color w:val="000000"/>
        </w:rPr>
      </w:pPr>
      <w:bookmarkStart w:id="0" w:name="_GoBack"/>
      <w:bookmarkEnd w:id="0"/>
      <w:r w:rsidRPr="003F709E">
        <w:rPr>
          <w:b/>
          <w:color w:val="000000"/>
        </w:rPr>
        <w:t>BEFORE</w:t>
      </w:r>
    </w:p>
    <w:p w14:paraId="1C4A827C" w14:textId="77777777" w:rsidR="003F709E" w:rsidRPr="003F709E" w:rsidRDefault="003F709E" w:rsidP="003F709E">
      <w:pPr>
        <w:jc w:val="center"/>
        <w:rPr>
          <w:b/>
          <w:color w:val="000000"/>
        </w:rPr>
      </w:pPr>
      <w:r w:rsidRPr="003F709E">
        <w:rPr>
          <w:b/>
          <w:color w:val="000000"/>
        </w:rPr>
        <w:t>THE PUBLIC UTILITIES COMMISSION OF OHIO</w:t>
      </w:r>
    </w:p>
    <w:p w14:paraId="717C9C25" w14:textId="77777777" w:rsidR="003F709E" w:rsidRPr="003F709E" w:rsidRDefault="003F709E" w:rsidP="003F709E">
      <w:pPr>
        <w:rPr>
          <w:color w:val="000000"/>
        </w:rPr>
      </w:pPr>
    </w:p>
    <w:p w14:paraId="547F341F" w14:textId="77777777" w:rsidR="003F709E" w:rsidRPr="003F709E" w:rsidRDefault="003F709E" w:rsidP="003F709E">
      <w:pPr>
        <w:rPr>
          <w:color w:val="000000"/>
        </w:rPr>
      </w:pPr>
      <w:r w:rsidRPr="003F709E">
        <w:rPr>
          <w:color w:val="000000"/>
        </w:rPr>
        <w:t>In the Matter of the Application of</w:t>
      </w:r>
      <w:r w:rsidRPr="003F709E">
        <w:rPr>
          <w:color w:val="000000"/>
        </w:rPr>
        <w:tab/>
      </w:r>
      <w:r w:rsidRPr="003F709E">
        <w:rPr>
          <w:color w:val="000000"/>
        </w:rPr>
        <w:tab/>
        <w:t>)</w:t>
      </w:r>
    </w:p>
    <w:p w14:paraId="2EFF6CB1" w14:textId="77777777" w:rsidR="003F709E" w:rsidRPr="003F709E" w:rsidRDefault="003F709E" w:rsidP="003F709E">
      <w:pPr>
        <w:rPr>
          <w:color w:val="000000"/>
        </w:rPr>
      </w:pPr>
      <w:r w:rsidRPr="003F709E">
        <w:rPr>
          <w:color w:val="000000"/>
        </w:rPr>
        <w:t>The Dayton Power and Light Company for</w:t>
      </w:r>
      <w:r w:rsidRPr="003F709E">
        <w:rPr>
          <w:color w:val="000000"/>
        </w:rPr>
        <w:tab/>
        <w:t>)</w:t>
      </w:r>
      <w:r w:rsidRPr="003F709E">
        <w:rPr>
          <w:color w:val="000000"/>
        </w:rPr>
        <w:tab/>
        <w:t>Case Nos. 12-426-EL-SSO</w:t>
      </w:r>
    </w:p>
    <w:p w14:paraId="17F99D91" w14:textId="77777777" w:rsidR="003F709E" w:rsidRPr="003F709E" w:rsidRDefault="003F709E" w:rsidP="003F709E">
      <w:pPr>
        <w:rPr>
          <w:color w:val="000000"/>
        </w:rPr>
      </w:pPr>
      <w:r w:rsidRPr="003F709E">
        <w:rPr>
          <w:color w:val="000000"/>
        </w:rPr>
        <w:t>Approval of Its Market Rate Offer</w:t>
      </w:r>
      <w:r w:rsidRPr="003F709E">
        <w:rPr>
          <w:color w:val="000000"/>
        </w:rPr>
        <w:tab/>
      </w:r>
      <w:r w:rsidRPr="003F709E">
        <w:rPr>
          <w:color w:val="000000"/>
        </w:rPr>
        <w:tab/>
        <w:t>)</w:t>
      </w:r>
    </w:p>
    <w:p w14:paraId="5E1E804B" w14:textId="77777777" w:rsidR="003F709E" w:rsidRPr="003F709E" w:rsidRDefault="003F709E" w:rsidP="003F709E">
      <w:pPr>
        <w:rPr>
          <w:color w:val="000000"/>
        </w:rPr>
      </w:pPr>
      <w:r w:rsidRPr="003F709E">
        <w:rPr>
          <w:color w:val="000000"/>
        </w:rPr>
        <w:tab/>
      </w:r>
      <w:r w:rsidRPr="003F709E">
        <w:rPr>
          <w:color w:val="000000"/>
        </w:rPr>
        <w:tab/>
      </w:r>
      <w:r w:rsidRPr="003F709E">
        <w:rPr>
          <w:color w:val="000000"/>
        </w:rPr>
        <w:tab/>
      </w:r>
      <w:r w:rsidRPr="003F709E">
        <w:rPr>
          <w:color w:val="000000"/>
        </w:rPr>
        <w:tab/>
      </w:r>
      <w:r w:rsidRPr="003F709E">
        <w:rPr>
          <w:color w:val="000000"/>
        </w:rPr>
        <w:tab/>
      </w:r>
      <w:r w:rsidRPr="003F709E">
        <w:rPr>
          <w:color w:val="000000"/>
        </w:rPr>
        <w:tab/>
        <w:t>)</w:t>
      </w:r>
    </w:p>
    <w:p w14:paraId="532C9510" w14:textId="77777777" w:rsidR="003F709E" w:rsidRPr="003F709E" w:rsidRDefault="003F709E" w:rsidP="003F709E">
      <w:pPr>
        <w:rPr>
          <w:color w:val="000000"/>
        </w:rPr>
      </w:pPr>
      <w:r w:rsidRPr="003F709E">
        <w:rPr>
          <w:color w:val="000000"/>
        </w:rPr>
        <w:t>In the Matter of the Application of</w:t>
      </w:r>
      <w:r w:rsidRPr="003F709E">
        <w:rPr>
          <w:color w:val="000000"/>
        </w:rPr>
        <w:tab/>
      </w:r>
      <w:r w:rsidRPr="003F709E">
        <w:rPr>
          <w:color w:val="000000"/>
        </w:rPr>
        <w:tab/>
        <w:t>)</w:t>
      </w:r>
    </w:p>
    <w:p w14:paraId="705F5C27" w14:textId="77777777" w:rsidR="003F709E" w:rsidRPr="003F709E" w:rsidRDefault="003F709E" w:rsidP="003F709E">
      <w:pPr>
        <w:rPr>
          <w:color w:val="000000"/>
        </w:rPr>
      </w:pPr>
      <w:r w:rsidRPr="003F709E">
        <w:rPr>
          <w:color w:val="000000"/>
        </w:rPr>
        <w:t>The Dayton Power and Light Company for</w:t>
      </w:r>
      <w:r w:rsidRPr="003F709E">
        <w:rPr>
          <w:color w:val="000000"/>
        </w:rPr>
        <w:tab/>
        <w:t>)</w:t>
      </w:r>
      <w:r w:rsidRPr="003F709E">
        <w:rPr>
          <w:color w:val="000000"/>
        </w:rPr>
        <w:tab/>
        <w:t>Case Nos. 12-427-EL-ATA</w:t>
      </w:r>
    </w:p>
    <w:p w14:paraId="155F401A" w14:textId="77777777" w:rsidR="003F709E" w:rsidRPr="003F709E" w:rsidRDefault="003F709E" w:rsidP="003F709E">
      <w:pPr>
        <w:rPr>
          <w:color w:val="000000"/>
        </w:rPr>
      </w:pPr>
      <w:r w:rsidRPr="003F709E">
        <w:rPr>
          <w:color w:val="000000"/>
        </w:rPr>
        <w:t>Approval of Revised Tariffs</w:t>
      </w:r>
      <w:r w:rsidRPr="003F709E">
        <w:rPr>
          <w:color w:val="000000"/>
        </w:rPr>
        <w:tab/>
      </w:r>
      <w:r w:rsidRPr="003F709E">
        <w:rPr>
          <w:color w:val="000000"/>
        </w:rPr>
        <w:tab/>
      </w:r>
      <w:r w:rsidRPr="003F709E">
        <w:rPr>
          <w:color w:val="000000"/>
        </w:rPr>
        <w:tab/>
        <w:t>)</w:t>
      </w:r>
    </w:p>
    <w:p w14:paraId="022AE98F" w14:textId="77777777" w:rsidR="003F709E" w:rsidRPr="003F709E" w:rsidRDefault="003F709E" w:rsidP="003F709E">
      <w:pPr>
        <w:rPr>
          <w:color w:val="000000"/>
        </w:rPr>
      </w:pPr>
      <w:r w:rsidRPr="003F709E">
        <w:rPr>
          <w:color w:val="000000"/>
        </w:rPr>
        <w:tab/>
      </w:r>
      <w:r w:rsidRPr="003F709E">
        <w:rPr>
          <w:color w:val="000000"/>
        </w:rPr>
        <w:tab/>
      </w:r>
      <w:r w:rsidRPr="003F709E">
        <w:rPr>
          <w:color w:val="000000"/>
        </w:rPr>
        <w:tab/>
      </w:r>
      <w:r w:rsidRPr="003F709E">
        <w:rPr>
          <w:color w:val="000000"/>
        </w:rPr>
        <w:tab/>
      </w:r>
      <w:r w:rsidRPr="003F709E">
        <w:rPr>
          <w:color w:val="000000"/>
        </w:rPr>
        <w:tab/>
      </w:r>
      <w:r w:rsidRPr="003F709E">
        <w:rPr>
          <w:color w:val="000000"/>
        </w:rPr>
        <w:tab/>
        <w:t>)</w:t>
      </w:r>
    </w:p>
    <w:p w14:paraId="434ECAB2" w14:textId="77777777" w:rsidR="003F709E" w:rsidRPr="003F709E" w:rsidRDefault="003F709E" w:rsidP="003F709E">
      <w:pPr>
        <w:rPr>
          <w:color w:val="000000"/>
        </w:rPr>
      </w:pPr>
      <w:r w:rsidRPr="003F709E">
        <w:rPr>
          <w:color w:val="000000"/>
        </w:rPr>
        <w:t>In the Matter of the Application of</w:t>
      </w:r>
      <w:r w:rsidRPr="003F709E">
        <w:rPr>
          <w:color w:val="000000"/>
        </w:rPr>
        <w:tab/>
      </w:r>
      <w:r w:rsidRPr="003F709E">
        <w:rPr>
          <w:color w:val="000000"/>
        </w:rPr>
        <w:tab/>
        <w:t>)</w:t>
      </w:r>
    </w:p>
    <w:p w14:paraId="40C2EDE7" w14:textId="77777777" w:rsidR="003F709E" w:rsidRPr="003F709E" w:rsidRDefault="003F709E" w:rsidP="003F709E">
      <w:pPr>
        <w:rPr>
          <w:color w:val="000000"/>
        </w:rPr>
      </w:pPr>
      <w:r w:rsidRPr="003F709E">
        <w:rPr>
          <w:color w:val="000000"/>
        </w:rPr>
        <w:t>The Dayton Power and Light Company for</w:t>
      </w:r>
      <w:r w:rsidRPr="003F709E">
        <w:rPr>
          <w:color w:val="000000"/>
        </w:rPr>
        <w:tab/>
        <w:t>)</w:t>
      </w:r>
      <w:r w:rsidRPr="003F709E">
        <w:rPr>
          <w:color w:val="000000"/>
        </w:rPr>
        <w:tab/>
        <w:t>Case Nos. 12-428-EL-AAM</w:t>
      </w:r>
    </w:p>
    <w:p w14:paraId="112D7C3B" w14:textId="77777777" w:rsidR="003F709E" w:rsidRPr="003F709E" w:rsidRDefault="003F709E" w:rsidP="003F709E">
      <w:pPr>
        <w:rPr>
          <w:color w:val="000000"/>
        </w:rPr>
      </w:pPr>
      <w:r w:rsidRPr="003F709E">
        <w:rPr>
          <w:color w:val="000000"/>
        </w:rPr>
        <w:t>Approval of Certain Accounting Authority</w:t>
      </w:r>
      <w:r w:rsidRPr="003F709E">
        <w:rPr>
          <w:color w:val="000000"/>
        </w:rPr>
        <w:tab/>
        <w:t>)</w:t>
      </w:r>
    </w:p>
    <w:p w14:paraId="19039796" w14:textId="77777777" w:rsidR="003F709E" w:rsidRPr="003F709E" w:rsidRDefault="003F709E" w:rsidP="003F709E">
      <w:pPr>
        <w:rPr>
          <w:color w:val="000000"/>
        </w:rPr>
      </w:pPr>
      <w:r w:rsidRPr="003F709E">
        <w:rPr>
          <w:color w:val="000000"/>
        </w:rPr>
        <w:tab/>
      </w:r>
      <w:r w:rsidRPr="003F709E">
        <w:rPr>
          <w:color w:val="000000"/>
        </w:rPr>
        <w:tab/>
      </w:r>
      <w:r w:rsidRPr="003F709E">
        <w:rPr>
          <w:color w:val="000000"/>
        </w:rPr>
        <w:tab/>
      </w:r>
      <w:r w:rsidRPr="003F709E">
        <w:rPr>
          <w:color w:val="000000"/>
        </w:rPr>
        <w:tab/>
      </w:r>
      <w:r w:rsidRPr="003F709E">
        <w:rPr>
          <w:color w:val="000000"/>
        </w:rPr>
        <w:tab/>
      </w:r>
      <w:r w:rsidRPr="003F709E">
        <w:rPr>
          <w:color w:val="000000"/>
        </w:rPr>
        <w:tab/>
        <w:t>)</w:t>
      </w:r>
    </w:p>
    <w:p w14:paraId="39DB1927" w14:textId="77777777" w:rsidR="003F709E" w:rsidRPr="003F709E" w:rsidRDefault="003F709E" w:rsidP="003F709E">
      <w:pPr>
        <w:rPr>
          <w:color w:val="000000"/>
        </w:rPr>
      </w:pPr>
      <w:r w:rsidRPr="003F709E">
        <w:rPr>
          <w:color w:val="000000"/>
        </w:rPr>
        <w:t>In the Matter of the Application of</w:t>
      </w:r>
      <w:r w:rsidRPr="003F709E">
        <w:rPr>
          <w:color w:val="000000"/>
        </w:rPr>
        <w:tab/>
      </w:r>
      <w:r w:rsidRPr="003F709E">
        <w:rPr>
          <w:color w:val="000000"/>
        </w:rPr>
        <w:tab/>
        <w:t>)</w:t>
      </w:r>
    </w:p>
    <w:p w14:paraId="2560C7D5" w14:textId="77777777" w:rsidR="003F709E" w:rsidRPr="003F709E" w:rsidRDefault="003F709E" w:rsidP="003F709E">
      <w:pPr>
        <w:rPr>
          <w:color w:val="000000"/>
        </w:rPr>
      </w:pPr>
      <w:r w:rsidRPr="003F709E">
        <w:rPr>
          <w:color w:val="000000"/>
        </w:rPr>
        <w:t>The Dayton Power and Light Company for</w:t>
      </w:r>
      <w:r w:rsidRPr="003F709E">
        <w:rPr>
          <w:color w:val="000000"/>
        </w:rPr>
        <w:tab/>
        <w:t>)</w:t>
      </w:r>
      <w:r w:rsidRPr="003F709E">
        <w:rPr>
          <w:color w:val="000000"/>
        </w:rPr>
        <w:tab/>
        <w:t>Case Nos. 12-429-EL-</w:t>
      </w:r>
      <w:proofErr w:type="spellStart"/>
      <w:r w:rsidRPr="003F709E">
        <w:rPr>
          <w:color w:val="000000"/>
        </w:rPr>
        <w:t>WVR</w:t>
      </w:r>
      <w:proofErr w:type="spellEnd"/>
    </w:p>
    <w:p w14:paraId="0CDF07FB" w14:textId="77777777" w:rsidR="003F709E" w:rsidRPr="003F709E" w:rsidRDefault="003F709E" w:rsidP="003F709E">
      <w:pPr>
        <w:rPr>
          <w:color w:val="000000"/>
        </w:rPr>
      </w:pPr>
      <w:r w:rsidRPr="003F709E">
        <w:rPr>
          <w:color w:val="000000"/>
        </w:rPr>
        <w:t>the Waiver of Certain Commission Rules</w:t>
      </w:r>
      <w:r w:rsidRPr="003F709E">
        <w:rPr>
          <w:color w:val="000000"/>
        </w:rPr>
        <w:tab/>
        <w:t>)</w:t>
      </w:r>
    </w:p>
    <w:p w14:paraId="6341D43D" w14:textId="77777777" w:rsidR="003F709E" w:rsidRPr="003F709E" w:rsidRDefault="003F709E" w:rsidP="003F709E">
      <w:pPr>
        <w:rPr>
          <w:color w:val="000000"/>
        </w:rPr>
      </w:pPr>
      <w:r w:rsidRPr="003F709E">
        <w:rPr>
          <w:color w:val="000000"/>
        </w:rPr>
        <w:tab/>
      </w:r>
      <w:r w:rsidRPr="003F709E">
        <w:rPr>
          <w:color w:val="000000"/>
        </w:rPr>
        <w:tab/>
      </w:r>
      <w:r w:rsidRPr="003F709E">
        <w:rPr>
          <w:color w:val="000000"/>
        </w:rPr>
        <w:tab/>
      </w:r>
      <w:r w:rsidRPr="003F709E">
        <w:rPr>
          <w:color w:val="000000"/>
        </w:rPr>
        <w:tab/>
      </w:r>
      <w:r w:rsidRPr="003F709E">
        <w:rPr>
          <w:color w:val="000000"/>
        </w:rPr>
        <w:tab/>
      </w:r>
      <w:r w:rsidRPr="003F709E">
        <w:rPr>
          <w:color w:val="000000"/>
        </w:rPr>
        <w:tab/>
        <w:t>)</w:t>
      </w:r>
    </w:p>
    <w:p w14:paraId="6F7820DE" w14:textId="77777777" w:rsidR="003F709E" w:rsidRPr="003F709E" w:rsidRDefault="003F709E" w:rsidP="003F709E">
      <w:pPr>
        <w:rPr>
          <w:color w:val="000000"/>
        </w:rPr>
      </w:pPr>
      <w:r w:rsidRPr="003F709E">
        <w:rPr>
          <w:color w:val="000000"/>
        </w:rPr>
        <w:t>In the Matter of the Application of</w:t>
      </w:r>
      <w:r w:rsidRPr="003F709E">
        <w:rPr>
          <w:color w:val="000000"/>
        </w:rPr>
        <w:tab/>
      </w:r>
      <w:r w:rsidRPr="003F709E">
        <w:rPr>
          <w:color w:val="000000"/>
        </w:rPr>
        <w:tab/>
        <w:t>)</w:t>
      </w:r>
    </w:p>
    <w:p w14:paraId="6E91D663" w14:textId="77777777" w:rsidR="003F709E" w:rsidRPr="003F709E" w:rsidRDefault="003F709E" w:rsidP="003F709E">
      <w:pPr>
        <w:rPr>
          <w:color w:val="000000"/>
        </w:rPr>
      </w:pPr>
      <w:r w:rsidRPr="003F709E">
        <w:rPr>
          <w:color w:val="000000"/>
        </w:rPr>
        <w:t>The Dayton Power and Light Company to</w:t>
      </w:r>
      <w:r w:rsidRPr="003F709E">
        <w:rPr>
          <w:color w:val="000000"/>
        </w:rPr>
        <w:tab/>
        <w:t>)</w:t>
      </w:r>
      <w:r w:rsidRPr="003F709E">
        <w:rPr>
          <w:color w:val="000000"/>
        </w:rPr>
        <w:tab/>
        <w:t>Case Nos. 12-672-EL-</w:t>
      </w:r>
      <w:proofErr w:type="spellStart"/>
      <w:r w:rsidRPr="003F709E">
        <w:rPr>
          <w:color w:val="000000"/>
        </w:rPr>
        <w:t>RDR</w:t>
      </w:r>
      <w:proofErr w:type="spellEnd"/>
    </w:p>
    <w:p w14:paraId="5C0D8BDB" w14:textId="6BDA89D3" w:rsidR="00207C00" w:rsidRDefault="003F709E" w:rsidP="003F709E">
      <w:pPr>
        <w:rPr>
          <w:sz w:val="23"/>
        </w:rPr>
      </w:pPr>
      <w:r w:rsidRPr="003F709E">
        <w:t>Establish Tariff Riders</w:t>
      </w:r>
      <w:r w:rsidRPr="003F709E">
        <w:tab/>
      </w:r>
      <w:r w:rsidRPr="003F709E">
        <w:tab/>
      </w:r>
      <w:r w:rsidRPr="003F709E">
        <w:tab/>
        <w:t>)</w:t>
      </w:r>
    </w:p>
    <w:p w14:paraId="0EBB31F8" w14:textId="77777777" w:rsidR="00207C00" w:rsidRDefault="00563440">
      <w:pPr>
        <w:rPr>
          <w:b/>
          <w:bCs/>
          <w:sz w:val="23"/>
        </w:rPr>
      </w:pPr>
      <w:r>
        <w:rPr>
          <w:b/>
          <w:bCs/>
          <w:sz w:val="23"/>
        </w:rPr>
        <w:t>______________________________________________________________________________</w:t>
      </w:r>
    </w:p>
    <w:p w14:paraId="3E78AFAA" w14:textId="77777777" w:rsidR="00207C00" w:rsidRDefault="00207C00">
      <w:pPr>
        <w:rPr>
          <w:sz w:val="23"/>
        </w:rPr>
      </w:pPr>
    </w:p>
    <w:p w14:paraId="2265EE3E" w14:textId="674D1ACD" w:rsidR="00207C00" w:rsidRDefault="00C73BBC" w:rsidP="00E51CE5">
      <w:pPr>
        <w:jc w:val="center"/>
        <w:rPr>
          <w:b/>
          <w:bCs/>
          <w:sz w:val="23"/>
        </w:rPr>
      </w:pPr>
      <w:r>
        <w:rPr>
          <w:b/>
          <w:bCs/>
          <w:sz w:val="23"/>
        </w:rPr>
        <w:t xml:space="preserve">NOTICE OF SUBSTITUTION OF COUNSEL BY </w:t>
      </w:r>
      <w:r>
        <w:rPr>
          <w:b/>
          <w:bCs/>
          <w:sz w:val="23"/>
        </w:rPr>
        <w:br/>
      </w:r>
      <w:r w:rsidR="00F66B60">
        <w:rPr>
          <w:b/>
          <w:bCs/>
          <w:sz w:val="23"/>
        </w:rPr>
        <w:t>BORDER ENERGY ELECTRIC SERVICES, INC.</w:t>
      </w:r>
    </w:p>
    <w:p w14:paraId="3B7182FC" w14:textId="77777777" w:rsidR="00207C00" w:rsidRDefault="00563440">
      <w:pPr>
        <w:rPr>
          <w:b/>
          <w:bCs/>
          <w:sz w:val="23"/>
        </w:rPr>
      </w:pPr>
      <w:r>
        <w:rPr>
          <w:b/>
          <w:bCs/>
          <w:sz w:val="23"/>
        </w:rPr>
        <w:t>______________________________________________________________________________</w:t>
      </w:r>
    </w:p>
    <w:p w14:paraId="0CBADBCF" w14:textId="77777777" w:rsidR="00207C00" w:rsidRDefault="00207C00">
      <w:pPr>
        <w:rPr>
          <w:b/>
          <w:bCs/>
          <w:sz w:val="23"/>
        </w:rPr>
      </w:pPr>
    </w:p>
    <w:p w14:paraId="667D1AE7" w14:textId="77777777" w:rsidR="004036BE" w:rsidRDefault="004036BE" w:rsidP="004036BE">
      <w:pPr>
        <w:pStyle w:val="Body2Ind1F"/>
      </w:pPr>
      <w:r>
        <w:t>Border Energy Electric Services, Inc. (“Border Energy”) respectfully submits this Notice of Substitution of Counsel in the above-captioned actions.  Philip B. Sineneng, Esq., respectfully withdraws from this case.  Stephanie M. Chmiel of the law firm Thompson Hine LLP will replace Mr. Sineneng in these cases and be designated as counsel of record.  Carolyn S. Flahive, Esq. will continue as counsel for Border Energy.  Please withdraw the following name and address from your service list:</w:t>
      </w:r>
    </w:p>
    <w:p w14:paraId="687DF572" w14:textId="77777777" w:rsidR="004036BE" w:rsidRDefault="004036BE" w:rsidP="004036BE">
      <w:pPr>
        <w:ind w:left="1440"/>
      </w:pPr>
      <w:r>
        <w:t>Philip B. Sineneng, Esq.</w:t>
      </w:r>
    </w:p>
    <w:p w14:paraId="433DF4F9" w14:textId="77777777" w:rsidR="004036BE" w:rsidRDefault="004036BE" w:rsidP="004036BE">
      <w:pPr>
        <w:ind w:left="1440"/>
      </w:pPr>
      <w:r>
        <w:t>Thompson Hine LLP</w:t>
      </w:r>
    </w:p>
    <w:p w14:paraId="3AEBD723" w14:textId="77777777" w:rsidR="004036BE" w:rsidRDefault="004036BE" w:rsidP="004036BE">
      <w:pPr>
        <w:ind w:left="1440"/>
      </w:pPr>
      <w:r>
        <w:t>41 South High Street</w:t>
      </w:r>
    </w:p>
    <w:p w14:paraId="04A93C06" w14:textId="77777777" w:rsidR="004036BE" w:rsidRDefault="004036BE" w:rsidP="004036BE">
      <w:pPr>
        <w:ind w:left="1440"/>
      </w:pPr>
      <w:r>
        <w:t>Suite 1700</w:t>
      </w:r>
    </w:p>
    <w:p w14:paraId="6B7071A4" w14:textId="77777777" w:rsidR="004036BE" w:rsidRDefault="004036BE" w:rsidP="004036BE">
      <w:pPr>
        <w:ind w:left="1440"/>
      </w:pPr>
      <w:r>
        <w:t>Columbus, Ohio  43215</w:t>
      </w:r>
    </w:p>
    <w:p w14:paraId="53C49B03" w14:textId="77777777" w:rsidR="004036BE" w:rsidRDefault="004036BE" w:rsidP="004036BE">
      <w:pPr>
        <w:ind w:left="1440"/>
      </w:pPr>
      <w:r>
        <w:t>Philip.Sineneng@ThompsonHine.com</w:t>
      </w:r>
    </w:p>
    <w:p w14:paraId="387B9449" w14:textId="77777777" w:rsidR="004036BE" w:rsidRDefault="004036BE" w:rsidP="004036BE">
      <w:pPr>
        <w:ind w:left="1440"/>
      </w:pPr>
    </w:p>
    <w:p w14:paraId="77F49852" w14:textId="77777777" w:rsidR="004036BE" w:rsidRDefault="004036BE" w:rsidP="004036BE">
      <w:pPr>
        <w:pStyle w:val="Body2Ind1F"/>
      </w:pPr>
      <w:r>
        <w:lastRenderedPageBreak/>
        <w:t>Please add the following name and address to your service list, and send all further pleadings, notices, filings, and correspondence to the same:</w:t>
      </w:r>
    </w:p>
    <w:p w14:paraId="5F2B42A4" w14:textId="77777777" w:rsidR="004036BE" w:rsidRDefault="004036BE" w:rsidP="004036BE">
      <w:pPr>
        <w:ind w:left="1440"/>
      </w:pPr>
      <w:r>
        <w:t>Stephanie M. Chmiel, Esq.</w:t>
      </w:r>
    </w:p>
    <w:p w14:paraId="19A86E50" w14:textId="77777777" w:rsidR="004036BE" w:rsidRDefault="004036BE" w:rsidP="004036BE">
      <w:pPr>
        <w:ind w:left="1440"/>
      </w:pPr>
      <w:r>
        <w:t>Thompson Hine LLP</w:t>
      </w:r>
    </w:p>
    <w:p w14:paraId="6D9CB9A4" w14:textId="77777777" w:rsidR="004036BE" w:rsidRDefault="004036BE" w:rsidP="004036BE">
      <w:pPr>
        <w:ind w:left="1440"/>
      </w:pPr>
      <w:r>
        <w:t>41 South High Street</w:t>
      </w:r>
    </w:p>
    <w:p w14:paraId="308ACCD4" w14:textId="77777777" w:rsidR="004036BE" w:rsidRDefault="004036BE" w:rsidP="004036BE">
      <w:pPr>
        <w:ind w:left="1440"/>
      </w:pPr>
      <w:r>
        <w:t>Suite 1700</w:t>
      </w:r>
    </w:p>
    <w:p w14:paraId="57E0AB6B" w14:textId="77777777" w:rsidR="004036BE" w:rsidRDefault="004036BE" w:rsidP="004036BE">
      <w:pPr>
        <w:ind w:left="1440"/>
      </w:pPr>
      <w:r>
        <w:t>Columbus, Ohio  43215</w:t>
      </w:r>
    </w:p>
    <w:p w14:paraId="611D0FDF" w14:textId="77777777" w:rsidR="004036BE" w:rsidRDefault="004036BE" w:rsidP="004036BE">
      <w:pPr>
        <w:ind w:left="1440"/>
      </w:pPr>
      <w:r>
        <w:t>Stephanie.Chmiel@ThompsonHine.com</w:t>
      </w:r>
    </w:p>
    <w:p w14:paraId="32F6BC59" w14:textId="77777777" w:rsidR="004036BE" w:rsidRDefault="004036BE" w:rsidP="004036BE">
      <w:pPr>
        <w:pStyle w:val="Body2Ind1F"/>
      </w:pPr>
    </w:p>
    <w:p w14:paraId="145D7B4A" w14:textId="54A9380C" w:rsidR="00207C00" w:rsidRDefault="00563440" w:rsidP="004036BE">
      <w:pPr>
        <w:spacing w:line="480" w:lineRule="auto"/>
        <w:ind w:left="4680"/>
        <w:rPr>
          <w:sz w:val="23"/>
        </w:rPr>
      </w:pPr>
      <w:r>
        <w:rPr>
          <w:sz w:val="23"/>
        </w:rPr>
        <w:t>Respectfully submitted,</w:t>
      </w:r>
    </w:p>
    <w:p w14:paraId="436513C5" w14:textId="7AD819C5" w:rsidR="00207C00" w:rsidRPr="003525D2" w:rsidRDefault="00F66B60" w:rsidP="004036BE">
      <w:pPr>
        <w:ind w:left="4680"/>
        <w:rPr>
          <w:b/>
          <w:sz w:val="23"/>
        </w:rPr>
      </w:pPr>
      <w:r>
        <w:rPr>
          <w:b/>
          <w:sz w:val="23"/>
        </w:rPr>
        <w:t>BORDER ENERGY ELECTRIC SERVICES, INC.</w:t>
      </w:r>
    </w:p>
    <w:p w14:paraId="5FE127A8" w14:textId="77777777" w:rsidR="007126BC" w:rsidRDefault="007126BC" w:rsidP="004036BE">
      <w:pPr>
        <w:ind w:left="4680"/>
        <w:rPr>
          <w:sz w:val="23"/>
        </w:rPr>
      </w:pPr>
    </w:p>
    <w:p w14:paraId="5BBB2FEC" w14:textId="77777777" w:rsidR="007126BC" w:rsidRPr="007126BC" w:rsidRDefault="007126BC" w:rsidP="004036BE">
      <w:pPr>
        <w:ind w:left="4680"/>
        <w:rPr>
          <w:sz w:val="23"/>
          <w:u w:val="single"/>
        </w:rPr>
      </w:pPr>
      <w:r>
        <w:rPr>
          <w:sz w:val="23"/>
        </w:rPr>
        <w:t xml:space="preserve">By: </w:t>
      </w:r>
      <w:r>
        <w:rPr>
          <w:sz w:val="23"/>
          <w:u w:val="single"/>
        </w:rPr>
        <w:tab/>
        <w:t>/s/ Carolyn S. Flahive</w:t>
      </w:r>
      <w:r>
        <w:rPr>
          <w:sz w:val="23"/>
          <w:u w:val="single"/>
        </w:rPr>
        <w:tab/>
      </w:r>
      <w:r>
        <w:rPr>
          <w:sz w:val="23"/>
          <w:u w:val="single"/>
        </w:rPr>
        <w:tab/>
      </w:r>
      <w:r>
        <w:rPr>
          <w:sz w:val="23"/>
          <w:u w:val="single"/>
        </w:rPr>
        <w:tab/>
      </w:r>
    </w:p>
    <w:p w14:paraId="372A4D0C" w14:textId="4F618C9B" w:rsidR="007126BC" w:rsidRDefault="007126BC" w:rsidP="004036BE">
      <w:pPr>
        <w:ind w:left="4680"/>
        <w:rPr>
          <w:sz w:val="23"/>
        </w:rPr>
      </w:pPr>
      <w:r>
        <w:rPr>
          <w:sz w:val="23"/>
        </w:rPr>
        <w:t>Carolyn S. Flahive</w:t>
      </w:r>
    </w:p>
    <w:p w14:paraId="6CDA96CE" w14:textId="588835D6" w:rsidR="007126BC" w:rsidRDefault="004036BE" w:rsidP="004036BE">
      <w:pPr>
        <w:ind w:left="4680"/>
        <w:rPr>
          <w:sz w:val="23"/>
        </w:rPr>
      </w:pPr>
      <w:r>
        <w:rPr>
          <w:sz w:val="23"/>
        </w:rPr>
        <w:t>Stephanie M. Chmiel</w:t>
      </w:r>
    </w:p>
    <w:p w14:paraId="18D847B0" w14:textId="20B95537" w:rsidR="007126BC" w:rsidRDefault="007126BC" w:rsidP="004036BE">
      <w:pPr>
        <w:ind w:left="4680"/>
        <w:rPr>
          <w:sz w:val="23"/>
        </w:rPr>
      </w:pPr>
      <w:r>
        <w:rPr>
          <w:sz w:val="23"/>
        </w:rPr>
        <w:t>THOMPSON HINE LLP</w:t>
      </w:r>
    </w:p>
    <w:p w14:paraId="3C42DF2A" w14:textId="0106F321" w:rsidR="007126BC" w:rsidRDefault="007126BC" w:rsidP="004036BE">
      <w:pPr>
        <w:ind w:left="4680"/>
        <w:rPr>
          <w:sz w:val="23"/>
        </w:rPr>
      </w:pPr>
      <w:r>
        <w:rPr>
          <w:sz w:val="23"/>
        </w:rPr>
        <w:t>41 S. High Street, Suite 1700</w:t>
      </w:r>
    </w:p>
    <w:p w14:paraId="6C7818E2" w14:textId="02A9EBCB" w:rsidR="007126BC" w:rsidRDefault="007126BC" w:rsidP="004036BE">
      <w:pPr>
        <w:ind w:left="4680"/>
        <w:rPr>
          <w:sz w:val="23"/>
        </w:rPr>
      </w:pPr>
      <w:r>
        <w:rPr>
          <w:sz w:val="23"/>
        </w:rPr>
        <w:t>Columbus, OH  43215</w:t>
      </w:r>
    </w:p>
    <w:p w14:paraId="565F9302" w14:textId="4BC78411" w:rsidR="007126BC" w:rsidRDefault="007126BC" w:rsidP="004036BE">
      <w:pPr>
        <w:ind w:left="4680"/>
        <w:rPr>
          <w:sz w:val="23"/>
        </w:rPr>
      </w:pPr>
      <w:r>
        <w:rPr>
          <w:sz w:val="23"/>
        </w:rPr>
        <w:t>Tel:  (614) 469-3200</w:t>
      </w:r>
    </w:p>
    <w:p w14:paraId="2B9785C6" w14:textId="402263CA" w:rsidR="007126BC" w:rsidRDefault="007126BC" w:rsidP="004036BE">
      <w:pPr>
        <w:ind w:left="4680"/>
        <w:rPr>
          <w:sz w:val="23"/>
        </w:rPr>
      </w:pPr>
      <w:r>
        <w:rPr>
          <w:sz w:val="23"/>
        </w:rPr>
        <w:t>Fax:  (614) 469-3361</w:t>
      </w:r>
    </w:p>
    <w:p w14:paraId="6EF3D2CC" w14:textId="025B2549" w:rsidR="007126BC" w:rsidRDefault="00E35383" w:rsidP="004036BE">
      <w:pPr>
        <w:ind w:left="4680"/>
        <w:rPr>
          <w:sz w:val="23"/>
        </w:rPr>
      </w:pPr>
      <w:hyperlink r:id="rId9" w:history="1">
        <w:r w:rsidR="007126BC" w:rsidRPr="00753D88">
          <w:rPr>
            <w:rStyle w:val="Hyperlink"/>
            <w:sz w:val="23"/>
          </w:rPr>
          <w:t>Carolyn.Flahive@ThompsonHine.com</w:t>
        </w:r>
      </w:hyperlink>
    </w:p>
    <w:p w14:paraId="1AEABC18" w14:textId="7F1E800C" w:rsidR="007126BC" w:rsidRDefault="00E35383" w:rsidP="004036BE">
      <w:pPr>
        <w:ind w:left="4680"/>
        <w:rPr>
          <w:sz w:val="23"/>
        </w:rPr>
      </w:pPr>
      <w:hyperlink r:id="rId10" w:history="1">
        <w:r w:rsidR="004036BE" w:rsidRPr="000F1C87">
          <w:rPr>
            <w:rStyle w:val="Hyperlink"/>
            <w:sz w:val="23"/>
          </w:rPr>
          <w:t>Stephanie.Chmiel@ThompsonHine.com</w:t>
        </w:r>
      </w:hyperlink>
    </w:p>
    <w:p w14:paraId="3A3EB26C" w14:textId="77777777" w:rsidR="007126BC" w:rsidRDefault="007126BC" w:rsidP="004036BE">
      <w:pPr>
        <w:ind w:left="4680"/>
        <w:rPr>
          <w:sz w:val="23"/>
        </w:rPr>
      </w:pPr>
    </w:p>
    <w:p w14:paraId="359138A8" w14:textId="10113D16" w:rsidR="004036BE" w:rsidRDefault="007126BC" w:rsidP="004036BE">
      <w:pPr>
        <w:ind w:left="4680"/>
        <w:rPr>
          <w:i/>
          <w:iCs/>
          <w:sz w:val="23"/>
        </w:rPr>
      </w:pPr>
      <w:r>
        <w:rPr>
          <w:i/>
          <w:iCs/>
          <w:sz w:val="23"/>
        </w:rPr>
        <w:t>Attorneys for Border Energy Electric Services, Inc.</w:t>
      </w:r>
    </w:p>
    <w:p w14:paraId="5925EBEE" w14:textId="1F374266" w:rsidR="00E51CE5" w:rsidRDefault="00E51CE5" w:rsidP="007126BC">
      <w:pPr>
        <w:rPr>
          <w:b/>
          <w:iCs/>
          <w:sz w:val="23"/>
          <w:u w:val="single"/>
        </w:rPr>
      </w:pPr>
      <w:r>
        <w:rPr>
          <w:b/>
          <w:iCs/>
          <w:sz w:val="23"/>
          <w:u w:val="single"/>
        </w:rPr>
        <w:br w:type="page"/>
      </w:r>
    </w:p>
    <w:p w14:paraId="27E681F4" w14:textId="0861DE45" w:rsidR="00445DB5" w:rsidRDefault="00445DB5" w:rsidP="00D2774A">
      <w:pPr>
        <w:jc w:val="center"/>
        <w:rPr>
          <w:b/>
          <w:iCs/>
          <w:u w:val="single"/>
        </w:rPr>
      </w:pPr>
      <w:r>
        <w:rPr>
          <w:b/>
          <w:iCs/>
          <w:u w:val="single"/>
        </w:rPr>
        <w:lastRenderedPageBreak/>
        <w:t>CERTIFICATE OF SERVICE</w:t>
      </w:r>
    </w:p>
    <w:p w14:paraId="33E9620E" w14:textId="77777777" w:rsidR="00D2774A" w:rsidRDefault="00D2774A" w:rsidP="00D2774A">
      <w:pPr>
        <w:jc w:val="center"/>
        <w:rPr>
          <w:b/>
          <w:iCs/>
          <w:u w:val="single"/>
        </w:rPr>
      </w:pPr>
    </w:p>
    <w:p w14:paraId="02A72FE5" w14:textId="282CC678" w:rsidR="00445DB5" w:rsidRDefault="00445DB5" w:rsidP="00445DB5">
      <w:pPr>
        <w:spacing w:line="480" w:lineRule="auto"/>
        <w:rPr>
          <w:iCs/>
        </w:rPr>
      </w:pPr>
      <w:r>
        <w:rPr>
          <w:b/>
          <w:iCs/>
        </w:rPr>
        <w:tab/>
      </w:r>
      <w:r>
        <w:rPr>
          <w:iCs/>
        </w:rPr>
        <w:t xml:space="preserve">I hereby certify that a copy of the foregoing </w:t>
      </w:r>
      <w:r w:rsidR="004036BE">
        <w:rPr>
          <w:i/>
          <w:iCs/>
        </w:rPr>
        <w:t>Notice of Substitution of Counsel by Border Energy Electric Services, Inc.</w:t>
      </w:r>
      <w:r w:rsidR="004036BE">
        <w:rPr>
          <w:iCs/>
        </w:rPr>
        <w:t xml:space="preserve"> </w:t>
      </w:r>
      <w:r>
        <w:rPr>
          <w:iCs/>
        </w:rPr>
        <w:t>ha</w:t>
      </w:r>
      <w:r w:rsidR="00E51CE5">
        <w:rPr>
          <w:iCs/>
        </w:rPr>
        <w:t xml:space="preserve">s been served via e-mail this </w:t>
      </w:r>
      <w:r w:rsidR="00056848">
        <w:rPr>
          <w:iCs/>
        </w:rPr>
        <w:t>25th</w:t>
      </w:r>
      <w:r w:rsidR="004036BE">
        <w:rPr>
          <w:iCs/>
        </w:rPr>
        <w:t xml:space="preserve"> </w:t>
      </w:r>
      <w:r>
        <w:rPr>
          <w:iCs/>
        </w:rPr>
        <w:t>day of April, 2012 upon the following:</w:t>
      </w:r>
    </w:p>
    <w:p w14:paraId="0435ECC4" w14:textId="77777777" w:rsidR="003B58C9" w:rsidRDefault="003B58C9" w:rsidP="003B58C9">
      <w:pPr>
        <w:rPr>
          <w:iCs/>
        </w:rPr>
        <w:sectPr w:rsidR="003B58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C7E267F" w14:textId="50B97914" w:rsidR="003B58C9" w:rsidRPr="003525D2" w:rsidRDefault="00E35383" w:rsidP="003B58C9">
      <w:pPr>
        <w:rPr>
          <w:iCs/>
        </w:rPr>
      </w:pPr>
      <w:hyperlink r:id="rId17" w:history="1">
        <w:r w:rsidR="003B58C9" w:rsidRPr="003525D2">
          <w:rPr>
            <w:rStyle w:val="Hyperlink"/>
            <w:iCs/>
          </w:rPr>
          <w:t>amy.spiller@duke-energy.com</w:t>
        </w:r>
      </w:hyperlink>
    </w:p>
    <w:p w14:paraId="635BC571" w14:textId="49F66C50" w:rsidR="003B58C9" w:rsidRPr="003525D2" w:rsidRDefault="00E35383" w:rsidP="003B58C9">
      <w:pPr>
        <w:rPr>
          <w:iCs/>
        </w:rPr>
      </w:pPr>
      <w:hyperlink r:id="rId18" w:history="1">
        <w:r w:rsidR="003B58C9" w:rsidRPr="003525D2">
          <w:rPr>
            <w:rStyle w:val="Hyperlink"/>
            <w:iCs/>
          </w:rPr>
          <w:t>asim.haque@icemiller.com</w:t>
        </w:r>
      </w:hyperlink>
      <w:hyperlink r:id="rId19" w:history="1">
        <w:r w:rsidR="00E60B70" w:rsidRPr="00E60B70">
          <w:rPr>
            <w:rStyle w:val="Hyperlink"/>
          </w:rPr>
          <w:t>mailto:barthroyer@aol.com</w:t>
        </w:r>
      </w:hyperlink>
      <w:r w:rsidR="00D71479" w:rsidRPr="003525D2">
        <w:rPr>
          <w:iCs/>
        </w:rPr>
        <w:t xml:space="preserve"> </w:t>
      </w:r>
    </w:p>
    <w:p w14:paraId="3746F88E" w14:textId="1E474DC5" w:rsidR="00A215F6" w:rsidRPr="003525D2" w:rsidRDefault="00E35383" w:rsidP="003B58C9">
      <w:pPr>
        <w:rPr>
          <w:iCs/>
        </w:rPr>
      </w:pPr>
      <w:hyperlink r:id="rId20" w:history="1">
        <w:r w:rsidR="003525D2" w:rsidRPr="00753D88">
          <w:rPr>
            <w:rStyle w:val="Hyperlink"/>
            <w:iCs/>
          </w:rPr>
          <w:t>cfaruki@ficlaw.com</w:t>
        </w:r>
      </w:hyperlink>
    </w:p>
    <w:p w14:paraId="26326A2D" w14:textId="212AFC32" w:rsidR="00A215F6" w:rsidRPr="003525D2" w:rsidRDefault="00E35383" w:rsidP="003B58C9">
      <w:pPr>
        <w:rPr>
          <w:iCs/>
        </w:rPr>
      </w:pPr>
      <w:hyperlink r:id="rId21" w:history="1">
        <w:r w:rsidR="00E60B70" w:rsidRPr="00E60B70">
          <w:rPr>
            <w:rStyle w:val="Hyperlink"/>
          </w:rPr>
          <w:t>mailto:callwein@williamsandmoser.com</w:t>
        </w:r>
      </w:hyperlink>
      <w:hyperlink r:id="rId22" w:history="1">
        <w:r w:rsidR="00A215F6" w:rsidRPr="003525D2">
          <w:rPr>
            <w:rStyle w:val="Hyperlink"/>
            <w:iCs/>
          </w:rPr>
          <w:t>campbell@whitt-sturtevant.com</w:t>
        </w:r>
      </w:hyperlink>
    </w:p>
    <w:p w14:paraId="4FD91E6D" w14:textId="08DBCCF9" w:rsidR="00A215F6" w:rsidRPr="003525D2" w:rsidRDefault="00E35383" w:rsidP="003B58C9">
      <w:pPr>
        <w:rPr>
          <w:iCs/>
        </w:rPr>
      </w:pPr>
      <w:hyperlink r:id="rId23" w:history="1">
        <w:r w:rsidR="00A215F6" w:rsidRPr="003525D2">
          <w:rPr>
            <w:rStyle w:val="Hyperlink"/>
            <w:iCs/>
          </w:rPr>
          <w:t>cathy@theoec.org</w:t>
        </w:r>
      </w:hyperlink>
    </w:p>
    <w:p w14:paraId="5F5E0CB0" w14:textId="0E85B25F" w:rsidR="003B58C9" w:rsidRPr="003525D2" w:rsidRDefault="00E35383" w:rsidP="003B58C9">
      <w:pPr>
        <w:rPr>
          <w:iCs/>
        </w:rPr>
      </w:pPr>
      <w:hyperlink r:id="rId24" w:history="1">
        <w:r w:rsidR="00A215F6" w:rsidRPr="003525D2">
          <w:rPr>
            <w:rStyle w:val="Hyperlink"/>
            <w:iCs/>
          </w:rPr>
          <w:t>christopher.miller@icemiller.com</w:t>
        </w:r>
      </w:hyperlink>
    </w:p>
    <w:p w14:paraId="790547CA" w14:textId="3A18A1C8" w:rsidR="003B58C9" w:rsidRPr="003525D2" w:rsidRDefault="00E35383" w:rsidP="003B58C9">
      <w:pPr>
        <w:rPr>
          <w:iCs/>
        </w:rPr>
      </w:pPr>
      <w:hyperlink r:id="rId25" w:history="1">
        <w:r w:rsidR="00D71479" w:rsidRPr="003525D2">
          <w:rPr>
            <w:rStyle w:val="Hyperlink"/>
            <w:iCs/>
          </w:rPr>
          <w:t>cmontgomery@bricker.com</w:t>
        </w:r>
      </w:hyperlink>
      <w:hyperlink r:id="rId26" w:history="1">
        <w:r w:rsidR="00E60B70" w:rsidRPr="00E60B70">
          <w:rPr>
            <w:rStyle w:val="Hyperlink"/>
          </w:rPr>
          <w:t>mailto:cvince@sonnenschein.com</w:t>
        </w:r>
      </w:hyperlink>
      <w:r w:rsidR="00D71479" w:rsidRPr="003525D2">
        <w:rPr>
          <w:iCs/>
        </w:rPr>
        <w:t xml:space="preserve"> </w:t>
      </w:r>
    </w:p>
    <w:p w14:paraId="38EADDEF" w14:textId="1A7CD0B7" w:rsidR="003B58C9" w:rsidRPr="003525D2" w:rsidRDefault="00E35383" w:rsidP="003B58C9">
      <w:pPr>
        <w:rPr>
          <w:iCs/>
        </w:rPr>
      </w:pPr>
      <w:hyperlink r:id="rId27" w:history="1">
        <w:r w:rsidR="003B58C9" w:rsidRPr="003525D2">
          <w:rPr>
            <w:rStyle w:val="Hyperlink"/>
            <w:iCs/>
          </w:rPr>
          <w:t>cmooney2@columbus.rr.com</w:t>
        </w:r>
      </w:hyperlink>
    </w:p>
    <w:p w14:paraId="2B121A01" w14:textId="3E334226" w:rsidR="003B58C9" w:rsidRPr="003525D2" w:rsidRDefault="00E35383" w:rsidP="003B58C9">
      <w:pPr>
        <w:rPr>
          <w:iCs/>
        </w:rPr>
      </w:pPr>
      <w:hyperlink r:id="rId28" w:history="1">
        <w:r w:rsidR="003B58C9" w:rsidRPr="003525D2">
          <w:rPr>
            <w:rStyle w:val="Hyperlink"/>
            <w:iCs/>
          </w:rPr>
          <w:t>dboehm@bkllawfirm.com</w:t>
        </w:r>
      </w:hyperlink>
    </w:p>
    <w:p w14:paraId="2EA56B7D" w14:textId="5BF6D5D0" w:rsidR="003B58C9" w:rsidRPr="003525D2" w:rsidRDefault="00E35383" w:rsidP="003B58C9">
      <w:pPr>
        <w:rPr>
          <w:iCs/>
        </w:rPr>
      </w:pPr>
      <w:hyperlink r:id="rId29" w:history="1">
        <w:r w:rsidR="00A215F6" w:rsidRPr="003525D2">
          <w:rPr>
            <w:rStyle w:val="Hyperlink"/>
            <w:iCs/>
          </w:rPr>
          <w:t>devin.parram@puc.state.oh.us</w:t>
        </w:r>
      </w:hyperlink>
    </w:p>
    <w:p w14:paraId="0E338E08" w14:textId="721EDAC6" w:rsidR="003B58C9" w:rsidRPr="003525D2" w:rsidRDefault="00E35383" w:rsidP="003B58C9">
      <w:pPr>
        <w:rPr>
          <w:iCs/>
        </w:rPr>
      </w:pPr>
      <w:hyperlink r:id="rId30" w:history="1">
        <w:r w:rsidR="003B58C9" w:rsidRPr="003525D2">
          <w:rPr>
            <w:rStyle w:val="Hyperlink"/>
            <w:iCs/>
          </w:rPr>
          <w:t>bingham@occ.state.oh.us</w:t>
        </w:r>
      </w:hyperlink>
    </w:p>
    <w:p w14:paraId="0B49285C" w14:textId="3F03E1A7" w:rsidR="003B58C9" w:rsidRPr="003525D2" w:rsidRDefault="00E35383" w:rsidP="00D2774A">
      <w:pPr>
        <w:tabs>
          <w:tab w:val="left" w:pos="360"/>
        </w:tabs>
        <w:rPr>
          <w:iCs/>
        </w:rPr>
      </w:pPr>
      <w:hyperlink r:id="rId31" w:history="1">
        <w:r w:rsidR="003525D2" w:rsidRPr="003525D2">
          <w:rPr>
            <w:rStyle w:val="Hyperlink"/>
            <w:iCs/>
          </w:rPr>
          <w:t>dorothy.corbett@duke-energy.com</w:t>
        </w:r>
      </w:hyperlink>
    </w:p>
    <w:p w14:paraId="2E3C3A14" w14:textId="4F8F7CB4" w:rsidR="00A215F6" w:rsidRPr="003525D2" w:rsidRDefault="00E35383" w:rsidP="00D2774A">
      <w:pPr>
        <w:tabs>
          <w:tab w:val="left" w:pos="360"/>
        </w:tabs>
        <w:rPr>
          <w:iCs/>
        </w:rPr>
      </w:pPr>
      <w:hyperlink r:id="rId32" w:history="1">
        <w:r w:rsidR="00A215F6" w:rsidRPr="003525D2">
          <w:rPr>
            <w:rStyle w:val="Hyperlink"/>
            <w:iCs/>
          </w:rPr>
          <w:t>elizabeth.watts@duke-energy.com</w:t>
        </w:r>
      </w:hyperlink>
    </w:p>
    <w:p w14:paraId="0C368242" w14:textId="67E7FB48" w:rsidR="00D71479" w:rsidRPr="003525D2" w:rsidRDefault="00E35383" w:rsidP="00D2774A">
      <w:pPr>
        <w:tabs>
          <w:tab w:val="left" w:pos="360"/>
        </w:tabs>
        <w:rPr>
          <w:iCs/>
        </w:rPr>
      </w:pPr>
      <w:hyperlink r:id="rId33" w:history="1">
        <w:r w:rsidR="00A215F6" w:rsidRPr="003525D2">
          <w:rPr>
            <w:rStyle w:val="Hyperlink"/>
            <w:iCs/>
          </w:rPr>
          <w:t>fdarr@mwncmh.com</w:t>
        </w:r>
      </w:hyperlink>
    </w:p>
    <w:p w14:paraId="30460C10" w14:textId="77AB24A4" w:rsidR="003B58C9" w:rsidRPr="003525D2" w:rsidRDefault="00E35383" w:rsidP="003B58C9">
      <w:pPr>
        <w:rPr>
          <w:iCs/>
        </w:rPr>
      </w:pPr>
      <w:hyperlink r:id="rId34" w:history="1">
        <w:r w:rsidR="00A215F6" w:rsidRPr="003525D2">
          <w:rPr>
            <w:rStyle w:val="Hyperlink"/>
            <w:iCs/>
          </w:rPr>
          <w:t>gchapman@kdlegal.com</w:t>
        </w:r>
      </w:hyperlink>
    </w:p>
    <w:p w14:paraId="55B97822" w14:textId="17C4F20A" w:rsidR="00A215F6" w:rsidRPr="003525D2" w:rsidRDefault="00E35383" w:rsidP="003B58C9">
      <w:pPr>
        <w:rPr>
          <w:iCs/>
        </w:rPr>
      </w:pPr>
      <w:hyperlink r:id="rId35" w:history="1">
        <w:r w:rsidR="00A215F6" w:rsidRPr="003525D2">
          <w:rPr>
            <w:rStyle w:val="Hyperlink"/>
            <w:iCs/>
          </w:rPr>
          <w:t>gregory.dunn@icemiller.com</w:t>
        </w:r>
      </w:hyperlink>
    </w:p>
    <w:p w14:paraId="00DCD33C" w14:textId="2E2699D6" w:rsidR="003B58C9" w:rsidRPr="003525D2" w:rsidRDefault="00E35383" w:rsidP="003B58C9">
      <w:pPr>
        <w:rPr>
          <w:iCs/>
        </w:rPr>
      </w:pPr>
      <w:hyperlink r:id="rId36" w:history="1">
        <w:r w:rsidR="003B58C9" w:rsidRPr="003525D2">
          <w:rPr>
            <w:rStyle w:val="Hyperlink"/>
            <w:iCs/>
          </w:rPr>
          <w:t>gpoulos@enernoc.com</w:t>
        </w:r>
      </w:hyperlink>
    </w:p>
    <w:p w14:paraId="2B31FBA4" w14:textId="0A3540E8" w:rsidR="003B58C9" w:rsidRPr="003525D2" w:rsidRDefault="00E35383" w:rsidP="003B58C9">
      <w:pPr>
        <w:rPr>
          <w:iCs/>
        </w:rPr>
      </w:pPr>
      <w:hyperlink r:id="rId37" w:history="1">
        <w:r w:rsidR="003B58C9" w:rsidRPr="003525D2">
          <w:rPr>
            <w:rStyle w:val="Hyperlink"/>
            <w:iCs/>
          </w:rPr>
          <w:t>jejadwin@aep.com</w:t>
        </w:r>
      </w:hyperlink>
    </w:p>
    <w:p w14:paraId="207E45E5" w14:textId="4859BE0A" w:rsidR="003B58C9" w:rsidRPr="003525D2" w:rsidRDefault="00E35383" w:rsidP="00A215F6">
      <w:pPr>
        <w:rPr>
          <w:iCs/>
        </w:rPr>
      </w:pPr>
      <w:hyperlink r:id="rId38" w:history="1">
        <w:r w:rsidR="00E60B70" w:rsidRPr="00E60B70">
          <w:rPr>
            <w:rStyle w:val="Hyperlink"/>
          </w:rPr>
          <w:t>mailto:</w:t>
        </w:r>
      </w:hyperlink>
      <w:hyperlink r:id="rId39" w:history="1">
        <w:r w:rsidR="00A215F6" w:rsidRPr="003525D2">
          <w:rPr>
            <w:rStyle w:val="Hyperlink"/>
            <w:iCs/>
          </w:rPr>
          <w:t>jeanne.kingery@duke-energy.com</w:t>
        </w:r>
      </w:hyperlink>
    </w:p>
    <w:p w14:paraId="3ACD4E48" w14:textId="74516BF7" w:rsidR="00A215F6" w:rsidRPr="003525D2" w:rsidRDefault="00E35383" w:rsidP="00D2774A">
      <w:pPr>
        <w:tabs>
          <w:tab w:val="left" w:pos="360"/>
        </w:tabs>
        <w:rPr>
          <w:iCs/>
        </w:rPr>
      </w:pPr>
      <w:hyperlink r:id="rId40" w:history="1">
        <w:r w:rsidR="00A215F6" w:rsidRPr="003525D2">
          <w:rPr>
            <w:rStyle w:val="Hyperlink"/>
            <w:iCs/>
          </w:rPr>
          <w:t>jhague@kdlegal.com</w:t>
        </w:r>
      </w:hyperlink>
    </w:p>
    <w:p w14:paraId="1FC6A9B8" w14:textId="77B9CEC6" w:rsidR="00D71479" w:rsidRPr="003525D2" w:rsidRDefault="00E35383" w:rsidP="00D2774A">
      <w:pPr>
        <w:tabs>
          <w:tab w:val="left" w:pos="360"/>
        </w:tabs>
        <w:rPr>
          <w:iCs/>
        </w:rPr>
      </w:pPr>
      <w:hyperlink r:id="rId41" w:history="1">
        <w:r w:rsidR="00A215F6" w:rsidRPr="003525D2">
          <w:rPr>
            <w:rStyle w:val="Hyperlink"/>
            <w:iCs/>
          </w:rPr>
          <w:t>jlang@calfee.com</w:t>
        </w:r>
      </w:hyperlink>
    </w:p>
    <w:p w14:paraId="4E93C031" w14:textId="75B2BF37" w:rsidR="00A215F6" w:rsidRPr="003525D2" w:rsidRDefault="00E35383" w:rsidP="00D2774A">
      <w:pPr>
        <w:tabs>
          <w:tab w:val="left" w:pos="360"/>
        </w:tabs>
        <w:rPr>
          <w:iCs/>
        </w:rPr>
      </w:pPr>
      <w:hyperlink r:id="rId42" w:history="1">
        <w:r w:rsidR="00A215F6" w:rsidRPr="003525D2">
          <w:rPr>
            <w:rStyle w:val="Hyperlink"/>
            <w:iCs/>
          </w:rPr>
          <w:t>jmclark@vectren.com</w:t>
        </w:r>
      </w:hyperlink>
    </w:p>
    <w:p w14:paraId="21D6260B" w14:textId="3904F119" w:rsidR="00D71479" w:rsidRPr="003525D2" w:rsidRDefault="00E35383" w:rsidP="00D2774A">
      <w:pPr>
        <w:tabs>
          <w:tab w:val="left" w:pos="360"/>
        </w:tabs>
        <w:rPr>
          <w:iCs/>
        </w:rPr>
      </w:pPr>
      <w:hyperlink r:id="rId43" w:history="1">
        <w:r w:rsidR="00D71479" w:rsidRPr="003525D2">
          <w:rPr>
            <w:rStyle w:val="Hyperlink"/>
            <w:iCs/>
          </w:rPr>
          <w:t>joliker@mwncmh.com</w:t>
        </w:r>
      </w:hyperlink>
    </w:p>
    <w:p w14:paraId="7A321BA1" w14:textId="3935F722" w:rsidR="00A215F6" w:rsidRPr="003525D2" w:rsidRDefault="00E35383" w:rsidP="00D2774A">
      <w:pPr>
        <w:tabs>
          <w:tab w:val="left" w:pos="360"/>
        </w:tabs>
        <w:rPr>
          <w:iCs/>
        </w:rPr>
      </w:pPr>
      <w:hyperlink r:id="rId44" w:history="1">
        <w:r w:rsidR="00A215F6" w:rsidRPr="003525D2">
          <w:rPr>
            <w:rStyle w:val="Hyperlink"/>
            <w:iCs/>
          </w:rPr>
          <w:t>jsharkey@ficlaw.com</w:t>
        </w:r>
      </w:hyperlink>
    </w:p>
    <w:p w14:paraId="35681AA2" w14:textId="49535A10" w:rsidR="003B58C9" w:rsidRPr="003525D2" w:rsidRDefault="00E35383" w:rsidP="003B58C9">
      <w:pPr>
        <w:rPr>
          <w:iCs/>
        </w:rPr>
      </w:pPr>
      <w:hyperlink r:id="rId45" w:history="1">
        <w:r w:rsidR="00A215F6" w:rsidRPr="003525D2">
          <w:rPr>
            <w:rStyle w:val="Hyperlink"/>
            <w:iCs/>
          </w:rPr>
          <w:t>judi.sobecki@dplinc.com</w:t>
        </w:r>
      </w:hyperlink>
    </w:p>
    <w:p w14:paraId="2AC0AF61" w14:textId="2FB1F980" w:rsidR="003B58C9" w:rsidRPr="003525D2" w:rsidRDefault="00E35383" w:rsidP="003B58C9">
      <w:pPr>
        <w:rPr>
          <w:iCs/>
        </w:rPr>
      </w:pPr>
      <w:hyperlink r:id="rId46" w:history="1">
        <w:r w:rsidR="003B58C9" w:rsidRPr="003525D2">
          <w:rPr>
            <w:rStyle w:val="Hyperlink"/>
            <w:iCs/>
          </w:rPr>
          <w:t>kboehm@bkllawfirm.com</w:t>
        </w:r>
      </w:hyperlink>
    </w:p>
    <w:p w14:paraId="258EC54D" w14:textId="77A7E5E9" w:rsidR="003B58C9" w:rsidRPr="003525D2" w:rsidRDefault="00E35383" w:rsidP="003B58C9">
      <w:pPr>
        <w:rPr>
          <w:iCs/>
        </w:rPr>
      </w:pPr>
      <w:hyperlink r:id="rId47" w:history="1">
        <w:r w:rsidR="00E60B70" w:rsidRPr="00E60B70">
          <w:rPr>
            <w:rStyle w:val="Hyperlink"/>
          </w:rPr>
          <w:t>mailto:lmcbride@calfee.com</w:t>
        </w:r>
      </w:hyperlink>
      <w:hyperlink r:id="rId48" w:history="1">
        <w:r w:rsidR="003B58C9" w:rsidRPr="003525D2">
          <w:rPr>
            <w:rStyle w:val="Hyperlink"/>
            <w:iCs/>
          </w:rPr>
          <w:t>lmcalister@bricker.com</w:t>
        </w:r>
      </w:hyperlink>
    </w:p>
    <w:p w14:paraId="2C05CA9D" w14:textId="0EF03D51" w:rsidR="00D71479" w:rsidRPr="003525D2" w:rsidRDefault="00E35383" w:rsidP="003B58C9">
      <w:pPr>
        <w:rPr>
          <w:iCs/>
        </w:rPr>
      </w:pPr>
      <w:hyperlink r:id="rId49" w:history="1">
        <w:r w:rsidR="00A215F6" w:rsidRPr="003525D2">
          <w:rPr>
            <w:rStyle w:val="Hyperlink"/>
            <w:iCs/>
          </w:rPr>
          <w:t>lmcbride@calfee.com</w:t>
        </w:r>
      </w:hyperlink>
    </w:p>
    <w:p w14:paraId="6D2F7031" w14:textId="15EB5C18" w:rsidR="003B58C9" w:rsidRPr="003525D2" w:rsidRDefault="00E35383" w:rsidP="003B58C9">
      <w:pPr>
        <w:rPr>
          <w:iCs/>
        </w:rPr>
      </w:pPr>
      <w:hyperlink r:id="rId50" w:history="1">
        <w:r w:rsidR="003B58C9" w:rsidRPr="003525D2">
          <w:rPr>
            <w:rStyle w:val="Hyperlink"/>
            <w:iCs/>
          </w:rPr>
          <w:t>MHPetricoff@vorys.com</w:t>
        </w:r>
      </w:hyperlink>
    </w:p>
    <w:p w14:paraId="55BA68E8" w14:textId="45B8638D" w:rsidR="003B58C9" w:rsidRPr="003525D2" w:rsidRDefault="00E35383" w:rsidP="003B58C9">
      <w:pPr>
        <w:rPr>
          <w:iCs/>
        </w:rPr>
      </w:pPr>
      <w:hyperlink r:id="rId51" w:history="1">
        <w:r w:rsidR="003B58C9" w:rsidRPr="003525D2">
          <w:rPr>
            <w:rStyle w:val="Hyperlink"/>
            <w:iCs/>
          </w:rPr>
          <w:t>haydenm@firstenergycorp.com</w:t>
        </w:r>
      </w:hyperlink>
    </w:p>
    <w:p w14:paraId="6BFDB538" w14:textId="3CEA1ADE" w:rsidR="003B58C9" w:rsidRPr="003525D2" w:rsidRDefault="00E35383" w:rsidP="003B58C9">
      <w:pPr>
        <w:rPr>
          <w:iCs/>
        </w:rPr>
      </w:pPr>
      <w:hyperlink r:id="rId52" w:history="1">
        <w:r w:rsidR="003B58C9" w:rsidRPr="003525D2">
          <w:rPr>
            <w:rStyle w:val="Hyperlink"/>
            <w:iCs/>
          </w:rPr>
          <w:t>myurick@cwslaw.com</w:t>
        </w:r>
      </w:hyperlink>
      <w:hyperlink r:id="rId53" w:history="1">
        <w:r w:rsidR="00E60B70" w:rsidRPr="00E60B70">
          <w:rPr>
            <w:rStyle w:val="Hyperlink"/>
          </w:rPr>
          <w:t>mailto:mjsatterwhite@aep.com</w:t>
        </w:r>
      </w:hyperlink>
      <w:r w:rsidR="00D71479" w:rsidRPr="003525D2">
        <w:rPr>
          <w:iCs/>
        </w:rPr>
        <w:t xml:space="preserve"> </w:t>
      </w:r>
    </w:p>
    <w:p w14:paraId="7803CED0" w14:textId="6C77B64D" w:rsidR="003B58C9" w:rsidRPr="003525D2" w:rsidRDefault="00E35383" w:rsidP="003B58C9">
      <w:pPr>
        <w:rPr>
          <w:iCs/>
        </w:rPr>
      </w:pPr>
      <w:hyperlink r:id="rId54" w:history="1">
        <w:r w:rsidR="003B58C9" w:rsidRPr="003525D2">
          <w:rPr>
            <w:rStyle w:val="Hyperlink"/>
            <w:iCs/>
          </w:rPr>
          <w:t>mwarnock@bricker.com</w:t>
        </w:r>
      </w:hyperlink>
    </w:p>
    <w:p w14:paraId="558FFE86" w14:textId="6836F84C" w:rsidR="003B58C9" w:rsidRPr="003525D2" w:rsidRDefault="00E35383" w:rsidP="003B58C9">
      <w:pPr>
        <w:rPr>
          <w:iCs/>
        </w:rPr>
      </w:pPr>
      <w:hyperlink r:id="rId55" w:history="1">
        <w:r w:rsidR="003B58C9" w:rsidRPr="003525D2">
          <w:rPr>
            <w:rStyle w:val="Hyperlink"/>
            <w:iCs/>
          </w:rPr>
          <w:t>mkurtz@bkllawfirm.com</w:t>
        </w:r>
      </w:hyperlink>
    </w:p>
    <w:p w14:paraId="15C16CFF" w14:textId="77777777" w:rsidR="003525D2" w:rsidRPr="003525D2" w:rsidRDefault="00E35383" w:rsidP="003B58C9">
      <w:pPr>
        <w:rPr>
          <w:iCs/>
        </w:rPr>
      </w:pPr>
      <w:hyperlink r:id="rId56" w:history="1">
        <w:r w:rsidR="003525D2" w:rsidRPr="003525D2">
          <w:rPr>
            <w:rStyle w:val="Hyperlink"/>
            <w:iCs/>
          </w:rPr>
          <w:t>poulos@occ.state.oh.us</w:t>
        </w:r>
      </w:hyperlink>
    </w:p>
    <w:p w14:paraId="60A00D70" w14:textId="22078B66" w:rsidR="003B58C9" w:rsidRPr="003525D2" w:rsidRDefault="00E35383" w:rsidP="003B58C9">
      <w:pPr>
        <w:rPr>
          <w:iCs/>
        </w:rPr>
      </w:pPr>
      <w:hyperlink r:id="rId57" w:history="1">
        <w:r w:rsidR="003B58C9" w:rsidRPr="003525D2">
          <w:rPr>
            <w:rStyle w:val="Hyperlink"/>
            <w:iCs/>
          </w:rPr>
          <w:t>ricks@ohanet.org</w:t>
        </w:r>
      </w:hyperlink>
    </w:p>
    <w:p w14:paraId="281C6150" w14:textId="50639042" w:rsidR="00A215F6" w:rsidRPr="003525D2" w:rsidRDefault="00A215F6" w:rsidP="00A215F6">
      <w:pPr>
        <w:tabs>
          <w:tab w:val="left" w:pos="360"/>
        </w:tabs>
        <w:rPr>
          <w:iCs/>
        </w:rPr>
      </w:pPr>
      <w:r w:rsidRPr="003525D2">
        <w:rPr>
          <w:iCs/>
        </w:rPr>
        <w:t>rocco.d’</w:t>
      </w:r>
      <w:r w:rsidR="003525D2" w:rsidRPr="003525D2">
        <w:rPr>
          <w:iCs/>
        </w:rPr>
        <w:t>ascenzo@duke-</w:t>
      </w:r>
      <w:r w:rsidRPr="003525D2">
        <w:rPr>
          <w:iCs/>
        </w:rPr>
        <w:t>energy.com</w:t>
      </w:r>
      <w:r w:rsidR="003525D2" w:rsidRPr="003525D2">
        <w:rPr>
          <w:iCs/>
        </w:rPr>
        <w:t xml:space="preserve"> </w:t>
      </w:r>
    </w:p>
    <w:p w14:paraId="110805C3" w14:textId="6C691B98" w:rsidR="003B58C9" w:rsidRPr="003525D2" w:rsidRDefault="00E35383" w:rsidP="003B58C9">
      <w:pPr>
        <w:rPr>
          <w:iCs/>
        </w:rPr>
      </w:pPr>
      <w:hyperlink r:id="rId58" w:history="1">
        <w:r w:rsidR="00A215F6" w:rsidRPr="003525D2">
          <w:rPr>
            <w:rStyle w:val="Hyperlink"/>
            <w:iCs/>
          </w:rPr>
          <w:t>sam@mwncmh.com</w:t>
        </w:r>
      </w:hyperlink>
    </w:p>
    <w:p w14:paraId="0BBC9899" w14:textId="77777777" w:rsidR="003525D2" w:rsidRPr="003525D2" w:rsidRDefault="00E35383" w:rsidP="003B58C9">
      <w:pPr>
        <w:rPr>
          <w:iCs/>
        </w:rPr>
      </w:pPr>
      <w:hyperlink r:id="rId59" w:history="1">
        <w:r w:rsidR="003525D2" w:rsidRPr="003525D2">
          <w:rPr>
            <w:rStyle w:val="Hyperlink"/>
            <w:iCs/>
          </w:rPr>
          <w:t>SMHoward@vorys.com</w:t>
        </w:r>
      </w:hyperlink>
    </w:p>
    <w:p w14:paraId="2D63F780" w14:textId="4F1D73C9" w:rsidR="00A215F6" w:rsidRPr="003525D2" w:rsidRDefault="00E35383" w:rsidP="003B58C9">
      <w:pPr>
        <w:rPr>
          <w:iCs/>
        </w:rPr>
      </w:pPr>
      <w:hyperlink r:id="rId60" w:history="1">
        <w:r w:rsidR="003525D2" w:rsidRPr="003525D2">
          <w:rPr>
            <w:rStyle w:val="Hyperlink"/>
            <w:iCs/>
          </w:rPr>
          <w:t>ssherman@kdlegal.com</w:t>
        </w:r>
      </w:hyperlink>
      <w:r w:rsidR="003525D2" w:rsidRPr="003525D2">
        <w:rPr>
          <w:iCs/>
        </w:rPr>
        <w:t xml:space="preserve"> </w:t>
      </w:r>
    </w:p>
    <w:p w14:paraId="2E65F4AA" w14:textId="77777777" w:rsidR="00A215F6" w:rsidRPr="003525D2" w:rsidRDefault="00E35383" w:rsidP="003B58C9">
      <w:pPr>
        <w:rPr>
          <w:iCs/>
        </w:rPr>
      </w:pPr>
      <w:hyperlink r:id="rId61" w:history="1">
        <w:r w:rsidR="00A215F6" w:rsidRPr="003525D2">
          <w:rPr>
            <w:rStyle w:val="Hyperlink"/>
            <w:iCs/>
          </w:rPr>
          <w:t>talexander@calfee.com</w:t>
        </w:r>
      </w:hyperlink>
    </w:p>
    <w:p w14:paraId="0511C860" w14:textId="061F1829" w:rsidR="00A215F6" w:rsidRPr="003525D2" w:rsidRDefault="00E35383" w:rsidP="003B58C9">
      <w:pPr>
        <w:rPr>
          <w:iCs/>
        </w:rPr>
      </w:pPr>
      <w:hyperlink r:id="rId62" w:history="1">
        <w:r w:rsidR="00A215F6" w:rsidRPr="003525D2">
          <w:rPr>
            <w:rStyle w:val="Hyperlink"/>
            <w:iCs/>
          </w:rPr>
          <w:t>thomas.mcnamee@puc.state.oh.us</w:t>
        </w:r>
      </w:hyperlink>
    </w:p>
    <w:p w14:paraId="241B2650" w14:textId="26E0E8D0" w:rsidR="00A215F6" w:rsidRPr="003525D2" w:rsidRDefault="00E35383" w:rsidP="003B58C9">
      <w:pPr>
        <w:rPr>
          <w:iCs/>
        </w:rPr>
      </w:pPr>
      <w:hyperlink r:id="rId63" w:history="1">
        <w:r w:rsidR="003525D2" w:rsidRPr="003525D2">
          <w:rPr>
            <w:rStyle w:val="Hyperlink"/>
            <w:iCs/>
          </w:rPr>
          <w:t>thompson@whitt-sturtevant.com</w:t>
        </w:r>
      </w:hyperlink>
      <w:r w:rsidR="003525D2" w:rsidRPr="003525D2">
        <w:rPr>
          <w:iCs/>
        </w:rPr>
        <w:t xml:space="preserve"> </w:t>
      </w:r>
    </w:p>
    <w:p w14:paraId="6739DBFC" w14:textId="77777777" w:rsidR="00A215F6" w:rsidRPr="003525D2" w:rsidRDefault="00E35383" w:rsidP="003B58C9">
      <w:pPr>
        <w:rPr>
          <w:iCs/>
        </w:rPr>
      </w:pPr>
      <w:hyperlink r:id="rId64" w:history="1">
        <w:r w:rsidR="00A215F6" w:rsidRPr="003525D2">
          <w:rPr>
            <w:rStyle w:val="Hyperlink"/>
            <w:iCs/>
          </w:rPr>
          <w:t>tobrien@bricker.com</w:t>
        </w:r>
      </w:hyperlink>
    </w:p>
    <w:p w14:paraId="1732DD73" w14:textId="31B92DBC" w:rsidR="003B58C9" w:rsidRPr="003525D2" w:rsidRDefault="00E35383" w:rsidP="003B58C9">
      <w:pPr>
        <w:rPr>
          <w:iCs/>
        </w:rPr>
      </w:pPr>
      <w:hyperlink r:id="rId65" w:history="1">
        <w:r w:rsidR="003B58C9" w:rsidRPr="003525D2">
          <w:rPr>
            <w:rStyle w:val="Hyperlink"/>
            <w:iCs/>
          </w:rPr>
          <w:t>todonnell@bricker.com</w:t>
        </w:r>
      </w:hyperlink>
      <w:r w:rsidR="00D71479" w:rsidRPr="003525D2">
        <w:rPr>
          <w:iCs/>
        </w:rPr>
        <w:t xml:space="preserve"> </w:t>
      </w:r>
    </w:p>
    <w:p w14:paraId="6B321FC8" w14:textId="3985DD26" w:rsidR="00D71479" w:rsidRPr="003525D2" w:rsidRDefault="00E35383" w:rsidP="003B58C9">
      <w:pPr>
        <w:rPr>
          <w:iCs/>
        </w:rPr>
      </w:pPr>
      <w:hyperlink r:id="rId66" w:history="1">
        <w:r w:rsidR="003525D2" w:rsidRPr="003525D2">
          <w:rPr>
            <w:rStyle w:val="Hyperlink"/>
            <w:iCs/>
          </w:rPr>
          <w:t>tony_lang@ham.honda.com</w:t>
        </w:r>
      </w:hyperlink>
      <w:r w:rsidR="003525D2" w:rsidRPr="003525D2">
        <w:rPr>
          <w:iCs/>
        </w:rPr>
        <w:t xml:space="preserve"> </w:t>
      </w:r>
    </w:p>
    <w:p w14:paraId="4760F89E" w14:textId="6B583815" w:rsidR="003B58C9" w:rsidRPr="003525D2" w:rsidRDefault="00E35383" w:rsidP="003B58C9">
      <w:pPr>
        <w:rPr>
          <w:iCs/>
        </w:rPr>
      </w:pPr>
      <w:hyperlink r:id="rId67" w:history="1">
        <w:r w:rsidR="003F709E" w:rsidRPr="003525D2">
          <w:rPr>
            <w:rStyle w:val="Hyperlink"/>
            <w:iCs/>
          </w:rPr>
          <w:t>trent@theoec.org</w:t>
        </w:r>
      </w:hyperlink>
    </w:p>
    <w:p w14:paraId="382BC318" w14:textId="209AC38C" w:rsidR="00A215F6" w:rsidRPr="003525D2" w:rsidRDefault="00E35383" w:rsidP="003B58C9">
      <w:pPr>
        <w:rPr>
          <w:iCs/>
        </w:rPr>
      </w:pPr>
      <w:hyperlink r:id="rId68" w:history="1">
        <w:r w:rsidR="003525D2" w:rsidRPr="003525D2">
          <w:rPr>
            <w:rStyle w:val="Hyperlink"/>
            <w:iCs/>
          </w:rPr>
          <w:t>whitt@whitt-sturtevant.com</w:t>
        </w:r>
      </w:hyperlink>
      <w:r w:rsidR="003525D2" w:rsidRPr="003525D2">
        <w:rPr>
          <w:iCs/>
        </w:rPr>
        <w:t xml:space="preserve"> </w:t>
      </w:r>
    </w:p>
    <w:p w14:paraId="36FE2F26" w14:textId="77777777" w:rsidR="003525D2" w:rsidRPr="003525D2" w:rsidRDefault="003525D2" w:rsidP="003B58C9">
      <w:pPr>
        <w:rPr>
          <w:iCs/>
        </w:rPr>
        <w:sectPr w:rsidR="003525D2" w:rsidRPr="003525D2" w:rsidSect="003525D2">
          <w:type w:val="continuous"/>
          <w:pgSz w:w="12240" w:h="15840"/>
          <w:pgMar w:top="1440" w:right="1440" w:bottom="1440" w:left="1440" w:header="720" w:footer="720" w:gutter="0"/>
          <w:cols w:num="2" w:space="90"/>
          <w:titlePg/>
          <w:docGrid w:linePitch="360"/>
        </w:sectPr>
      </w:pPr>
    </w:p>
    <w:p w14:paraId="6868E97F" w14:textId="559A0699" w:rsidR="003B58C9" w:rsidRPr="003525D2" w:rsidRDefault="00E35383" w:rsidP="003B58C9">
      <w:pPr>
        <w:rPr>
          <w:iCs/>
        </w:rPr>
        <w:sectPr w:rsidR="003B58C9" w:rsidRPr="003525D2" w:rsidSect="00D2774A">
          <w:type w:val="continuous"/>
          <w:pgSz w:w="12240" w:h="15840"/>
          <w:pgMar w:top="1440" w:right="1440" w:bottom="1440" w:left="1440" w:header="720" w:footer="720" w:gutter="0"/>
          <w:cols w:num="3" w:space="90"/>
          <w:titlePg/>
          <w:docGrid w:linePitch="360"/>
        </w:sectPr>
      </w:pPr>
      <w:hyperlink r:id="rId69" w:history="1">
        <w:r w:rsidR="00E60B70" w:rsidRPr="00E60B70">
          <w:rPr>
            <w:rStyle w:val="Hyperlink"/>
          </w:rPr>
          <w:t>mailto:zkravitz@cwslaw.com</w:t>
        </w:r>
      </w:hyperlink>
    </w:p>
    <w:p w14:paraId="6F2331DD" w14:textId="23C8C637" w:rsidR="00445DB5" w:rsidRPr="003525D2" w:rsidRDefault="00445DB5" w:rsidP="003B58C9">
      <w:pPr>
        <w:rPr>
          <w:iCs/>
        </w:rPr>
      </w:pPr>
    </w:p>
    <w:p w14:paraId="6A958ED9" w14:textId="77777777" w:rsidR="00D2774A" w:rsidRPr="003525D2" w:rsidRDefault="00D2774A" w:rsidP="003B58C9">
      <w:pPr>
        <w:rPr>
          <w:iCs/>
        </w:rPr>
      </w:pPr>
    </w:p>
    <w:p w14:paraId="069608FB" w14:textId="77777777" w:rsidR="00D2774A" w:rsidRDefault="00D2774A" w:rsidP="003B58C9">
      <w:pPr>
        <w:rPr>
          <w:iCs/>
        </w:rPr>
      </w:pPr>
    </w:p>
    <w:p w14:paraId="44E3391C" w14:textId="47B30CED" w:rsidR="00D2774A" w:rsidRPr="007126BC" w:rsidRDefault="004036BE" w:rsidP="004036BE">
      <w:pPr>
        <w:ind w:left="4680"/>
        <w:rPr>
          <w:iCs/>
          <w:u w:val="single"/>
        </w:rPr>
      </w:pPr>
      <w:r>
        <w:rPr>
          <w:iCs/>
          <w:u w:val="single"/>
        </w:rPr>
        <w:t>  </w:t>
      </w:r>
      <w:r w:rsidR="007126BC">
        <w:rPr>
          <w:iCs/>
          <w:u w:val="single"/>
        </w:rPr>
        <w:t xml:space="preserve">/s/ </w:t>
      </w:r>
      <w:r>
        <w:rPr>
          <w:iCs/>
          <w:u w:val="single"/>
        </w:rPr>
        <w:t>Stephanie M. Chmiel</w:t>
      </w:r>
      <w:r w:rsidR="007126BC">
        <w:rPr>
          <w:iCs/>
          <w:u w:val="single"/>
        </w:rPr>
        <w:tab/>
      </w:r>
      <w:r w:rsidR="007126BC">
        <w:rPr>
          <w:iCs/>
          <w:u w:val="single"/>
        </w:rPr>
        <w:tab/>
      </w:r>
      <w:r>
        <w:rPr>
          <w:iCs/>
          <w:u w:val="single"/>
        </w:rPr>
        <w:tab/>
      </w:r>
    </w:p>
    <w:p w14:paraId="34AE6180" w14:textId="4B06BF77" w:rsidR="00D2774A" w:rsidRDefault="004036BE" w:rsidP="004036BE">
      <w:pPr>
        <w:ind w:left="4680"/>
        <w:rPr>
          <w:iCs/>
        </w:rPr>
      </w:pPr>
      <w:r>
        <w:rPr>
          <w:iCs/>
        </w:rPr>
        <w:t>Stephanie M. Chmiel</w:t>
      </w:r>
    </w:p>
    <w:p w14:paraId="3B03CC98" w14:textId="77777777" w:rsidR="004036BE" w:rsidRDefault="004036BE" w:rsidP="004036BE">
      <w:pPr>
        <w:ind w:left="4680"/>
        <w:rPr>
          <w:iCs/>
        </w:rPr>
      </w:pPr>
    </w:p>
    <w:p w14:paraId="1BCCBDA9" w14:textId="77777777" w:rsidR="004036BE" w:rsidRDefault="004036BE" w:rsidP="004036BE">
      <w:pPr>
        <w:rPr>
          <w:iCs/>
        </w:rPr>
      </w:pPr>
    </w:p>
    <w:p w14:paraId="1894B917" w14:textId="77777777" w:rsidR="004036BE" w:rsidRDefault="004036BE" w:rsidP="004036BE">
      <w:pPr>
        <w:rPr>
          <w:iCs/>
        </w:rPr>
      </w:pPr>
    </w:p>
    <w:p w14:paraId="1C8D5FC7" w14:textId="055A01C9" w:rsidR="004036BE" w:rsidRPr="00445DB5" w:rsidRDefault="004036BE" w:rsidP="004036BE">
      <w:pPr>
        <w:rPr>
          <w:iCs/>
        </w:rPr>
      </w:pPr>
      <w:r w:rsidRPr="004036BE">
        <w:rPr>
          <w:rStyle w:val="DocID"/>
        </w:rPr>
        <w:fldChar w:fldCharType="begin"/>
      </w:r>
      <w:r w:rsidRPr="004036BE">
        <w:rPr>
          <w:rStyle w:val="DocID"/>
        </w:rPr>
        <w:instrText xml:space="preserve"> DOCPROPERTY "DocID" \* MERGEFORMAT </w:instrText>
      </w:r>
      <w:r w:rsidRPr="004036BE">
        <w:rPr>
          <w:rStyle w:val="DocID"/>
        </w:rPr>
        <w:fldChar w:fldCharType="separate"/>
      </w:r>
      <w:r w:rsidR="00E60B70">
        <w:rPr>
          <w:rStyle w:val="DocID"/>
        </w:rPr>
        <w:t>705147.1</w:t>
      </w:r>
      <w:r w:rsidRPr="004036BE">
        <w:rPr>
          <w:rStyle w:val="DocID"/>
        </w:rPr>
        <w:fldChar w:fldCharType="end"/>
      </w:r>
    </w:p>
    <w:sectPr w:rsidR="004036BE" w:rsidRPr="00445DB5" w:rsidSect="003B58C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04C7" w14:textId="77777777" w:rsidR="003B58C9" w:rsidRDefault="003B58C9">
      <w:r>
        <w:separator/>
      </w:r>
    </w:p>
  </w:endnote>
  <w:endnote w:type="continuationSeparator" w:id="0">
    <w:p w14:paraId="30BF3A4E" w14:textId="77777777" w:rsidR="003B58C9" w:rsidRDefault="003B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0716" w14:textId="77777777" w:rsidR="003B58C9" w:rsidRDefault="003B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B70">
      <w:rPr>
        <w:rStyle w:val="PageNumber"/>
        <w:noProof/>
      </w:rPr>
      <w:t>2</w:t>
    </w:r>
    <w:r>
      <w:rPr>
        <w:rStyle w:val="PageNumber"/>
      </w:rPr>
      <w:fldChar w:fldCharType="end"/>
    </w:r>
  </w:p>
  <w:p w14:paraId="6823A79D" w14:textId="77777777" w:rsidR="003B58C9" w:rsidRDefault="003B5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17647"/>
      <w:docPartObj>
        <w:docPartGallery w:val="Page Numbers (Bottom of Page)"/>
        <w:docPartUnique/>
      </w:docPartObj>
    </w:sdtPr>
    <w:sdtEndPr>
      <w:rPr>
        <w:noProof/>
      </w:rPr>
    </w:sdtEndPr>
    <w:sdtContent>
      <w:p w14:paraId="64D72BE9" w14:textId="314106B3" w:rsidR="004036BE" w:rsidRDefault="004036BE">
        <w:pPr>
          <w:pStyle w:val="Footer"/>
          <w:jc w:val="center"/>
        </w:pPr>
        <w:r>
          <w:fldChar w:fldCharType="begin"/>
        </w:r>
        <w:r>
          <w:instrText xml:space="preserve"> PAGE   \* MERGEFORMAT </w:instrText>
        </w:r>
        <w:r>
          <w:fldChar w:fldCharType="separate"/>
        </w:r>
        <w:r w:rsidR="00E35383">
          <w:rPr>
            <w:noProof/>
          </w:rPr>
          <w:t>2</w:t>
        </w:r>
        <w:r>
          <w:rPr>
            <w:noProof/>
          </w:rPr>
          <w:fldChar w:fldCharType="end"/>
        </w:r>
      </w:p>
    </w:sdtContent>
  </w:sdt>
  <w:p w14:paraId="66EA8ED1" w14:textId="77777777" w:rsidR="003B58C9" w:rsidRPr="002075E4" w:rsidRDefault="003B58C9" w:rsidP="00207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885E" w14:textId="77777777" w:rsidR="00E51CE5" w:rsidRDefault="00E51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A3CC" w14:textId="77777777" w:rsidR="003B58C9" w:rsidRDefault="003B58C9">
      <w:r>
        <w:separator/>
      </w:r>
    </w:p>
  </w:footnote>
  <w:footnote w:type="continuationSeparator" w:id="0">
    <w:p w14:paraId="795F3D43" w14:textId="77777777" w:rsidR="003B58C9" w:rsidRDefault="003B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657E" w14:textId="77777777" w:rsidR="00E51CE5" w:rsidRDefault="00E51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8C6F" w14:textId="77777777" w:rsidR="00E51CE5" w:rsidRDefault="00E51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60FA4" w14:textId="77777777" w:rsidR="00E51CE5" w:rsidRDefault="00E51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AA9"/>
    <w:multiLevelType w:val="hybridMultilevel"/>
    <w:tmpl w:val="980C78C6"/>
    <w:lvl w:ilvl="0" w:tplc="97344912">
      <w:start w:val="1"/>
      <w:numFmt w:val="upperLetter"/>
      <w:lvlText w:val="(%1)"/>
      <w:lvlJc w:val="left"/>
      <w:pPr>
        <w:tabs>
          <w:tab w:val="num" w:pos="2466"/>
        </w:tabs>
        <w:ind w:left="2466" w:hanging="720"/>
      </w:pPr>
      <w:rPr>
        <w:rFonts w:hint="default"/>
      </w:rPr>
    </w:lvl>
    <w:lvl w:ilvl="1" w:tplc="04090019" w:tentative="1">
      <w:start w:val="1"/>
      <w:numFmt w:val="lowerLetter"/>
      <w:lvlText w:val="%2."/>
      <w:lvlJc w:val="left"/>
      <w:pPr>
        <w:tabs>
          <w:tab w:val="num" w:pos="2826"/>
        </w:tabs>
        <w:ind w:left="2826" w:hanging="360"/>
      </w:pPr>
    </w:lvl>
    <w:lvl w:ilvl="2" w:tplc="0409001B" w:tentative="1">
      <w:start w:val="1"/>
      <w:numFmt w:val="lowerRoman"/>
      <w:lvlText w:val="%3."/>
      <w:lvlJc w:val="right"/>
      <w:pPr>
        <w:tabs>
          <w:tab w:val="num" w:pos="3546"/>
        </w:tabs>
        <w:ind w:left="3546" w:hanging="180"/>
      </w:pPr>
    </w:lvl>
    <w:lvl w:ilvl="3" w:tplc="0409000F" w:tentative="1">
      <w:start w:val="1"/>
      <w:numFmt w:val="decimal"/>
      <w:lvlText w:val="%4."/>
      <w:lvlJc w:val="left"/>
      <w:pPr>
        <w:tabs>
          <w:tab w:val="num" w:pos="4266"/>
        </w:tabs>
        <w:ind w:left="4266" w:hanging="360"/>
      </w:pPr>
    </w:lvl>
    <w:lvl w:ilvl="4" w:tplc="04090019" w:tentative="1">
      <w:start w:val="1"/>
      <w:numFmt w:val="lowerLetter"/>
      <w:lvlText w:val="%5."/>
      <w:lvlJc w:val="left"/>
      <w:pPr>
        <w:tabs>
          <w:tab w:val="num" w:pos="4986"/>
        </w:tabs>
        <w:ind w:left="4986" w:hanging="360"/>
      </w:pPr>
    </w:lvl>
    <w:lvl w:ilvl="5" w:tplc="0409001B" w:tentative="1">
      <w:start w:val="1"/>
      <w:numFmt w:val="lowerRoman"/>
      <w:lvlText w:val="%6."/>
      <w:lvlJc w:val="right"/>
      <w:pPr>
        <w:tabs>
          <w:tab w:val="num" w:pos="5706"/>
        </w:tabs>
        <w:ind w:left="5706" w:hanging="180"/>
      </w:pPr>
    </w:lvl>
    <w:lvl w:ilvl="6" w:tplc="0409000F" w:tentative="1">
      <w:start w:val="1"/>
      <w:numFmt w:val="decimal"/>
      <w:lvlText w:val="%7."/>
      <w:lvlJc w:val="left"/>
      <w:pPr>
        <w:tabs>
          <w:tab w:val="num" w:pos="6426"/>
        </w:tabs>
        <w:ind w:left="6426" w:hanging="360"/>
      </w:pPr>
    </w:lvl>
    <w:lvl w:ilvl="7" w:tplc="04090019" w:tentative="1">
      <w:start w:val="1"/>
      <w:numFmt w:val="lowerLetter"/>
      <w:lvlText w:val="%8."/>
      <w:lvlJc w:val="left"/>
      <w:pPr>
        <w:tabs>
          <w:tab w:val="num" w:pos="7146"/>
        </w:tabs>
        <w:ind w:left="7146" w:hanging="360"/>
      </w:pPr>
    </w:lvl>
    <w:lvl w:ilvl="8" w:tplc="0409001B" w:tentative="1">
      <w:start w:val="1"/>
      <w:numFmt w:val="lowerRoman"/>
      <w:lvlText w:val="%9."/>
      <w:lvlJc w:val="right"/>
      <w:pPr>
        <w:tabs>
          <w:tab w:val="num" w:pos="7866"/>
        </w:tabs>
        <w:ind w:left="7866" w:hanging="180"/>
      </w:pPr>
    </w:lvl>
  </w:abstractNum>
  <w:abstractNum w:abstractNumId="1">
    <w:nsid w:val="55502855"/>
    <w:multiLevelType w:val="hybridMultilevel"/>
    <w:tmpl w:val="9C608A4A"/>
    <w:lvl w:ilvl="0" w:tplc="C5F0314C">
      <w:start w:val="1"/>
      <w:numFmt w:val="decimal"/>
      <w:lvlText w:val="(%1)"/>
      <w:lvlJc w:val="left"/>
      <w:pPr>
        <w:tabs>
          <w:tab w:val="num" w:pos="1443"/>
        </w:tabs>
        <w:ind w:left="1443" w:hanging="360"/>
      </w:pPr>
      <w:rPr>
        <w:rFonts w:hint="default"/>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egacyDocIDRemoved" w:val="True"/>
    <w:docVar w:name="TimeRemoved" w:val="True"/>
  </w:docVars>
  <w:rsids>
    <w:rsidRoot w:val="008B2395"/>
    <w:rsid w:val="00040252"/>
    <w:rsid w:val="00056848"/>
    <w:rsid w:val="001F6915"/>
    <w:rsid w:val="002075E4"/>
    <w:rsid w:val="00207C00"/>
    <w:rsid w:val="00271084"/>
    <w:rsid w:val="002A20EE"/>
    <w:rsid w:val="00311EE7"/>
    <w:rsid w:val="003525D2"/>
    <w:rsid w:val="003B58C9"/>
    <w:rsid w:val="003F709E"/>
    <w:rsid w:val="004036BE"/>
    <w:rsid w:val="00445DB5"/>
    <w:rsid w:val="00563440"/>
    <w:rsid w:val="00641157"/>
    <w:rsid w:val="007126BC"/>
    <w:rsid w:val="00845654"/>
    <w:rsid w:val="008B2395"/>
    <w:rsid w:val="00A215F6"/>
    <w:rsid w:val="00C73BBC"/>
    <w:rsid w:val="00D2774A"/>
    <w:rsid w:val="00D47670"/>
    <w:rsid w:val="00D71479"/>
    <w:rsid w:val="00DA5A53"/>
    <w:rsid w:val="00E35383"/>
    <w:rsid w:val="00E51CE5"/>
    <w:rsid w:val="00E60B70"/>
    <w:rsid w:val="00ED23E2"/>
    <w:rsid w:val="00F66B60"/>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21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BE"/>
    <w:rPr>
      <w:rFonts w:eastAsiaTheme="minorHAnsi" w:cstheme="minorBidi"/>
      <w:sz w:val="24"/>
      <w:szCs w:val="24"/>
    </w:rPr>
  </w:style>
  <w:style w:type="paragraph" w:styleId="Heading1">
    <w:name w:val="heading 1"/>
    <w:basedOn w:val="Normal"/>
    <w:next w:val="Body1default"/>
    <w:link w:val="Heading1Char"/>
    <w:qFormat/>
    <w:rsid w:val="004036BE"/>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4036BE"/>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4036BE"/>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4036BE"/>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4036BE"/>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4036BE"/>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4036BE"/>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4036BE"/>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4036BE"/>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036BE"/>
    <w:pPr>
      <w:spacing w:after="120"/>
    </w:pPr>
    <w:rPr>
      <w:color w:val="000000" w:themeColor="text1"/>
      <w:sz w:val="18"/>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rsid w:val="004036BE"/>
    <w:pPr>
      <w:tabs>
        <w:tab w:val="center" w:pos="4680"/>
        <w:tab w:val="right" w:pos="9360"/>
      </w:tabs>
    </w:pPr>
  </w:style>
  <w:style w:type="character" w:styleId="PageNumber">
    <w:name w:val="page number"/>
    <w:basedOn w:val="DefaultParagraphFont"/>
    <w:semiHidden/>
  </w:style>
  <w:style w:type="paragraph" w:styleId="Header">
    <w:name w:val="header"/>
    <w:basedOn w:val="Normal"/>
    <w:link w:val="HeaderChar"/>
    <w:rsid w:val="004036BE"/>
    <w:pPr>
      <w:tabs>
        <w:tab w:val="center" w:pos="4680"/>
        <w:tab w:val="right" w:pos="9360"/>
      </w:tabs>
    </w:pPr>
  </w:style>
  <w:style w:type="character" w:customStyle="1" w:styleId="HeaderChar">
    <w:name w:val="Header Char"/>
    <w:basedOn w:val="DefaultParagraphFont"/>
    <w:link w:val="Header"/>
    <w:rsid w:val="004036BE"/>
    <w:rPr>
      <w:rFonts w:eastAsiaTheme="minorHAnsi" w:cstheme="minorBidi"/>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styleId="PlaceholderText">
    <w:name w:val="Placeholder Text"/>
    <w:basedOn w:val="DefaultParagraphFont"/>
    <w:uiPriority w:val="99"/>
    <w:semiHidden/>
    <w:rsid w:val="00D47670"/>
    <w:rPr>
      <w:color w:val="808080"/>
    </w:rPr>
  </w:style>
  <w:style w:type="paragraph" w:styleId="BalloonText">
    <w:name w:val="Balloon Text"/>
    <w:basedOn w:val="Normal"/>
    <w:link w:val="BalloonTextChar"/>
    <w:uiPriority w:val="99"/>
    <w:semiHidden/>
    <w:unhideWhenUsed/>
    <w:rsid w:val="00D47670"/>
    <w:rPr>
      <w:rFonts w:ascii="Tahoma" w:hAnsi="Tahoma" w:cs="Tahoma"/>
      <w:sz w:val="16"/>
      <w:szCs w:val="16"/>
    </w:rPr>
  </w:style>
  <w:style w:type="character" w:customStyle="1" w:styleId="BalloonTextChar">
    <w:name w:val="Balloon Text Char"/>
    <w:basedOn w:val="DefaultParagraphFont"/>
    <w:link w:val="BalloonText"/>
    <w:uiPriority w:val="99"/>
    <w:semiHidden/>
    <w:rsid w:val="00D47670"/>
    <w:rPr>
      <w:rFonts w:ascii="Tahoma" w:hAnsi="Tahoma" w:cs="Tahoma"/>
      <w:noProof/>
      <w:sz w:val="16"/>
      <w:szCs w:val="16"/>
    </w:rPr>
  </w:style>
  <w:style w:type="character" w:customStyle="1" w:styleId="Heading1Char">
    <w:name w:val="Heading 1 Char"/>
    <w:basedOn w:val="DefaultParagraphFont"/>
    <w:link w:val="Heading1"/>
    <w:rsid w:val="004036BE"/>
    <w:rPr>
      <w:rFonts w:eastAsiaTheme="majorEastAsia" w:cstheme="majorBidi"/>
      <w:b/>
      <w:bCs/>
      <w:color w:val="000000" w:themeColor="text1"/>
      <w:sz w:val="24"/>
      <w:szCs w:val="28"/>
    </w:rPr>
  </w:style>
  <w:style w:type="paragraph" w:customStyle="1" w:styleId="Bates">
    <w:name w:val="Bates"/>
    <w:basedOn w:val="Normal"/>
    <w:rsid w:val="004036BE"/>
    <w:pPr>
      <w:jc w:val="center"/>
    </w:pPr>
    <w:rPr>
      <w:rFonts w:ascii="Arial" w:hAnsi="Arial"/>
      <w:b/>
      <w:color w:val="000000" w:themeColor="text1"/>
      <w:sz w:val="28"/>
    </w:rPr>
  </w:style>
  <w:style w:type="paragraph" w:customStyle="1" w:styleId="Block5">
    <w:name w:val="Block .5&quot;"/>
    <w:basedOn w:val="Normal"/>
    <w:qFormat/>
    <w:rsid w:val="004036BE"/>
    <w:pPr>
      <w:spacing w:after="240"/>
      <w:ind w:left="720" w:right="720"/>
    </w:pPr>
    <w:rPr>
      <w:color w:val="000000" w:themeColor="text1"/>
    </w:rPr>
  </w:style>
  <w:style w:type="paragraph" w:customStyle="1" w:styleId="Block1">
    <w:name w:val="Block 1&quot;"/>
    <w:basedOn w:val="Normal"/>
    <w:qFormat/>
    <w:rsid w:val="004036BE"/>
    <w:pPr>
      <w:spacing w:after="240"/>
      <w:ind w:left="1440" w:right="1440"/>
    </w:pPr>
    <w:rPr>
      <w:color w:val="000000" w:themeColor="text1"/>
    </w:rPr>
  </w:style>
  <w:style w:type="paragraph" w:customStyle="1" w:styleId="Block15">
    <w:name w:val="Block 1.5&quot;"/>
    <w:basedOn w:val="Normal"/>
    <w:qFormat/>
    <w:rsid w:val="004036BE"/>
    <w:pPr>
      <w:spacing w:after="240"/>
      <w:ind w:left="2160" w:right="2160"/>
    </w:pPr>
    <w:rPr>
      <w:color w:val="000000" w:themeColor="text1"/>
    </w:rPr>
  </w:style>
  <w:style w:type="paragraph" w:customStyle="1" w:styleId="Body1default">
    <w:name w:val="Body 1 default"/>
    <w:basedOn w:val="Normal"/>
    <w:qFormat/>
    <w:rsid w:val="004036BE"/>
    <w:pPr>
      <w:spacing w:after="240"/>
    </w:pPr>
    <w:rPr>
      <w:color w:val="000000" w:themeColor="text1"/>
    </w:rPr>
  </w:style>
  <w:style w:type="paragraph" w:customStyle="1" w:styleId="Body1Ind1F">
    <w:name w:val="Body 1 Ind 1: F"/>
    <w:basedOn w:val="Normal"/>
    <w:qFormat/>
    <w:rsid w:val="004036BE"/>
    <w:pPr>
      <w:spacing w:after="240"/>
      <w:ind w:firstLine="720"/>
    </w:pPr>
    <w:rPr>
      <w:color w:val="000000" w:themeColor="text1"/>
    </w:rPr>
  </w:style>
  <w:style w:type="paragraph" w:customStyle="1" w:styleId="Body1Ind1L">
    <w:name w:val="Body 1 Ind 1: L"/>
    <w:basedOn w:val="Normal"/>
    <w:qFormat/>
    <w:rsid w:val="004036BE"/>
    <w:pPr>
      <w:spacing w:after="240"/>
      <w:ind w:left="720"/>
    </w:pPr>
    <w:rPr>
      <w:color w:val="000000" w:themeColor="text1"/>
    </w:rPr>
  </w:style>
  <w:style w:type="paragraph" w:customStyle="1" w:styleId="Body1Ind2F">
    <w:name w:val="Body 1 Ind 2: F"/>
    <w:basedOn w:val="Normal"/>
    <w:qFormat/>
    <w:rsid w:val="004036BE"/>
    <w:pPr>
      <w:spacing w:after="240"/>
      <w:ind w:left="720" w:firstLine="720"/>
    </w:pPr>
    <w:rPr>
      <w:color w:val="000000" w:themeColor="text1"/>
    </w:rPr>
  </w:style>
  <w:style w:type="paragraph" w:customStyle="1" w:styleId="Body1Ind2L">
    <w:name w:val="Body 1 Ind 2: L"/>
    <w:basedOn w:val="Normal"/>
    <w:qFormat/>
    <w:rsid w:val="004036BE"/>
    <w:pPr>
      <w:spacing w:after="240"/>
      <w:ind w:left="1440"/>
    </w:pPr>
    <w:rPr>
      <w:color w:val="000000" w:themeColor="text1"/>
    </w:rPr>
  </w:style>
  <w:style w:type="paragraph" w:customStyle="1" w:styleId="Body2">
    <w:name w:val="Body 2"/>
    <w:basedOn w:val="Normal"/>
    <w:qFormat/>
    <w:rsid w:val="004036BE"/>
    <w:pPr>
      <w:spacing w:after="240" w:line="480" w:lineRule="auto"/>
    </w:pPr>
    <w:rPr>
      <w:color w:val="000000" w:themeColor="text1"/>
    </w:rPr>
  </w:style>
  <w:style w:type="paragraph" w:customStyle="1" w:styleId="Body2Ind1F">
    <w:name w:val="Body 2 Ind 1: F"/>
    <w:basedOn w:val="Normal"/>
    <w:qFormat/>
    <w:rsid w:val="004036BE"/>
    <w:pPr>
      <w:spacing w:line="480" w:lineRule="auto"/>
      <w:ind w:firstLine="720"/>
    </w:pPr>
    <w:rPr>
      <w:color w:val="000000" w:themeColor="text1"/>
    </w:rPr>
  </w:style>
  <w:style w:type="paragraph" w:customStyle="1" w:styleId="Body2Ind1FJ">
    <w:name w:val="Body 2 Ind 1: F J"/>
    <w:basedOn w:val="Normal"/>
    <w:qFormat/>
    <w:rsid w:val="004036BE"/>
    <w:pPr>
      <w:spacing w:line="480" w:lineRule="auto"/>
      <w:ind w:firstLine="720"/>
      <w:jc w:val="both"/>
    </w:pPr>
    <w:rPr>
      <w:color w:val="000000" w:themeColor="text1"/>
    </w:rPr>
  </w:style>
  <w:style w:type="paragraph" w:customStyle="1" w:styleId="Body2Ind1L">
    <w:name w:val="Body 2 Ind 1: L"/>
    <w:basedOn w:val="Normal"/>
    <w:qFormat/>
    <w:rsid w:val="004036BE"/>
    <w:pPr>
      <w:spacing w:after="240" w:line="480" w:lineRule="auto"/>
      <w:ind w:left="720"/>
    </w:pPr>
    <w:rPr>
      <w:color w:val="000000" w:themeColor="text1"/>
    </w:rPr>
  </w:style>
  <w:style w:type="paragraph" w:customStyle="1" w:styleId="Body2Ind2F">
    <w:name w:val="Body 2 Ind 2: F"/>
    <w:basedOn w:val="Normal"/>
    <w:qFormat/>
    <w:rsid w:val="004036BE"/>
    <w:pPr>
      <w:spacing w:line="480" w:lineRule="auto"/>
      <w:ind w:firstLine="1440"/>
    </w:pPr>
    <w:rPr>
      <w:color w:val="000000" w:themeColor="text1"/>
    </w:rPr>
  </w:style>
  <w:style w:type="paragraph" w:customStyle="1" w:styleId="Body2Ind2FJ">
    <w:name w:val="Body 2 Ind 2: F J"/>
    <w:basedOn w:val="Normal"/>
    <w:qFormat/>
    <w:rsid w:val="004036BE"/>
    <w:pPr>
      <w:spacing w:line="480" w:lineRule="auto"/>
      <w:ind w:firstLine="1440"/>
      <w:jc w:val="both"/>
    </w:pPr>
    <w:rPr>
      <w:color w:val="000000" w:themeColor="text1"/>
    </w:rPr>
  </w:style>
  <w:style w:type="paragraph" w:customStyle="1" w:styleId="Body2Ind2L">
    <w:name w:val="Body 2 Ind 2: L"/>
    <w:basedOn w:val="Normal"/>
    <w:qFormat/>
    <w:rsid w:val="004036BE"/>
    <w:pPr>
      <w:spacing w:after="240" w:line="480" w:lineRule="auto"/>
      <w:ind w:left="1440"/>
    </w:pPr>
  </w:style>
  <w:style w:type="paragraph" w:customStyle="1" w:styleId="Body5">
    <w:name w:val="Body 5"/>
    <w:basedOn w:val="Normal"/>
    <w:qFormat/>
    <w:rsid w:val="004036BE"/>
    <w:pPr>
      <w:spacing w:after="240" w:line="360" w:lineRule="auto"/>
    </w:pPr>
    <w:rPr>
      <w:color w:val="000000" w:themeColor="text1"/>
    </w:rPr>
  </w:style>
  <w:style w:type="paragraph" w:customStyle="1" w:styleId="Body5Ind1F">
    <w:name w:val="Body 5 Ind 1: F"/>
    <w:basedOn w:val="Normal"/>
    <w:qFormat/>
    <w:rsid w:val="004036BE"/>
    <w:pPr>
      <w:spacing w:line="360" w:lineRule="auto"/>
      <w:ind w:firstLine="720"/>
    </w:pPr>
    <w:rPr>
      <w:color w:val="000000" w:themeColor="text1"/>
    </w:rPr>
  </w:style>
  <w:style w:type="paragraph" w:customStyle="1" w:styleId="Body5Ind1L">
    <w:name w:val="Body 5 Ind 1: L"/>
    <w:basedOn w:val="Normal"/>
    <w:qFormat/>
    <w:rsid w:val="004036BE"/>
    <w:pPr>
      <w:spacing w:after="240" w:line="360" w:lineRule="auto"/>
      <w:ind w:left="720"/>
    </w:pPr>
    <w:rPr>
      <w:color w:val="000000" w:themeColor="text1"/>
    </w:rPr>
  </w:style>
  <w:style w:type="paragraph" w:customStyle="1" w:styleId="Body5Ind2F">
    <w:name w:val="Body 5 Ind 2: F"/>
    <w:basedOn w:val="Normal"/>
    <w:qFormat/>
    <w:rsid w:val="004036BE"/>
    <w:pPr>
      <w:spacing w:line="360" w:lineRule="auto"/>
      <w:ind w:firstLine="1440"/>
    </w:pPr>
    <w:rPr>
      <w:color w:val="000000" w:themeColor="text1"/>
    </w:rPr>
  </w:style>
  <w:style w:type="paragraph" w:customStyle="1" w:styleId="Body5Ind2L">
    <w:name w:val="Body 5 Ind 2: L"/>
    <w:basedOn w:val="Normal"/>
    <w:qFormat/>
    <w:rsid w:val="004036BE"/>
    <w:pPr>
      <w:spacing w:after="240" w:line="360" w:lineRule="auto"/>
      <w:ind w:left="1440"/>
    </w:pPr>
    <w:rPr>
      <w:color w:val="000000" w:themeColor="text1"/>
    </w:rPr>
  </w:style>
  <w:style w:type="paragraph" w:styleId="EnvelopeAddress">
    <w:name w:val="envelope address"/>
    <w:basedOn w:val="Normal"/>
    <w:uiPriority w:val="99"/>
    <w:semiHidden/>
    <w:unhideWhenUsed/>
    <w:rsid w:val="004036BE"/>
    <w:pPr>
      <w:framePr w:w="7920" w:h="1980" w:hRule="exact" w:hSpace="180" w:wrap="auto" w:hAnchor="page" w:xAlign="center" w:yAlign="bottom"/>
      <w:ind w:left="2880"/>
    </w:pPr>
    <w:rPr>
      <w:rFonts w:eastAsiaTheme="majorEastAsia" w:cstheme="majorBidi"/>
      <w:color w:val="000000" w:themeColor="text1"/>
    </w:rPr>
  </w:style>
  <w:style w:type="paragraph" w:styleId="EnvelopeReturn">
    <w:name w:val="envelope return"/>
    <w:basedOn w:val="Normal"/>
    <w:uiPriority w:val="99"/>
    <w:semiHidden/>
    <w:unhideWhenUsed/>
    <w:rsid w:val="004036BE"/>
    <w:rPr>
      <w:rFonts w:eastAsiaTheme="majorEastAsia" w:cstheme="majorBidi"/>
      <w:color w:val="000000" w:themeColor="text1"/>
      <w:szCs w:val="20"/>
    </w:rPr>
  </w:style>
  <w:style w:type="character" w:customStyle="1" w:styleId="FooterChar">
    <w:name w:val="Footer Char"/>
    <w:basedOn w:val="DefaultParagraphFont"/>
    <w:link w:val="Footer"/>
    <w:uiPriority w:val="99"/>
    <w:rsid w:val="004036BE"/>
    <w:rPr>
      <w:rFonts w:eastAsiaTheme="minorHAnsi" w:cstheme="minorBidi"/>
      <w:sz w:val="24"/>
      <w:szCs w:val="24"/>
    </w:rPr>
  </w:style>
  <w:style w:type="paragraph" w:customStyle="1" w:styleId="Footer2Land">
    <w:name w:val="Footer 2: Land"/>
    <w:basedOn w:val="Normal"/>
    <w:rsid w:val="004036BE"/>
    <w:pPr>
      <w:tabs>
        <w:tab w:val="center" w:pos="6480"/>
        <w:tab w:val="right" w:pos="12960"/>
      </w:tabs>
    </w:pPr>
    <w:rPr>
      <w:color w:val="000000" w:themeColor="text1"/>
    </w:rPr>
  </w:style>
  <w:style w:type="character" w:customStyle="1" w:styleId="FootnoteTextChar">
    <w:name w:val="Footnote Text Char"/>
    <w:basedOn w:val="DefaultParagraphFont"/>
    <w:link w:val="FootnoteText"/>
    <w:rsid w:val="004036BE"/>
    <w:rPr>
      <w:rFonts w:eastAsiaTheme="minorHAnsi" w:cstheme="minorBidi"/>
      <w:color w:val="000000" w:themeColor="text1"/>
      <w:sz w:val="18"/>
    </w:rPr>
  </w:style>
  <w:style w:type="paragraph" w:customStyle="1" w:styleId="FootnoteText2">
    <w:name w:val="Footnote Text 2"/>
    <w:basedOn w:val="Normal"/>
    <w:unhideWhenUsed/>
    <w:qFormat/>
    <w:rsid w:val="004036BE"/>
    <w:pPr>
      <w:spacing w:after="120"/>
    </w:pPr>
    <w:rPr>
      <w:color w:val="000000" w:themeColor="text1"/>
    </w:rPr>
  </w:style>
  <w:style w:type="paragraph" w:customStyle="1" w:styleId="Header2Land">
    <w:name w:val="Header 2: Land"/>
    <w:basedOn w:val="Normal"/>
    <w:rsid w:val="004036BE"/>
    <w:pPr>
      <w:tabs>
        <w:tab w:val="center" w:pos="6480"/>
        <w:tab w:val="right" w:pos="12960"/>
      </w:tabs>
    </w:pPr>
    <w:rPr>
      <w:color w:val="000000" w:themeColor="text1"/>
    </w:rPr>
  </w:style>
  <w:style w:type="character" w:customStyle="1" w:styleId="Heading2Char">
    <w:name w:val="Heading 2 Char"/>
    <w:basedOn w:val="DefaultParagraphFont"/>
    <w:link w:val="Heading2"/>
    <w:semiHidden/>
    <w:rsid w:val="004036BE"/>
    <w:rPr>
      <w:rFonts w:eastAsiaTheme="majorEastAsia" w:cstheme="majorBidi"/>
      <w:b/>
      <w:bCs/>
      <w:color w:val="000000" w:themeColor="text1"/>
      <w:sz w:val="24"/>
      <w:szCs w:val="26"/>
    </w:rPr>
  </w:style>
  <w:style w:type="character" w:customStyle="1" w:styleId="Heading3Char">
    <w:name w:val="Heading 3 Char"/>
    <w:basedOn w:val="DefaultParagraphFont"/>
    <w:link w:val="Heading3"/>
    <w:semiHidden/>
    <w:rsid w:val="004036BE"/>
    <w:rPr>
      <w:rFonts w:eastAsiaTheme="majorEastAsia" w:cstheme="majorBidi"/>
      <w:b/>
      <w:bCs/>
      <w:color w:val="000000" w:themeColor="text1"/>
      <w:sz w:val="24"/>
      <w:szCs w:val="24"/>
    </w:rPr>
  </w:style>
  <w:style w:type="character" w:customStyle="1" w:styleId="Heading4Char">
    <w:name w:val="Heading 4 Char"/>
    <w:basedOn w:val="DefaultParagraphFont"/>
    <w:link w:val="Heading4"/>
    <w:semiHidden/>
    <w:rsid w:val="004036BE"/>
    <w:rPr>
      <w:rFonts w:eastAsiaTheme="majorEastAsia" w:cstheme="majorBidi"/>
      <w:b/>
      <w:bCs/>
      <w:iCs/>
      <w:color w:val="000000" w:themeColor="text1"/>
      <w:sz w:val="24"/>
      <w:szCs w:val="24"/>
    </w:rPr>
  </w:style>
  <w:style w:type="character" w:customStyle="1" w:styleId="Heading5Char">
    <w:name w:val="Heading 5 Char"/>
    <w:basedOn w:val="DefaultParagraphFont"/>
    <w:link w:val="Heading5"/>
    <w:semiHidden/>
    <w:rsid w:val="004036BE"/>
    <w:rPr>
      <w:rFonts w:eastAsiaTheme="majorEastAsia" w:cstheme="majorBidi"/>
      <w:color w:val="000000" w:themeColor="text1"/>
      <w:sz w:val="24"/>
      <w:szCs w:val="24"/>
    </w:rPr>
  </w:style>
  <w:style w:type="character" w:customStyle="1" w:styleId="Heading6Char">
    <w:name w:val="Heading 6 Char"/>
    <w:basedOn w:val="DefaultParagraphFont"/>
    <w:link w:val="Heading6"/>
    <w:semiHidden/>
    <w:rsid w:val="004036BE"/>
    <w:rPr>
      <w:rFonts w:eastAsiaTheme="majorEastAsia" w:cstheme="majorBidi"/>
      <w:iCs/>
      <w:color w:val="000000" w:themeColor="text1"/>
      <w:sz w:val="24"/>
      <w:szCs w:val="24"/>
    </w:rPr>
  </w:style>
  <w:style w:type="character" w:customStyle="1" w:styleId="Heading7Char">
    <w:name w:val="Heading 7 Char"/>
    <w:basedOn w:val="DefaultParagraphFont"/>
    <w:link w:val="Heading7"/>
    <w:semiHidden/>
    <w:rsid w:val="004036BE"/>
    <w:rPr>
      <w:rFonts w:eastAsiaTheme="majorEastAsia" w:cstheme="majorBidi"/>
      <w:iCs/>
      <w:color w:val="000000" w:themeColor="text1"/>
      <w:sz w:val="24"/>
      <w:szCs w:val="24"/>
    </w:rPr>
  </w:style>
  <w:style w:type="character" w:customStyle="1" w:styleId="Heading8Char">
    <w:name w:val="Heading 8 Char"/>
    <w:basedOn w:val="DefaultParagraphFont"/>
    <w:link w:val="Heading8"/>
    <w:semiHidden/>
    <w:rsid w:val="004036BE"/>
    <w:rPr>
      <w:rFonts w:eastAsiaTheme="majorEastAsia" w:cstheme="majorBidi"/>
      <w:color w:val="000000" w:themeColor="text1"/>
      <w:sz w:val="24"/>
    </w:rPr>
  </w:style>
  <w:style w:type="character" w:customStyle="1" w:styleId="Heading9Char">
    <w:name w:val="Heading 9 Char"/>
    <w:basedOn w:val="DefaultParagraphFont"/>
    <w:link w:val="Heading9"/>
    <w:semiHidden/>
    <w:rsid w:val="004036BE"/>
    <w:rPr>
      <w:rFonts w:eastAsiaTheme="majorEastAsia" w:cstheme="majorBidi"/>
      <w:iCs/>
      <w:color w:val="000000" w:themeColor="text1"/>
      <w:sz w:val="24"/>
    </w:rPr>
  </w:style>
  <w:style w:type="paragraph" w:customStyle="1" w:styleId="TaxDisclaimer">
    <w:name w:val="TaxDisclaimer"/>
    <w:basedOn w:val="Normal"/>
    <w:qFormat/>
    <w:rsid w:val="004036BE"/>
    <w:pPr>
      <w:spacing w:before="240" w:after="240"/>
    </w:pPr>
    <w:rPr>
      <w:b/>
      <w:sz w:val="28"/>
    </w:rPr>
  </w:style>
  <w:style w:type="paragraph" w:styleId="Title">
    <w:name w:val="Title"/>
    <w:basedOn w:val="Normal"/>
    <w:next w:val="Normal"/>
    <w:link w:val="TitleChar"/>
    <w:uiPriority w:val="10"/>
    <w:qFormat/>
    <w:rsid w:val="004036BE"/>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4036BE"/>
    <w:rPr>
      <w:rFonts w:eastAsiaTheme="majorEastAsia" w:cstheme="majorBidi"/>
      <w:color w:val="000000" w:themeColor="text1"/>
      <w:spacing w:val="5"/>
      <w:kern w:val="28"/>
      <w:sz w:val="24"/>
      <w:szCs w:val="52"/>
    </w:rPr>
  </w:style>
  <w:style w:type="paragraph" w:customStyle="1" w:styleId="Title1">
    <w:name w:val="Title 1"/>
    <w:basedOn w:val="Normal"/>
    <w:next w:val="Body1default"/>
    <w:qFormat/>
    <w:rsid w:val="004036BE"/>
    <w:pPr>
      <w:spacing w:after="240"/>
      <w:jc w:val="center"/>
    </w:pPr>
    <w:rPr>
      <w:b/>
      <w:caps/>
      <w:color w:val="000000" w:themeColor="text1"/>
    </w:rPr>
  </w:style>
  <w:style w:type="paragraph" w:customStyle="1" w:styleId="Title2">
    <w:name w:val="Title 2"/>
    <w:basedOn w:val="Normal"/>
    <w:next w:val="Body1default"/>
    <w:qFormat/>
    <w:rsid w:val="004036BE"/>
    <w:pPr>
      <w:spacing w:after="240"/>
      <w:jc w:val="center"/>
    </w:pPr>
    <w:rPr>
      <w:cap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BE"/>
    <w:rPr>
      <w:rFonts w:eastAsiaTheme="minorHAnsi" w:cstheme="minorBidi"/>
      <w:sz w:val="24"/>
      <w:szCs w:val="24"/>
    </w:rPr>
  </w:style>
  <w:style w:type="paragraph" w:styleId="Heading1">
    <w:name w:val="heading 1"/>
    <w:basedOn w:val="Normal"/>
    <w:next w:val="Body1default"/>
    <w:link w:val="Heading1Char"/>
    <w:qFormat/>
    <w:rsid w:val="004036BE"/>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4036BE"/>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4036BE"/>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4036BE"/>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4036BE"/>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4036BE"/>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4036BE"/>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4036BE"/>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4036BE"/>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036BE"/>
    <w:pPr>
      <w:spacing w:after="120"/>
    </w:pPr>
    <w:rPr>
      <w:color w:val="000000" w:themeColor="text1"/>
      <w:sz w:val="18"/>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rsid w:val="004036BE"/>
    <w:pPr>
      <w:tabs>
        <w:tab w:val="center" w:pos="4680"/>
        <w:tab w:val="right" w:pos="9360"/>
      </w:tabs>
    </w:pPr>
  </w:style>
  <w:style w:type="character" w:styleId="PageNumber">
    <w:name w:val="page number"/>
    <w:basedOn w:val="DefaultParagraphFont"/>
    <w:semiHidden/>
  </w:style>
  <w:style w:type="paragraph" w:styleId="Header">
    <w:name w:val="header"/>
    <w:basedOn w:val="Normal"/>
    <w:link w:val="HeaderChar"/>
    <w:rsid w:val="004036BE"/>
    <w:pPr>
      <w:tabs>
        <w:tab w:val="center" w:pos="4680"/>
        <w:tab w:val="right" w:pos="9360"/>
      </w:tabs>
    </w:pPr>
  </w:style>
  <w:style w:type="character" w:customStyle="1" w:styleId="HeaderChar">
    <w:name w:val="Header Char"/>
    <w:basedOn w:val="DefaultParagraphFont"/>
    <w:link w:val="Header"/>
    <w:rsid w:val="004036BE"/>
    <w:rPr>
      <w:rFonts w:eastAsiaTheme="minorHAnsi" w:cstheme="minorBidi"/>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styleId="PlaceholderText">
    <w:name w:val="Placeholder Text"/>
    <w:basedOn w:val="DefaultParagraphFont"/>
    <w:uiPriority w:val="99"/>
    <w:semiHidden/>
    <w:rsid w:val="00D47670"/>
    <w:rPr>
      <w:color w:val="808080"/>
    </w:rPr>
  </w:style>
  <w:style w:type="paragraph" w:styleId="BalloonText">
    <w:name w:val="Balloon Text"/>
    <w:basedOn w:val="Normal"/>
    <w:link w:val="BalloonTextChar"/>
    <w:uiPriority w:val="99"/>
    <w:semiHidden/>
    <w:unhideWhenUsed/>
    <w:rsid w:val="00D47670"/>
    <w:rPr>
      <w:rFonts w:ascii="Tahoma" w:hAnsi="Tahoma" w:cs="Tahoma"/>
      <w:sz w:val="16"/>
      <w:szCs w:val="16"/>
    </w:rPr>
  </w:style>
  <w:style w:type="character" w:customStyle="1" w:styleId="BalloonTextChar">
    <w:name w:val="Balloon Text Char"/>
    <w:basedOn w:val="DefaultParagraphFont"/>
    <w:link w:val="BalloonText"/>
    <w:uiPriority w:val="99"/>
    <w:semiHidden/>
    <w:rsid w:val="00D47670"/>
    <w:rPr>
      <w:rFonts w:ascii="Tahoma" w:hAnsi="Tahoma" w:cs="Tahoma"/>
      <w:noProof/>
      <w:sz w:val="16"/>
      <w:szCs w:val="16"/>
    </w:rPr>
  </w:style>
  <w:style w:type="character" w:customStyle="1" w:styleId="Heading1Char">
    <w:name w:val="Heading 1 Char"/>
    <w:basedOn w:val="DefaultParagraphFont"/>
    <w:link w:val="Heading1"/>
    <w:rsid w:val="004036BE"/>
    <w:rPr>
      <w:rFonts w:eastAsiaTheme="majorEastAsia" w:cstheme="majorBidi"/>
      <w:b/>
      <w:bCs/>
      <w:color w:val="000000" w:themeColor="text1"/>
      <w:sz w:val="24"/>
      <w:szCs w:val="28"/>
    </w:rPr>
  </w:style>
  <w:style w:type="paragraph" w:customStyle="1" w:styleId="Bates">
    <w:name w:val="Bates"/>
    <w:basedOn w:val="Normal"/>
    <w:rsid w:val="004036BE"/>
    <w:pPr>
      <w:jc w:val="center"/>
    </w:pPr>
    <w:rPr>
      <w:rFonts w:ascii="Arial" w:hAnsi="Arial"/>
      <w:b/>
      <w:color w:val="000000" w:themeColor="text1"/>
      <w:sz w:val="28"/>
    </w:rPr>
  </w:style>
  <w:style w:type="paragraph" w:customStyle="1" w:styleId="Block5">
    <w:name w:val="Block .5&quot;"/>
    <w:basedOn w:val="Normal"/>
    <w:qFormat/>
    <w:rsid w:val="004036BE"/>
    <w:pPr>
      <w:spacing w:after="240"/>
      <w:ind w:left="720" w:right="720"/>
    </w:pPr>
    <w:rPr>
      <w:color w:val="000000" w:themeColor="text1"/>
    </w:rPr>
  </w:style>
  <w:style w:type="paragraph" w:customStyle="1" w:styleId="Block1">
    <w:name w:val="Block 1&quot;"/>
    <w:basedOn w:val="Normal"/>
    <w:qFormat/>
    <w:rsid w:val="004036BE"/>
    <w:pPr>
      <w:spacing w:after="240"/>
      <w:ind w:left="1440" w:right="1440"/>
    </w:pPr>
    <w:rPr>
      <w:color w:val="000000" w:themeColor="text1"/>
    </w:rPr>
  </w:style>
  <w:style w:type="paragraph" w:customStyle="1" w:styleId="Block15">
    <w:name w:val="Block 1.5&quot;"/>
    <w:basedOn w:val="Normal"/>
    <w:qFormat/>
    <w:rsid w:val="004036BE"/>
    <w:pPr>
      <w:spacing w:after="240"/>
      <w:ind w:left="2160" w:right="2160"/>
    </w:pPr>
    <w:rPr>
      <w:color w:val="000000" w:themeColor="text1"/>
    </w:rPr>
  </w:style>
  <w:style w:type="paragraph" w:customStyle="1" w:styleId="Body1default">
    <w:name w:val="Body 1 default"/>
    <w:basedOn w:val="Normal"/>
    <w:qFormat/>
    <w:rsid w:val="004036BE"/>
    <w:pPr>
      <w:spacing w:after="240"/>
    </w:pPr>
    <w:rPr>
      <w:color w:val="000000" w:themeColor="text1"/>
    </w:rPr>
  </w:style>
  <w:style w:type="paragraph" w:customStyle="1" w:styleId="Body1Ind1F">
    <w:name w:val="Body 1 Ind 1: F"/>
    <w:basedOn w:val="Normal"/>
    <w:qFormat/>
    <w:rsid w:val="004036BE"/>
    <w:pPr>
      <w:spacing w:after="240"/>
      <w:ind w:firstLine="720"/>
    </w:pPr>
    <w:rPr>
      <w:color w:val="000000" w:themeColor="text1"/>
    </w:rPr>
  </w:style>
  <w:style w:type="paragraph" w:customStyle="1" w:styleId="Body1Ind1L">
    <w:name w:val="Body 1 Ind 1: L"/>
    <w:basedOn w:val="Normal"/>
    <w:qFormat/>
    <w:rsid w:val="004036BE"/>
    <w:pPr>
      <w:spacing w:after="240"/>
      <w:ind w:left="720"/>
    </w:pPr>
    <w:rPr>
      <w:color w:val="000000" w:themeColor="text1"/>
    </w:rPr>
  </w:style>
  <w:style w:type="paragraph" w:customStyle="1" w:styleId="Body1Ind2F">
    <w:name w:val="Body 1 Ind 2: F"/>
    <w:basedOn w:val="Normal"/>
    <w:qFormat/>
    <w:rsid w:val="004036BE"/>
    <w:pPr>
      <w:spacing w:after="240"/>
      <w:ind w:left="720" w:firstLine="720"/>
    </w:pPr>
    <w:rPr>
      <w:color w:val="000000" w:themeColor="text1"/>
    </w:rPr>
  </w:style>
  <w:style w:type="paragraph" w:customStyle="1" w:styleId="Body1Ind2L">
    <w:name w:val="Body 1 Ind 2: L"/>
    <w:basedOn w:val="Normal"/>
    <w:qFormat/>
    <w:rsid w:val="004036BE"/>
    <w:pPr>
      <w:spacing w:after="240"/>
      <w:ind w:left="1440"/>
    </w:pPr>
    <w:rPr>
      <w:color w:val="000000" w:themeColor="text1"/>
    </w:rPr>
  </w:style>
  <w:style w:type="paragraph" w:customStyle="1" w:styleId="Body2">
    <w:name w:val="Body 2"/>
    <w:basedOn w:val="Normal"/>
    <w:qFormat/>
    <w:rsid w:val="004036BE"/>
    <w:pPr>
      <w:spacing w:after="240" w:line="480" w:lineRule="auto"/>
    </w:pPr>
    <w:rPr>
      <w:color w:val="000000" w:themeColor="text1"/>
    </w:rPr>
  </w:style>
  <w:style w:type="paragraph" w:customStyle="1" w:styleId="Body2Ind1F">
    <w:name w:val="Body 2 Ind 1: F"/>
    <w:basedOn w:val="Normal"/>
    <w:qFormat/>
    <w:rsid w:val="004036BE"/>
    <w:pPr>
      <w:spacing w:line="480" w:lineRule="auto"/>
      <w:ind w:firstLine="720"/>
    </w:pPr>
    <w:rPr>
      <w:color w:val="000000" w:themeColor="text1"/>
    </w:rPr>
  </w:style>
  <w:style w:type="paragraph" w:customStyle="1" w:styleId="Body2Ind1FJ">
    <w:name w:val="Body 2 Ind 1: F J"/>
    <w:basedOn w:val="Normal"/>
    <w:qFormat/>
    <w:rsid w:val="004036BE"/>
    <w:pPr>
      <w:spacing w:line="480" w:lineRule="auto"/>
      <w:ind w:firstLine="720"/>
      <w:jc w:val="both"/>
    </w:pPr>
    <w:rPr>
      <w:color w:val="000000" w:themeColor="text1"/>
    </w:rPr>
  </w:style>
  <w:style w:type="paragraph" w:customStyle="1" w:styleId="Body2Ind1L">
    <w:name w:val="Body 2 Ind 1: L"/>
    <w:basedOn w:val="Normal"/>
    <w:qFormat/>
    <w:rsid w:val="004036BE"/>
    <w:pPr>
      <w:spacing w:after="240" w:line="480" w:lineRule="auto"/>
      <w:ind w:left="720"/>
    </w:pPr>
    <w:rPr>
      <w:color w:val="000000" w:themeColor="text1"/>
    </w:rPr>
  </w:style>
  <w:style w:type="paragraph" w:customStyle="1" w:styleId="Body2Ind2F">
    <w:name w:val="Body 2 Ind 2: F"/>
    <w:basedOn w:val="Normal"/>
    <w:qFormat/>
    <w:rsid w:val="004036BE"/>
    <w:pPr>
      <w:spacing w:line="480" w:lineRule="auto"/>
      <w:ind w:firstLine="1440"/>
    </w:pPr>
    <w:rPr>
      <w:color w:val="000000" w:themeColor="text1"/>
    </w:rPr>
  </w:style>
  <w:style w:type="paragraph" w:customStyle="1" w:styleId="Body2Ind2FJ">
    <w:name w:val="Body 2 Ind 2: F J"/>
    <w:basedOn w:val="Normal"/>
    <w:qFormat/>
    <w:rsid w:val="004036BE"/>
    <w:pPr>
      <w:spacing w:line="480" w:lineRule="auto"/>
      <w:ind w:firstLine="1440"/>
      <w:jc w:val="both"/>
    </w:pPr>
    <w:rPr>
      <w:color w:val="000000" w:themeColor="text1"/>
    </w:rPr>
  </w:style>
  <w:style w:type="paragraph" w:customStyle="1" w:styleId="Body2Ind2L">
    <w:name w:val="Body 2 Ind 2: L"/>
    <w:basedOn w:val="Normal"/>
    <w:qFormat/>
    <w:rsid w:val="004036BE"/>
    <w:pPr>
      <w:spacing w:after="240" w:line="480" w:lineRule="auto"/>
      <w:ind w:left="1440"/>
    </w:pPr>
  </w:style>
  <w:style w:type="paragraph" w:customStyle="1" w:styleId="Body5">
    <w:name w:val="Body 5"/>
    <w:basedOn w:val="Normal"/>
    <w:qFormat/>
    <w:rsid w:val="004036BE"/>
    <w:pPr>
      <w:spacing w:after="240" w:line="360" w:lineRule="auto"/>
    </w:pPr>
    <w:rPr>
      <w:color w:val="000000" w:themeColor="text1"/>
    </w:rPr>
  </w:style>
  <w:style w:type="paragraph" w:customStyle="1" w:styleId="Body5Ind1F">
    <w:name w:val="Body 5 Ind 1: F"/>
    <w:basedOn w:val="Normal"/>
    <w:qFormat/>
    <w:rsid w:val="004036BE"/>
    <w:pPr>
      <w:spacing w:line="360" w:lineRule="auto"/>
      <w:ind w:firstLine="720"/>
    </w:pPr>
    <w:rPr>
      <w:color w:val="000000" w:themeColor="text1"/>
    </w:rPr>
  </w:style>
  <w:style w:type="paragraph" w:customStyle="1" w:styleId="Body5Ind1L">
    <w:name w:val="Body 5 Ind 1: L"/>
    <w:basedOn w:val="Normal"/>
    <w:qFormat/>
    <w:rsid w:val="004036BE"/>
    <w:pPr>
      <w:spacing w:after="240" w:line="360" w:lineRule="auto"/>
      <w:ind w:left="720"/>
    </w:pPr>
    <w:rPr>
      <w:color w:val="000000" w:themeColor="text1"/>
    </w:rPr>
  </w:style>
  <w:style w:type="paragraph" w:customStyle="1" w:styleId="Body5Ind2F">
    <w:name w:val="Body 5 Ind 2: F"/>
    <w:basedOn w:val="Normal"/>
    <w:qFormat/>
    <w:rsid w:val="004036BE"/>
    <w:pPr>
      <w:spacing w:line="360" w:lineRule="auto"/>
      <w:ind w:firstLine="1440"/>
    </w:pPr>
    <w:rPr>
      <w:color w:val="000000" w:themeColor="text1"/>
    </w:rPr>
  </w:style>
  <w:style w:type="paragraph" w:customStyle="1" w:styleId="Body5Ind2L">
    <w:name w:val="Body 5 Ind 2: L"/>
    <w:basedOn w:val="Normal"/>
    <w:qFormat/>
    <w:rsid w:val="004036BE"/>
    <w:pPr>
      <w:spacing w:after="240" w:line="360" w:lineRule="auto"/>
      <w:ind w:left="1440"/>
    </w:pPr>
    <w:rPr>
      <w:color w:val="000000" w:themeColor="text1"/>
    </w:rPr>
  </w:style>
  <w:style w:type="paragraph" w:styleId="EnvelopeAddress">
    <w:name w:val="envelope address"/>
    <w:basedOn w:val="Normal"/>
    <w:uiPriority w:val="99"/>
    <w:semiHidden/>
    <w:unhideWhenUsed/>
    <w:rsid w:val="004036BE"/>
    <w:pPr>
      <w:framePr w:w="7920" w:h="1980" w:hRule="exact" w:hSpace="180" w:wrap="auto" w:hAnchor="page" w:xAlign="center" w:yAlign="bottom"/>
      <w:ind w:left="2880"/>
    </w:pPr>
    <w:rPr>
      <w:rFonts w:eastAsiaTheme="majorEastAsia" w:cstheme="majorBidi"/>
      <w:color w:val="000000" w:themeColor="text1"/>
    </w:rPr>
  </w:style>
  <w:style w:type="paragraph" w:styleId="EnvelopeReturn">
    <w:name w:val="envelope return"/>
    <w:basedOn w:val="Normal"/>
    <w:uiPriority w:val="99"/>
    <w:semiHidden/>
    <w:unhideWhenUsed/>
    <w:rsid w:val="004036BE"/>
    <w:rPr>
      <w:rFonts w:eastAsiaTheme="majorEastAsia" w:cstheme="majorBidi"/>
      <w:color w:val="000000" w:themeColor="text1"/>
      <w:szCs w:val="20"/>
    </w:rPr>
  </w:style>
  <w:style w:type="character" w:customStyle="1" w:styleId="FooterChar">
    <w:name w:val="Footer Char"/>
    <w:basedOn w:val="DefaultParagraphFont"/>
    <w:link w:val="Footer"/>
    <w:uiPriority w:val="99"/>
    <w:rsid w:val="004036BE"/>
    <w:rPr>
      <w:rFonts w:eastAsiaTheme="minorHAnsi" w:cstheme="minorBidi"/>
      <w:sz w:val="24"/>
      <w:szCs w:val="24"/>
    </w:rPr>
  </w:style>
  <w:style w:type="paragraph" w:customStyle="1" w:styleId="Footer2Land">
    <w:name w:val="Footer 2: Land"/>
    <w:basedOn w:val="Normal"/>
    <w:rsid w:val="004036BE"/>
    <w:pPr>
      <w:tabs>
        <w:tab w:val="center" w:pos="6480"/>
        <w:tab w:val="right" w:pos="12960"/>
      </w:tabs>
    </w:pPr>
    <w:rPr>
      <w:color w:val="000000" w:themeColor="text1"/>
    </w:rPr>
  </w:style>
  <w:style w:type="character" w:customStyle="1" w:styleId="FootnoteTextChar">
    <w:name w:val="Footnote Text Char"/>
    <w:basedOn w:val="DefaultParagraphFont"/>
    <w:link w:val="FootnoteText"/>
    <w:rsid w:val="004036BE"/>
    <w:rPr>
      <w:rFonts w:eastAsiaTheme="minorHAnsi" w:cstheme="minorBidi"/>
      <w:color w:val="000000" w:themeColor="text1"/>
      <w:sz w:val="18"/>
    </w:rPr>
  </w:style>
  <w:style w:type="paragraph" w:customStyle="1" w:styleId="FootnoteText2">
    <w:name w:val="Footnote Text 2"/>
    <w:basedOn w:val="Normal"/>
    <w:unhideWhenUsed/>
    <w:qFormat/>
    <w:rsid w:val="004036BE"/>
    <w:pPr>
      <w:spacing w:after="120"/>
    </w:pPr>
    <w:rPr>
      <w:color w:val="000000" w:themeColor="text1"/>
    </w:rPr>
  </w:style>
  <w:style w:type="paragraph" w:customStyle="1" w:styleId="Header2Land">
    <w:name w:val="Header 2: Land"/>
    <w:basedOn w:val="Normal"/>
    <w:rsid w:val="004036BE"/>
    <w:pPr>
      <w:tabs>
        <w:tab w:val="center" w:pos="6480"/>
        <w:tab w:val="right" w:pos="12960"/>
      </w:tabs>
    </w:pPr>
    <w:rPr>
      <w:color w:val="000000" w:themeColor="text1"/>
    </w:rPr>
  </w:style>
  <w:style w:type="character" w:customStyle="1" w:styleId="Heading2Char">
    <w:name w:val="Heading 2 Char"/>
    <w:basedOn w:val="DefaultParagraphFont"/>
    <w:link w:val="Heading2"/>
    <w:semiHidden/>
    <w:rsid w:val="004036BE"/>
    <w:rPr>
      <w:rFonts w:eastAsiaTheme="majorEastAsia" w:cstheme="majorBidi"/>
      <w:b/>
      <w:bCs/>
      <w:color w:val="000000" w:themeColor="text1"/>
      <w:sz w:val="24"/>
      <w:szCs w:val="26"/>
    </w:rPr>
  </w:style>
  <w:style w:type="character" w:customStyle="1" w:styleId="Heading3Char">
    <w:name w:val="Heading 3 Char"/>
    <w:basedOn w:val="DefaultParagraphFont"/>
    <w:link w:val="Heading3"/>
    <w:semiHidden/>
    <w:rsid w:val="004036BE"/>
    <w:rPr>
      <w:rFonts w:eastAsiaTheme="majorEastAsia" w:cstheme="majorBidi"/>
      <w:b/>
      <w:bCs/>
      <w:color w:val="000000" w:themeColor="text1"/>
      <w:sz w:val="24"/>
      <w:szCs w:val="24"/>
    </w:rPr>
  </w:style>
  <w:style w:type="character" w:customStyle="1" w:styleId="Heading4Char">
    <w:name w:val="Heading 4 Char"/>
    <w:basedOn w:val="DefaultParagraphFont"/>
    <w:link w:val="Heading4"/>
    <w:semiHidden/>
    <w:rsid w:val="004036BE"/>
    <w:rPr>
      <w:rFonts w:eastAsiaTheme="majorEastAsia" w:cstheme="majorBidi"/>
      <w:b/>
      <w:bCs/>
      <w:iCs/>
      <w:color w:val="000000" w:themeColor="text1"/>
      <w:sz w:val="24"/>
      <w:szCs w:val="24"/>
    </w:rPr>
  </w:style>
  <w:style w:type="character" w:customStyle="1" w:styleId="Heading5Char">
    <w:name w:val="Heading 5 Char"/>
    <w:basedOn w:val="DefaultParagraphFont"/>
    <w:link w:val="Heading5"/>
    <w:semiHidden/>
    <w:rsid w:val="004036BE"/>
    <w:rPr>
      <w:rFonts w:eastAsiaTheme="majorEastAsia" w:cstheme="majorBidi"/>
      <w:color w:val="000000" w:themeColor="text1"/>
      <w:sz w:val="24"/>
      <w:szCs w:val="24"/>
    </w:rPr>
  </w:style>
  <w:style w:type="character" w:customStyle="1" w:styleId="Heading6Char">
    <w:name w:val="Heading 6 Char"/>
    <w:basedOn w:val="DefaultParagraphFont"/>
    <w:link w:val="Heading6"/>
    <w:semiHidden/>
    <w:rsid w:val="004036BE"/>
    <w:rPr>
      <w:rFonts w:eastAsiaTheme="majorEastAsia" w:cstheme="majorBidi"/>
      <w:iCs/>
      <w:color w:val="000000" w:themeColor="text1"/>
      <w:sz w:val="24"/>
      <w:szCs w:val="24"/>
    </w:rPr>
  </w:style>
  <w:style w:type="character" w:customStyle="1" w:styleId="Heading7Char">
    <w:name w:val="Heading 7 Char"/>
    <w:basedOn w:val="DefaultParagraphFont"/>
    <w:link w:val="Heading7"/>
    <w:semiHidden/>
    <w:rsid w:val="004036BE"/>
    <w:rPr>
      <w:rFonts w:eastAsiaTheme="majorEastAsia" w:cstheme="majorBidi"/>
      <w:iCs/>
      <w:color w:val="000000" w:themeColor="text1"/>
      <w:sz w:val="24"/>
      <w:szCs w:val="24"/>
    </w:rPr>
  </w:style>
  <w:style w:type="character" w:customStyle="1" w:styleId="Heading8Char">
    <w:name w:val="Heading 8 Char"/>
    <w:basedOn w:val="DefaultParagraphFont"/>
    <w:link w:val="Heading8"/>
    <w:semiHidden/>
    <w:rsid w:val="004036BE"/>
    <w:rPr>
      <w:rFonts w:eastAsiaTheme="majorEastAsia" w:cstheme="majorBidi"/>
      <w:color w:val="000000" w:themeColor="text1"/>
      <w:sz w:val="24"/>
    </w:rPr>
  </w:style>
  <w:style w:type="character" w:customStyle="1" w:styleId="Heading9Char">
    <w:name w:val="Heading 9 Char"/>
    <w:basedOn w:val="DefaultParagraphFont"/>
    <w:link w:val="Heading9"/>
    <w:semiHidden/>
    <w:rsid w:val="004036BE"/>
    <w:rPr>
      <w:rFonts w:eastAsiaTheme="majorEastAsia" w:cstheme="majorBidi"/>
      <w:iCs/>
      <w:color w:val="000000" w:themeColor="text1"/>
      <w:sz w:val="24"/>
    </w:rPr>
  </w:style>
  <w:style w:type="paragraph" w:customStyle="1" w:styleId="TaxDisclaimer">
    <w:name w:val="TaxDisclaimer"/>
    <w:basedOn w:val="Normal"/>
    <w:qFormat/>
    <w:rsid w:val="004036BE"/>
    <w:pPr>
      <w:spacing w:before="240" w:after="240"/>
    </w:pPr>
    <w:rPr>
      <w:b/>
      <w:sz w:val="28"/>
    </w:rPr>
  </w:style>
  <w:style w:type="paragraph" w:styleId="Title">
    <w:name w:val="Title"/>
    <w:basedOn w:val="Normal"/>
    <w:next w:val="Normal"/>
    <w:link w:val="TitleChar"/>
    <w:uiPriority w:val="10"/>
    <w:qFormat/>
    <w:rsid w:val="004036BE"/>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4036BE"/>
    <w:rPr>
      <w:rFonts w:eastAsiaTheme="majorEastAsia" w:cstheme="majorBidi"/>
      <w:color w:val="000000" w:themeColor="text1"/>
      <w:spacing w:val="5"/>
      <w:kern w:val="28"/>
      <w:sz w:val="24"/>
      <w:szCs w:val="52"/>
    </w:rPr>
  </w:style>
  <w:style w:type="paragraph" w:customStyle="1" w:styleId="Title1">
    <w:name w:val="Title 1"/>
    <w:basedOn w:val="Normal"/>
    <w:next w:val="Body1default"/>
    <w:qFormat/>
    <w:rsid w:val="004036BE"/>
    <w:pPr>
      <w:spacing w:after="240"/>
      <w:jc w:val="center"/>
    </w:pPr>
    <w:rPr>
      <w:b/>
      <w:caps/>
      <w:color w:val="000000" w:themeColor="text1"/>
    </w:rPr>
  </w:style>
  <w:style w:type="paragraph" w:customStyle="1" w:styleId="Title2">
    <w:name w:val="Title 2"/>
    <w:basedOn w:val="Normal"/>
    <w:next w:val="Body1default"/>
    <w:qFormat/>
    <w:rsid w:val="004036BE"/>
    <w:pPr>
      <w:spacing w:after="240"/>
      <w:jc w:val="center"/>
    </w:pPr>
    <w:rPr>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sim.haque@icemiller.com" TargetMode="External"/><Relationship Id="rId26" Type="http://schemas.openxmlformats.org/officeDocument/2006/relationships/hyperlink" Target="mailto:cvince@sonnenschein.com" TargetMode="External"/><Relationship Id="rId39" Type="http://schemas.openxmlformats.org/officeDocument/2006/relationships/hyperlink" Target="mailto:jeanne.kingery@duke-energy.com" TargetMode="External"/><Relationship Id="rId21" Type="http://schemas.openxmlformats.org/officeDocument/2006/relationships/hyperlink" Target="mailto:callwein@williamsandmoser.com" TargetMode="External"/><Relationship Id="rId34" Type="http://schemas.openxmlformats.org/officeDocument/2006/relationships/hyperlink" Target="mailto:gchapman@kdlegal.com" TargetMode="External"/><Relationship Id="rId42" Type="http://schemas.openxmlformats.org/officeDocument/2006/relationships/hyperlink" Target="mailto:jmclark@vectren.com" TargetMode="External"/><Relationship Id="rId47" Type="http://schemas.openxmlformats.org/officeDocument/2006/relationships/hyperlink" Target="mailto:lmcbride@calfee.com" TargetMode="External"/><Relationship Id="rId50" Type="http://schemas.openxmlformats.org/officeDocument/2006/relationships/hyperlink" Target="mailto:MHPetricoff@vorys.com" TargetMode="External"/><Relationship Id="rId55" Type="http://schemas.openxmlformats.org/officeDocument/2006/relationships/hyperlink" Target="mailto:mkurtz@bkllawfirm.com" TargetMode="External"/><Relationship Id="rId63" Type="http://schemas.openxmlformats.org/officeDocument/2006/relationships/hyperlink" Target="mailto:thompson@whitt-sturtevant.com" TargetMode="External"/><Relationship Id="rId68" Type="http://schemas.openxmlformats.org/officeDocument/2006/relationships/hyperlink" Target="mailto:whitt@whitt-sturtevant.com"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devin.parram@puc.state.o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hristopher.miller@icemiller.com" TargetMode="External"/><Relationship Id="rId32" Type="http://schemas.openxmlformats.org/officeDocument/2006/relationships/hyperlink" Target="mailto:elizabeth.watts@duke-energy.com" TargetMode="External"/><Relationship Id="rId37" Type="http://schemas.openxmlformats.org/officeDocument/2006/relationships/hyperlink" Target="mailto:jejadwin@aep.com" TargetMode="External"/><Relationship Id="rId40" Type="http://schemas.openxmlformats.org/officeDocument/2006/relationships/hyperlink" Target="mailto:jhague@kdlegal.com" TargetMode="External"/><Relationship Id="rId45" Type="http://schemas.openxmlformats.org/officeDocument/2006/relationships/hyperlink" Target="mailto:judi.sobecki@dplinc.com" TargetMode="External"/><Relationship Id="rId53" Type="http://schemas.openxmlformats.org/officeDocument/2006/relationships/hyperlink" Target="mailto:mjsatterwhite@aep.com" TargetMode="External"/><Relationship Id="rId58" Type="http://schemas.openxmlformats.org/officeDocument/2006/relationships/hyperlink" Target="mailto:sam@mwncmh.com" TargetMode="External"/><Relationship Id="rId66" Type="http://schemas.openxmlformats.org/officeDocument/2006/relationships/hyperlink" Target="mailto:tony_lang@ham.honda.co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cathy@theoec.org" TargetMode="External"/><Relationship Id="rId28" Type="http://schemas.openxmlformats.org/officeDocument/2006/relationships/hyperlink" Target="mailto:dboehm@bkllawfirm.com" TargetMode="External"/><Relationship Id="rId36" Type="http://schemas.openxmlformats.org/officeDocument/2006/relationships/hyperlink" Target="mailto:gpoulos@enernoc.com" TargetMode="External"/><Relationship Id="rId49" Type="http://schemas.openxmlformats.org/officeDocument/2006/relationships/hyperlink" Target="mailto:lmcbride@calfee.com" TargetMode="External"/><Relationship Id="rId57" Type="http://schemas.openxmlformats.org/officeDocument/2006/relationships/hyperlink" Target="mailto:ricks@ohanet.org" TargetMode="External"/><Relationship Id="rId61" Type="http://schemas.openxmlformats.org/officeDocument/2006/relationships/hyperlink" Target="mailto:talexander@calfee.com" TargetMode="External"/><Relationship Id="rId10" Type="http://schemas.openxmlformats.org/officeDocument/2006/relationships/hyperlink" Target="mailto:Stephanie.Chmiel@ThompsonHine.com" TargetMode="External"/><Relationship Id="rId19" Type="http://schemas.openxmlformats.org/officeDocument/2006/relationships/hyperlink" Target="mailto:barthroyer@aol.com" TargetMode="External"/><Relationship Id="rId31" Type="http://schemas.openxmlformats.org/officeDocument/2006/relationships/hyperlink" Target="mailto:dorothy.corbett@duke-energy.com" TargetMode="External"/><Relationship Id="rId44" Type="http://schemas.openxmlformats.org/officeDocument/2006/relationships/hyperlink" Target="mailto:jsharkey@ficlaw.com" TargetMode="External"/><Relationship Id="rId52" Type="http://schemas.openxmlformats.org/officeDocument/2006/relationships/hyperlink" Target="mailto:myurick@cwslaw.com" TargetMode="External"/><Relationship Id="rId60" Type="http://schemas.openxmlformats.org/officeDocument/2006/relationships/hyperlink" Target="mailto:ssherman@kdlegal.com" TargetMode="External"/><Relationship Id="rId65" Type="http://schemas.openxmlformats.org/officeDocument/2006/relationships/hyperlink" Target="mailto:todonnell@bricker.com" TargetMode="External"/><Relationship Id="rId4" Type="http://schemas.microsoft.com/office/2007/relationships/stylesWithEffects" Target="stylesWithEffects.xml"/><Relationship Id="rId9" Type="http://schemas.openxmlformats.org/officeDocument/2006/relationships/hyperlink" Target="mailto:Carolyn.Flahive@ThompsonHine.com" TargetMode="External"/><Relationship Id="rId14" Type="http://schemas.openxmlformats.org/officeDocument/2006/relationships/footer" Target="footer2.xml"/><Relationship Id="rId22" Type="http://schemas.openxmlformats.org/officeDocument/2006/relationships/hyperlink" Target="mailto:campbell@whitt-sturtevant.com" TargetMode="External"/><Relationship Id="rId27" Type="http://schemas.openxmlformats.org/officeDocument/2006/relationships/hyperlink" Target="mailto:cmooney2@columbus.rr.com" TargetMode="External"/><Relationship Id="rId30" Type="http://schemas.openxmlformats.org/officeDocument/2006/relationships/hyperlink" Target="mailto:bingham@occ.state.oh.us" TargetMode="External"/><Relationship Id="rId35" Type="http://schemas.openxmlformats.org/officeDocument/2006/relationships/hyperlink" Target="mailto:gregory.dunn@icemiller.com" TargetMode="External"/><Relationship Id="rId43" Type="http://schemas.openxmlformats.org/officeDocument/2006/relationships/hyperlink" Target="mailto:joliker@mwncmh.com" TargetMode="External"/><Relationship Id="rId48" Type="http://schemas.openxmlformats.org/officeDocument/2006/relationships/hyperlink" Target="mailto:lmcalister@bricker.com" TargetMode="External"/><Relationship Id="rId56" Type="http://schemas.openxmlformats.org/officeDocument/2006/relationships/hyperlink" Target="mailto:poulos@occ.state.oh.us" TargetMode="External"/><Relationship Id="rId64" Type="http://schemas.openxmlformats.org/officeDocument/2006/relationships/hyperlink" Target="mailto:tobrien@bricker.com" TargetMode="External"/><Relationship Id="rId69" Type="http://schemas.openxmlformats.org/officeDocument/2006/relationships/hyperlink" Target="mailto:zkravitz@cwslaw.com" TargetMode="External"/><Relationship Id="rId8" Type="http://schemas.openxmlformats.org/officeDocument/2006/relationships/endnotes" Target="endnotes.xml"/><Relationship Id="rId51" Type="http://schemas.openxmlformats.org/officeDocument/2006/relationships/hyperlink" Target="mailto:haydenm@firstenergycorp.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amy.spiller@duke-energy.com" TargetMode="External"/><Relationship Id="rId25" Type="http://schemas.openxmlformats.org/officeDocument/2006/relationships/hyperlink" Target="mailto:cmontgomery@bricker.com" TargetMode="External"/><Relationship Id="rId33" Type="http://schemas.openxmlformats.org/officeDocument/2006/relationships/hyperlink" Target="mailto:fdarr@mwncmh.com" TargetMode="External"/><Relationship Id="rId38" Type="http://schemas.openxmlformats.org/officeDocument/2006/relationships/hyperlink" Target="mailto:" TargetMode="External"/><Relationship Id="rId46" Type="http://schemas.openxmlformats.org/officeDocument/2006/relationships/hyperlink" Target="mailto:kboehm@bkllawfirm.com" TargetMode="External"/><Relationship Id="rId59" Type="http://schemas.openxmlformats.org/officeDocument/2006/relationships/hyperlink" Target="mailto:SMHoward@vorys.com" TargetMode="External"/><Relationship Id="rId67" Type="http://schemas.openxmlformats.org/officeDocument/2006/relationships/hyperlink" Target="mailto:trent@theoec.org" TargetMode="External"/><Relationship Id="rId20" Type="http://schemas.openxmlformats.org/officeDocument/2006/relationships/hyperlink" Target="mailto:cfaruki@ficlaw.com" TargetMode="External"/><Relationship Id="rId41" Type="http://schemas.openxmlformats.org/officeDocument/2006/relationships/hyperlink" Target="mailto:jlang@calfee.com" TargetMode="External"/><Relationship Id="rId54" Type="http://schemas.openxmlformats.org/officeDocument/2006/relationships/hyperlink" Target="mailto:mwarnock@bricker.com" TargetMode="External"/><Relationship Id="rId62" Type="http://schemas.openxmlformats.org/officeDocument/2006/relationships/hyperlink" Target="mailto:thomas.mcnamee@puc.state.oh.u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6E1B-E481-477A-8EC1-B1123A78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5995</Characters>
  <Application>Microsoft Office Word</Application>
  <DocSecurity>0</DocSecurity>
  <Lines>249</Lines>
  <Paragraphs>194</Paragraphs>
  <ScaleCrop>false</ScaleCrop>
  <HeadingPairs>
    <vt:vector size="2" baseType="variant">
      <vt:variant>
        <vt:lpstr>Title</vt:lpstr>
      </vt:variant>
      <vt:variant>
        <vt:i4>1</vt:i4>
      </vt:variant>
    </vt:vector>
  </HeadingPairs>
  <TitlesOfParts>
    <vt:vector size="1" baseType="lpstr">
      <vt:lpstr>BEFORE</vt:lpstr>
    </vt:vector>
  </TitlesOfParts>
  <Company>Five Star Express, Inc.</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Beth A. Ferris</dc:creator>
  <cp:lastModifiedBy>Brown, Jenny</cp:lastModifiedBy>
  <cp:revision>2</cp:revision>
  <cp:lastPrinted>2012-04-23T15:27:00Z</cp:lastPrinted>
  <dcterms:created xsi:type="dcterms:W3CDTF">2012-04-25T17:48:00Z</dcterms:created>
  <dcterms:modified xsi:type="dcterms:W3CDTF">2012-04-25T17:48:00Z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705147.1</vt:lpwstr>
  </property>
</Properties>
</file>