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8507D" w:rsidRPr="00DB4FED" w:rsidP="00017CC2" w14:paraId="2A1F4AD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DB4FED">
        <w:rPr>
          <w:rFonts w:ascii="Times New Roman" w:hAnsi="Times New Roman" w:cs="Times New Roman"/>
          <w:b/>
          <w:bCs/>
          <w:sz w:val="24"/>
          <w:szCs w:val="24"/>
        </w:rPr>
        <w:t>BEFORE</w:t>
      </w:r>
    </w:p>
    <w:p w:rsidR="0058507D" w:rsidRPr="00DB4FED" w:rsidP="00017CC2" w14:paraId="0D87C0BA" w14:textId="77777777">
      <w:pPr>
        <w:pStyle w:val="HTMLPreformatted"/>
        <w:jc w:val="center"/>
        <w:rPr>
          <w:rFonts w:ascii="Times New Roman" w:hAnsi="Times New Roman" w:cs="Times New Roman"/>
          <w:b/>
          <w:bCs/>
          <w:sz w:val="24"/>
          <w:szCs w:val="24"/>
        </w:rPr>
      </w:pPr>
      <w:r w:rsidRPr="00DB4FED">
        <w:rPr>
          <w:rFonts w:ascii="Times New Roman" w:hAnsi="Times New Roman" w:cs="Times New Roman"/>
          <w:b/>
          <w:bCs/>
          <w:sz w:val="24"/>
          <w:szCs w:val="24"/>
        </w:rPr>
        <w:t>THE PUBLIC UTILITIES COMMISSION OF OHIO</w:t>
      </w:r>
    </w:p>
    <w:p w:rsidR="0058507D" w:rsidRPr="00DB4FED" w:rsidP="0092325F" w14:paraId="2BF95B24" w14:textId="77777777">
      <w:pPr>
        <w:pStyle w:val="HTMLPreformatted"/>
        <w:rPr>
          <w:rFonts w:ascii="Times New Roman" w:hAnsi="Times New Roman" w:cs="Times New Roman"/>
          <w:b/>
          <w:bCs/>
          <w:sz w:val="24"/>
          <w:szCs w:val="24"/>
        </w:rPr>
      </w:pPr>
      <w:bookmarkStart w:id="1" w:name="_Hlk38546913"/>
    </w:p>
    <w:tbl>
      <w:tblPr>
        <w:tblW w:w="9092" w:type="dxa"/>
        <w:tblLook w:val="01E0"/>
      </w:tblPr>
      <w:tblGrid>
        <w:gridCol w:w="3972"/>
        <w:gridCol w:w="480"/>
        <w:gridCol w:w="4640"/>
      </w:tblGrid>
      <w:tr w14:paraId="38ED45DB" w14:textId="77777777" w:rsidTr="00B173B0">
        <w:tblPrEx>
          <w:tblW w:w="9092" w:type="dxa"/>
          <w:tblLook w:val="01E0"/>
        </w:tblPrEx>
        <w:trPr>
          <w:trHeight w:val="807"/>
        </w:trPr>
        <w:tc>
          <w:tcPr>
            <w:tcW w:w="3972" w:type="dxa"/>
            <w:shd w:val="clear" w:color="auto" w:fill="auto"/>
          </w:tcPr>
          <w:p w:rsidR="0058507D" w:rsidRPr="00DB4FED" w:rsidP="00017CC2" w14:paraId="182A3711" w14:textId="77777777">
            <w:pPr>
              <w:autoSpaceDE w:val="0"/>
              <w:autoSpaceDN w:val="0"/>
              <w:adjustRightInd w:val="0"/>
              <w:rPr>
                <w:rFonts w:ascii="Times New Roman" w:hAnsi="Times New Roman" w:cs="Times New Roman"/>
                <w:sz w:val="24"/>
                <w:szCs w:val="24"/>
              </w:rPr>
            </w:pPr>
            <w:r w:rsidRPr="00DB4FED">
              <w:rPr>
                <w:rFonts w:ascii="Times New Roman" w:hAnsi="Times New Roman" w:cs="Times New Roman"/>
                <w:sz w:val="24"/>
                <w:szCs w:val="24"/>
              </w:rPr>
              <w:t>In the Matter of the Application of Ohio Power Company for Approval of its Temporary Plan for Addressing the COVID-19 State of Emergency.</w:t>
            </w:r>
          </w:p>
          <w:p w:rsidR="0058507D" w:rsidRPr="00DB4FED" w14:paraId="620310BB" w14:textId="77777777">
            <w:pPr>
              <w:autoSpaceDE w:val="0"/>
              <w:autoSpaceDN w:val="0"/>
              <w:adjustRightInd w:val="0"/>
              <w:rPr>
                <w:rFonts w:ascii="Times New Roman" w:hAnsi="Times New Roman" w:cs="Times New Roman"/>
                <w:sz w:val="24"/>
                <w:szCs w:val="24"/>
              </w:rPr>
            </w:pPr>
            <w:r w:rsidRPr="00DB4FED">
              <w:rPr>
                <w:rFonts w:ascii="Times New Roman" w:hAnsi="Times New Roman" w:cs="Times New Roman"/>
                <w:sz w:val="24"/>
                <w:szCs w:val="24"/>
              </w:rPr>
              <w:t>In the Matter of the Application of Ohio Power Company for Waiver of Tariffs and Rules Related to the COVID-19 State of Emergency.</w:t>
            </w:r>
          </w:p>
          <w:p w:rsidR="0058507D" w:rsidRPr="00DB4FED" w14:paraId="2CA2F51A" w14:textId="1D008C1E">
            <w:pPr>
              <w:autoSpaceDE w:val="0"/>
              <w:autoSpaceDN w:val="0"/>
              <w:adjustRightInd w:val="0"/>
              <w:rPr>
                <w:rFonts w:ascii="Times New Roman" w:hAnsi="Times New Roman" w:cs="Times New Roman"/>
                <w:sz w:val="24"/>
                <w:szCs w:val="24"/>
              </w:rPr>
            </w:pPr>
            <w:r w:rsidRPr="00DB4FED">
              <w:rPr>
                <w:rFonts w:ascii="Times New Roman" w:hAnsi="Times New Roman" w:cs="Times New Roman"/>
                <w:sz w:val="24"/>
                <w:szCs w:val="24"/>
              </w:rPr>
              <w:t>In the Matter of the Application of Ohio Power Company for Approval of Certain Accounting Authority.</w:t>
            </w:r>
          </w:p>
        </w:tc>
        <w:tc>
          <w:tcPr>
            <w:tcW w:w="480" w:type="dxa"/>
            <w:shd w:val="clear" w:color="auto" w:fill="auto"/>
          </w:tcPr>
          <w:p w:rsidR="0058507D" w:rsidRPr="00DB4FED" w14:paraId="02A1A517"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0E471124"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576944E1"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7C84626C"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7DC0BEA5" w14:textId="77777777">
            <w:pPr>
              <w:pStyle w:val="HTMLPreformatted"/>
              <w:rPr>
                <w:rFonts w:ascii="Times New Roman" w:hAnsi="Times New Roman" w:cs="Times New Roman"/>
                <w:sz w:val="24"/>
                <w:szCs w:val="24"/>
              </w:rPr>
            </w:pPr>
          </w:p>
          <w:p w:rsidR="0058507D" w:rsidRPr="00DB4FED" w14:paraId="665EB20E"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59E1B580"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42FCD75A"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78DE6817"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074C36BD" w14:textId="77777777">
            <w:pPr>
              <w:pStyle w:val="HTMLPreformatted"/>
              <w:rPr>
                <w:rFonts w:ascii="Times New Roman" w:hAnsi="Times New Roman" w:cs="Times New Roman"/>
                <w:sz w:val="24"/>
                <w:szCs w:val="24"/>
              </w:rPr>
            </w:pPr>
          </w:p>
          <w:p w:rsidR="0058507D" w:rsidRPr="00DB4FED" w14:paraId="11DCB838"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5B9401BA"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7B74800E"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58131E0D" w14:textId="3F6190E6">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tc>
        <w:tc>
          <w:tcPr>
            <w:tcW w:w="4640" w:type="dxa"/>
            <w:shd w:val="clear" w:color="auto" w:fill="auto"/>
          </w:tcPr>
          <w:p w:rsidR="0058507D" w:rsidRPr="00DB4FED" w14:paraId="7074BE9F" w14:textId="77777777">
            <w:pPr>
              <w:autoSpaceDE w:val="0"/>
              <w:autoSpaceDN w:val="0"/>
              <w:adjustRightInd w:val="0"/>
              <w:rPr>
                <w:rFonts w:ascii="Times New Roman" w:hAnsi="Times New Roman" w:cs="Times New Roman"/>
                <w:sz w:val="24"/>
                <w:szCs w:val="24"/>
              </w:rPr>
            </w:pPr>
          </w:p>
          <w:p w:rsidR="0058507D" w:rsidRPr="00DB4FED" w14:paraId="49C1DB2A" w14:textId="77777777">
            <w:pPr>
              <w:autoSpaceDE w:val="0"/>
              <w:autoSpaceDN w:val="0"/>
              <w:adjustRightInd w:val="0"/>
              <w:rPr>
                <w:rFonts w:ascii="Times New Roman" w:hAnsi="Times New Roman" w:cs="Times New Roman"/>
                <w:sz w:val="24"/>
                <w:szCs w:val="24"/>
              </w:rPr>
            </w:pPr>
            <w:r w:rsidRPr="00DB4FED">
              <w:rPr>
                <w:rFonts w:ascii="Times New Roman" w:hAnsi="Times New Roman" w:cs="Times New Roman"/>
                <w:sz w:val="24"/>
                <w:szCs w:val="24"/>
              </w:rPr>
              <w:t>Case No. 20-602-EL-UNC</w:t>
            </w:r>
          </w:p>
          <w:p w:rsidR="0058507D" w:rsidRPr="00DB4FED" w14:paraId="2D01A869" w14:textId="77777777">
            <w:pPr>
              <w:autoSpaceDE w:val="0"/>
              <w:autoSpaceDN w:val="0"/>
              <w:adjustRightInd w:val="0"/>
              <w:rPr>
                <w:rFonts w:ascii="Times New Roman" w:hAnsi="Times New Roman" w:cs="Times New Roman"/>
                <w:sz w:val="24"/>
                <w:szCs w:val="24"/>
              </w:rPr>
            </w:pPr>
          </w:p>
          <w:p w:rsidR="0058507D" w:rsidRPr="00DB4FED" w14:paraId="6BCB288B" w14:textId="77777777">
            <w:pPr>
              <w:autoSpaceDE w:val="0"/>
              <w:autoSpaceDN w:val="0"/>
              <w:adjustRightInd w:val="0"/>
              <w:rPr>
                <w:rFonts w:ascii="Times New Roman" w:hAnsi="Times New Roman" w:cs="Times New Roman"/>
                <w:sz w:val="24"/>
                <w:szCs w:val="24"/>
              </w:rPr>
            </w:pPr>
            <w:r w:rsidRPr="00DB4FED">
              <w:rPr>
                <w:rFonts w:ascii="Times New Roman" w:hAnsi="Times New Roman" w:cs="Times New Roman"/>
                <w:sz w:val="24"/>
                <w:szCs w:val="24"/>
              </w:rPr>
              <w:t>Case No. 20-603-EL-WVR</w:t>
            </w:r>
          </w:p>
          <w:p w:rsidR="0058507D" w:rsidRPr="00DB4FED" w14:paraId="6BDF46BE" w14:textId="77777777">
            <w:pPr>
              <w:rPr>
                <w:rFonts w:ascii="Times New Roman" w:hAnsi="Times New Roman" w:cs="Times New Roman"/>
                <w:sz w:val="24"/>
                <w:szCs w:val="24"/>
              </w:rPr>
            </w:pPr>
          </w:p>
          <w:p w:rsidR="0058507D" w:rsidRPr="00DB4FED" w14:paraId="6FA9D6BD" w14:textId="77777777">
            <w:pPr>
              <w:rPr>
                <w:rFonts w:ascii="Times New Roman" w:hAnsi="Times New Roman" w:cs="Times New Roman"/>
                <w:sz w:val="24"/>
                <w:szCs w:val="24"/>
              </w:rPr>
            </w:pPr>
          </w:p>
          <w:p w:rsidR="0058507D" w:rsidRPr="00DB4FED" w14:paraId="26A66CE3" w14:textId="77777777">
            <w:pPr>
              <w:rPr>
                <w:rFonts w:ascii="Times New Roman" w:hAnsi="Times New Roman" w:cs="Times New Roman"/>
                <w:sz w:val="24"/>
                <w:szCs w:val="24"/>
              </w:rPr>
            </w:pPr>
            <w:r w:rsidRPr="00DB4FED">
              <w:rPr>
                <w:rFonts w:ascii="Times New Roman" w:hAnsi="Times New Roman" w:cs="Times New Roman"/>
                <w:sz w:val="24"/>
                <w:szCs w:val="24"/>
              </w:rPr>
              <w:t>Case No. 20-604-EL-AAM</w:t>
            </w:r>
          </w:p>
          <w:p w:rsidR="0058507D" w:rsidRPr="00DB4FED" w14:paraId="59AC0FF6" w14:textId="77777777">
            <w:pPr>
              <w:pStyle w:val="HTMLPreformatted"/>
              <w:rPr>
                <w:rFonts w:ascii="Times New Roman" w:hAnsi="Times New Roman" w:cs="Times New Roman"/>
                <w:sz w:val="24"/>
                <w:szCs w:val="24"/>
              </w:rPr>
            </w:pPr>
          </w:p>
        </w:tc>
      </w:tr>
      <w:tr w14:paraId="6A5A93A9" w14:textId="77777777" w:rsidTr="00B173B0">
        <w:tblPrEx>
          <w:tblW w:w="9092" w:type="dxa"/>
          <w:tblLook w:val="01E0"/>
        </w:tblPrEx>
        <w:trPr>
          <w:trHeight w:val="807"/>
        </w:trPr>
        <w:tc>
          <w:tcPr>
            <w:tcW w:w="3972" w:type="dxa"/>
            <w:shd w:val="clear" w:color="auto" w:fill="auto"/>
          </w:tcPr>
          <w:p w:rsidR="0058507D" w:rsidRPr="00DB4FED" w:rsidP="00017CC2" w14:paraId="1A3D7325" w14:textId="6BEFEF22">
            <w:pPr>
              <w:autoSpaceDE w:val="0"/>
              <w:autoSpaceDN w:val="0"/>
              <w:adjustRightInd w:val="0"/>
              <w:rPr>
                <w:rFonts w:ascii="Times New Roman" w:hAnsi="Times New Roman" w:cs="Times New Roman"/>
                <w:sz w:val="24"/>
                <w:szCs w:val="24"/>
              </w:rPr>
            </w:pPr>
            <w:r w:rsidRPr="00DB4FED">
              <w:rPr>
                <w:rFonts w:ascii="Times New Roman" w:hAnsi="Times New Roman" w:cs="Times New Roman"/>
                <w:sz w:val="24"/>
                <w:szCs w:val="24"/>
              </w:rPr>
              <w:t xml:space="preserve">In the Matter of the Application of Ohio Power Company </w:t>
            </w:r>
            <w:bookmarkStart w:id="2" w:name="_Hlk38366612"/>
            <w:r w:rsidRPr="00DB4FED">
              <w:rPr>
                <w:rFonts w:ascii="Times New Roman" w:hAnsi="Times New Roman" w:cs="Times New Roman"/>
                <w:sz w:val="24"/>
                <w:szCs w:val="24"/>
              </w:rPr>
              <w:t>for Approval of A Reasonable Arrangement.</w:t>
            </w:r>
            <w:bookmarkEnd w:id="2"/>
          </w:p>
        </w:tc>
        <w:tc>
          <w:tcPr>
            <w:tcW w:w="480" w:type="dxa"/>
            <w:shd w:val="clear" w:color="auto" w:fill="auto"/>
          </w:tcPr>
          <w:p w:rsidR="0058507D" w:rsidRPr="00DB4FED" w14:paraId="42771175"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6CE591A0" w14:textId="77777777">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p w:rsidR="0058507D" w:rsidRPr="00DB4FED" w14:paraId="1EF03EDA" w14:textId="30493E63">
            <w:pPr>
              <w:pStyle w:val="HTMLPreformatted"/>
              <w:rPr>
                <w:rFonts w:ascii="Times New Roman" w:hAnsi="Times New Roman" w:cs="Times New Roman"/>
                <w:sz w:val="24"/>
                <w:szCs w:val="24"/>
              </w:rPr>
            </w:pPr>
            <w:r w:rsidRPr="00DB4FED">
              <w:rPr>
                <w:rFonts w:ascii="Times New Roman" w:hAnsi="Times New Roman" w:cs="Times New Roman"/>
                <w:sz w:val="24"/>
                <w:szCs w:val="24"/>
              </w:rPr>
              <w:t>)</w:t>
            </w:r>
          </w:p>
        </w:tc>
        <w:tc>
          <w:tcPr>
            <w:tcW w:w="4640" w:type="dxa"/>
            <w:shd w:val="clear" w:color="auto" w:fill="auto"/>
          </w:tcPr>
          <w:p w:rsidR="0058507D" w:rsidRPr="00DB4FED" w14:paraId="207B11FA" w14:textId="77777777">
            <w:pPr>
              <w:autoSpaceDE w:val="0"/>
              <w:autoSpaceDN w:val="0"/>
              <w:adjustRightInd w:val="0"/>
              <w:rPr>
                <w:rFonts w:ascii="Times New Roman" w:hAnsi="Times New Roman" w:cs="Times New Roman"/>
                <w:sz w:val="24"/>
                <w:szCs w:val="24"/>
              </w:rPr>
            </w:pPr>
            <w:r w:rsidRPr="00DB4FED">
              <w:rPr>
                <w:rFonts w:ascii="Times New Roman" w:hAnsi="Times New Roman" w:cs="Times New Roman"/>
                <w:sz w:val="24"/>
                <w:szCs w:val="24"/>
              </w:rPr>
              <w:t>Case No. 20-734-EL-AEC</w:t>
            </w:r>
          </w:p>
          <w:p w:rsidR="0058507D" w:rsidRPr="00DB4FED" w14:paraId="2C6D76D8" w14:textId="77777777">
            <w:pPr>
              <w:rPr>
                <w:rFonts w:ascii="Times New Roman" w:hAnsi="Times New Roman" w:cs="Times New Roman"/>
                <w:sz w:val="24"/>
                <w:szCs w:val="24"/>
              </w:rPr>
            </w:pPr>
          </w:p>
          <w:p w:rsidR="0058507D" w:rsidRPr="00DB4FED" w14:paraId="7E750555" w14:textId="77777777">
            <w:pPr>
              <w:pStyle w:val="HTMLPreformatted"/>
              <w:rPr>
                <w:rFonts w:ascii="Times New Roman" w:hAnsi="Times New Roman" w:cs="Times New Roman"/>
                <w:sz w:val="24"/>
                <w:szCs w:val="24"/>
              </w:rPr>
            </w:pPr>
          </w:p>
        </w:tc>
      </w:tr>
    </w:tbl>
    <w:bookmarkEnd w:id="1"/>
    <w:p w:rsidR="002105F5" w:rsidRPr="00DB4FED" w:rsidP="00017CC2" w14:paraId="4605BB17" w14:textId="3BE1F527">
      <w:pPr>
        <w:pStyle w:val="HTMLPreformatted"/>
        <w:pBdr>
          <w:bottom w:val="single" w:sz="12" w:space="1" w:color="auto"/>
        </w:pBdr>
        <w:rPr>
          <w:rFonts w:ascii="Times New Roman" w:hAnsi="Times New Roman" w:cs="Times New Roman"/>
          <w:sz w:val="24"/>
          <w:szCs w:val="24"/>
          <w:lang w:val="es-MX"/>
        </w:rPr>
      </w:pPr>
      <w:r w:rsidRPr="00DB4FED">
        <w:rPr>
          <w:rFonts w:ascii="Times New Roman" w:hAnsi="Times New Roman" w:cs="Times New Roman"/>
          <w:sz w:val="24"/>
          <w:szCs w:val="24"/>
        </w:rPr>
        <w:tab/>
      </w:r>
      <w:r w:rsidRPr="00DB4FED">
        <w:rPr>
          <w:rFonts w:ascii="Times New Roman" w:hAnsi="Times New Roman" w:cs="Times New Roman"/>
          <w:sz w:val="24"/>
          <w:szCs w:val="24"/>
        </w:rPr>
        <w:tab/>
      </w:r>
    </w:p>
    <w:p w:rsidR="0058507D" w:rsidRPr="00DB4FED" w:rsidP="00017CC2" w14:paraId="33A8C08F" w14:textId="77777777">
      <w:pPr>
        <w:widowControl w:val="0"/>
        <w:spacing w:after="0" w:line="240" w:lineRule="auto"/>
        <w:rPr>
          <w:rFonts w:ascii="Times New Roman" w:hAnsi="Times New Roman" w:cs="Times New Roman"/>
          <w:b/>
          <w:bCs/>
          <w:sz w:val="24"/>
          <w:szCs w:val="24"/>
          <w:lang w:val="es-MX"/>
        </w:rPr>
      </w:pPr>
    </w:p>
    <w:p w:rsidR="004C36D1" w:rsidRPr="00DB4FED" w14:paraId="1017C5F4" w14:textId="455A943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AEP’S </w:t>
      </w:r>
      <w:r w:rsidRPr="00DB4FED" w:rsidR="00352B42">
        <w:rPr>
          <w:rFonts w:ascii="Times New Roman" w:hAnsi="Times New Roman" w:cs="Times New Roman"/>
          <w:b/>
          <w:sz w:val="24"/>
          <w:szCs w:val="24"/>
        </w:rPr>
        <w:t xml:space="preserve">APPLICATION FOR REHEARING </w:t>
      </w:r>
      <w:r w:rsidRPr="00DB4FED" w:rsidR="002C4B7C">
        <w:rPr>
          <w:rFonts w:ascii="Times New Roman" w:hAnsi="Times New Roman" w:cs="Times New Roman"/>
          <w:b/>
          <w:sz w:val="24"/>
          <w:szCs w:val="24"/>
        </w:rPr>
        <w:t xml:space="preserve">REGARDING </w:t>
      </w:r>
      <w:r w:rsidR="00B87111">
        <w:rPr>
          <w:rFonts w:ascii="Times New Roman" w:hAnsi="Times New Roman" w:cs="Times New Roman"/>
          <w:b/>
          <w:sz w:val="24"/>
          <w:szCs w:val="24"/>
        </w:rPr>
        <w:t xml:space="preserve">PUCO ORDER </w:t>
      </w:r>
      <w:r w:rsidRPr="00DB4FED" w:rsidR="002C4B7C">
        <w:rPr>
          <w:rFonts w:ascii="Times New Roman" w:hAnsi="Times New Roman" w:cs="Times New Roman"/>
          <w:b/>
          <w:sz w:val="24"/>
          <w:szCs w:val="24"/>
        </w:rPr>
        <w:t>ADDRESSING</w:t>
      </w:r>
      <w:r w:rsidRPr="00DB4FED" w:rsidR="00A9265D">
        <w:rPr>
          <w:rFonts w:ascii="Times New Roman" w:hAnsi="Times New Roman" w:cs="Times New Roman"/>
          <w:b/>
          <w:sz w:val="24"/>
          <w:szCs w:val="24"/>
        </w:rPr>
        <w:t xml:space="preserve"> </w:t>
      </w:r>
      <w:r w:rsidR="00B87111">
        <w:rPr>
          <w:rFonts w:ascii="Times New Roman" w:hAnsi="Times New Roman" w:cs="Times New Roman"/>
          <w:b/>
          <w:sz w:val="24"/>
          <w:szCs w:val="24"/>
        </w:rPr>
        <w:t xml:space="preserve">CONSUMER PROTECTION DURING </w:t>
      </w:r>
      <w:r w:rsidRPr="00DB4FED" w:rsidR="002C4B7C">
        <w:rPr>
          <w:rFonts w:ascii="Times New Roman" w:hAnsi="Times New Roman" w:cs="Times New Roman"/>
          <w:b/>
          <w:sz w:val="24"/>
          <w:szCs w:val="24"/>
        </w:rPr>
        <w:t xml:space="preserve">THE </w:t>
      </w:r>
      <w:r w:rsidRPr="00DB4FED" w:rsidR="00FE35CC">
        <w:rPr>
          <w:rFonts w:ascii="Times New Roman" w:hAnsi="Times New Roman" w:cs="Times New Roman"/>
          <w:b/>
          <w:sz w:val="24"/>
          <w:szCs w:val="24"/>
        </w:rPr>
        <w:t>C</w:t>
      </w:r>
      <w:r w:rsidRPr="00DB4FED" w:rsidR="003203D6">
        <w:rPr>
          <w:rFonts w:ascii="Times New Roman" w:hAnsi="Times New Roman" w:cs="Times New Roman"/>
          <w:b/>
          <w:sz w:val="24"/>
          <w:szCs w:val="24"/>
        </w:rPr>
        <w:t>O</w:t>
      </w:r>
      <w:r w:rsidRPr="00DB4FED" w:rsidR="00FE35CC">
        <w:rPr>
          <w:rFonts w:ascii="Times New Roman" w:hAnsi="Times New Roman" w:cs="Times New Roman"/>
          <w:b/>
          <w:sz w:val="24"/>
          <w:szCs w:val="24"/>
        </w:rPr>
        <w:t>RONAVIRUS</w:t>
      </w:r>
      <w:r w:rsidRPr="00DB4FED" w:rsidR="002C4B7C">
        <w:rPr>
          <w:rFonts w:ascii="Times New Roman" w:hAnsi="Times New Roman" w:cs="Times New Roman"/>
          <w:b/>
          <w:sz w:val="24"/>
          <w:szCs w:val="24"/>
        </w:rPr>
        <w:t xml:space="preserve"> EMERGENCY</w:t>
      </w:r>
    </w:p>
    <w:p w:rsidR="00B7351C" w:rsidRPr="00DB4FED" w14:paraId="37F6C57F" w14:textId="19AEB6B0">
      <w:pPr>
        <w:widowControl w:val="0"/>
        <w:spacing w:after="0" w:line="240" w:lineRule="auto"/>
        <w:jc w:val="center"/>
        <w:rPr>
          <w:rFonts w:ascii="Times New Roman" w:hAnsi="Times New Roman" w:cs="Times New Roman"/>
          <w:b/>
          <w:sz w:val="24"/>
          <w:szCs w:val="24"/>
        </w:rPr>
      </w:pPr>
      <w:r w:rsidRPr="00DB4FED">
        <w:rPr>
          <w:rFonts w:ascii="Times New Roman" w:hAnsi="Times New Roman" w:cs="Times New Roman"/>
          <w:b/>
          <w:sz w:val="24"/>
          <w:szCs w:val="24"/>
        </w:rPr>
        <w:t>BY</w:t>
      </w:r>
    </w:p>
    <w:p w:rsidR="00B7351C" w:rsidRPr="00DB4FED" w14:paraId="5EA333BC" w14:textId="370CC13B">
      <w:pPr>
        <w:widowControl w:val="0"/>
        <w:spacing w:after="0" w:line="240" w:lineRule="auto"/>
        <w:jc w:val="center"/>
        <w:rPr>
          <w:rFonts w:ascii="Times New Roman" w:hAnsi="Times New Roman" w:cs="Times New Roman"/>
          <w:b/>
          <w:bCs/>
          <w:sz w:val="24"/>
          <w:szCs w:val="24"/>
        </w:rPr>
      </w:pPr>
      <w:r w:rsidRPr="00DB4FED">
        <w:rPr>
          <w:rFonts w:ascii="Times New Roman" w:hAnsi="Times New Roman" w:cs="Times New Roman"/>
          <w:b/>
          <w:sz w:val="24"/>
          <w:szCs w:val="24"/>
        </w:rPr>
        <w:t>THE OFFICE OF THE OHIO CONSUMERS’ COUNSEL</w:t>
      </w:r>
    </w:p>
    <w:p w:rsidR="004C36D1" w:rsidRPr="00DB4FED" w:rsidP="0092325F" w14:paraId="7B11D962" w14:textId="77777777">
      <w:pPr>
        <w:widowControl w:val="0"/>
        <w:pBdr>
          <w:bottom w:val="single" w:sz="12" w:space="1" w:color="auto"/>
        </w:pBdr>
        <w:tabs>
          <w:tab w:val="left" w:pos="6461"/>
        </w:tabs>
        <w:spacing w:after="0" w:line="240" w:lineRule="auto"/>
        <w:rPr>
          <w:rFonts w:ascii="Times New Roman" w:hAnsi="Times New Roman" w:cs="Times New Roman"/>
          <w:sz w:val="24"/>
          <w:szCs w:val="24"/>
        </w:rPr>
      </w:pPr>
    </w:p>
    <w:p w:rsidR="004C36D1" w:rsidRPr="00DB4FED" w:rsidP="0092325F" w14:paraId="76CD8A32" w14:textId="77777777">
      <w:pPr>
        <w:autoSpaceDE w:val="0"/>
        <w:autoSpaceDN w:val="0"/>
        <w:adjustRightInd w:val="0"/>
        <w:spacing w:line="240" w:lineRule="auto"/>
        <w:rPr>
          <w:rFonts w:ascii="Times New Roman" w:hAnsi="Times New Roman" w:cs="Times New Roman"/>
          <w:sz w:val="24"/>
          <w:szCs w:val="24"/>
        </w:rPr>
      </w:pPr>
    </w:p>
    <w:p w:rsidR="00537E82" w:rsidRPr="00537E82" w:rsidP="00537E82" w14:paraId="025D5333" w14:textId="6168422C">
      <w:pPr>
        <w:widowControl w:val="0"/>
        <w:spacing w:after="0" w:line="480" w:lineRule="auto"/>
        <w:contextualSpacing/>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INTRODUCTION</w:t>
      </w:r>
    </w:p>
    <w:p w:rsidR="000162F5" w:rsidP="00254E5A" w14:paraId="3642AC8B" w14:textId="5709F8FA">
      <w:pPr>
        <w:widowControl w:val="0"/>
        <w:spacing w:after="0" w:line="480" w:lineRule="auto"/>
        <w:ind w:firstLine="810"/>
        <w:contextualSpacing/>
        <w:rPr>
          <w:rFonts w:ascii="Times New Roman" w:hAnsi="Times New Roman" w:cs="Times New Roman"/>
          <w:sz w:val="24"/>
          <w:szCs w:val="24"/>
        </w:rPr>
      </w:pPr>
      <w:r w:rsidRPr="00DB4FED">
        <w:rPr>
          <w:rFonts w:ascii="Times New Roman" w:hAnsi="Times New Roman" w:cs="Times New Roman"/>
          <w:sz w:val="24"/>
          <w:szCs w:val="24"/>
        </w:rPr>
        <w:t>The PUCO’s May 6, 2020 Order on AEP’s propos</w:t>
      </w:r>
      <w:r w:rsidR="009A37EF">
        <w:rPr>
          <w:rFonts w:ascii="Times New Roman" w:hAnsi="Times New Roman" w:cs="Times New Roman"/>
          <w:sz w:val="24"/>
          <w:szCs w:val="24"/>
        </w:rPr>
        <w:t>al</w:t>
      </w:r>
      <w:r w:rsidRPr="00DB4FED">
        <w:rPr>
          <w:rFonts w:ascii="Times New Roman" w:hAnsi="Times New Roman" w:cs="Times New Roman"/>
          <w:sz w:val="24"/>
          <w:szCs w:val="24"/>
        </w:rPr>
        <w:t xml:space="preserve"> for </w:t>
      </w:r>
      <w:r w:rsidR="000425DA">
        <w:rPr>
          <w:rFonts w:ascii="Times New Roman" w:hAnsi="Times New Roman" w:cs="Times New Roman"/>
          <w:sz w:val="24"/>
          <w:szCs w:val="24"/>
        </w:rPr>
        <w:t>consumer protection during</w:t>
      </w:r>
      <w:r w:rsidRPr="00DB4FED">
        <w:rPr>
          <w:rFonts w:ascii="Times New Roman" w:hAnsi="Times New Roman" w:cs="Times New Roman"/>
          <w:sz w:val="24"/>
          <w:szCs w:val="24"/>
        </w:rPr>
        <w:t xml:space="preserve"> this emergency resulted in many consumer protections that OCC </w:t>
      </w:r>
      <w:r w:rsidR="00254E5A">
        <w:rPr>
          <w:rFonts w:ascii="Times New Roman" w:hAnsi="Times New Roman" w:cs="Times New Roman"/>
          <w:sz w:val="24"/>
          <w:szCs w:val="24"/>
        </w:rPr>
        <w:t xml:space="preserve"> </w:t>
      </w:r>
      <w:r w:rsidRPr="00DB4FED">
        <w:rPr>
          <w:rFonts w:ascii="Times New Roman" w:hAnsi="Times New Roman" w:cs="Times New Roman"/>
          <w:sz w:val="24"/>
          <w:szCs w:val="24"/>
        </w:rPr>
        <w:t>advocated for</w:t>
      </w:r>
      <w:r w:rsidR="000425DA">
        <w:rPr>
          <w:rFonts w:ascii="Times New Roman" w:hAnsi="Times New Roman" w:cs="Times New Roman"/>
          <w:sz w:val="24"/>
          <w:szCs w:val="24"/>
        </w:rPr>
        <w:t>. Protections included</w:t>
      </w:r>
      <w:r w:rsidRPr="00DB4FED" w:rsidR="0053027C">
        <w:rPr>
          <w:rFonts w:ascii="Times New Roman" w:hAnsi="Times New Roman" w:cs="Times New Roman"/>
          <w:sz w:val="24"/>
          <w:szCs w:val="24"/>
        </w:rPr>
        <w:t xml:space="preserve"> suspending disconnections</w:t>
      </w:r>
      <w:r w:rsidR="000425DA">
        <w:rPr>
          <w:rFonts w:ascii="Times New Roman" w:hAnsi="Times New Roman" w:cs="Times New Roman"/>
          <w:sz w:val="24"/>
          <w:szCs w:val="24"/>
        </w:rPr>
        <w:t xml:space="preserve"> of consumers</w:t>
      </w:r>
      <w:r w:rsidRPr="00DB4FED" w:rsidR="0053027C">
        <w:rPr>
          <w:rFonts w:ascii="Times New Roman" w:hAnsi="Times New Roman" w:cs="Times New Roman"/>
          <w:sz w:val="24"/>
          <w:szCs w:val="24"/>
        </w:rPr>
        <w:t xml:space="preserve"> and </w:t>
      </w:r>
      <w:r w:rsidR="0034598B">
        <w:rPr>
          <w:rFonts w:ascii="Times New Roman" w:hAnsi="Times New Roman" w:cs="Times New Roman"/>
          <w:sz w:val="24"/>
          <w:szCs w:val="24"/>
        </w:rPr>
        <w:t xml:space="preserve">temporarily </w:t>
      </w:r>
      <w:r w:rsidR="00E710C2">
        <w:rPr>
          <w:rFonts w:ascii="Times New Roman" w:hAnsi="Times New Roman" w:cs="Times New Roman"/>
          <w:sz w:val="24"/>
          <w:szCs w:val="24"/>
        </w:rPr>
        <w:t>suspending door-to-door energy marketing</w:t>
      </w:r>
      <w:r w:rsidRPr="00DB4FED">
        <w:rPr>
          <w:rFonts w:ascii="Times New Roman" w:hAnsi="Times New Roman" w:cs="Times New Roman"/>
          <w:sz w:val="24"/>
          <w:szCs w:val="24"/>
        </w:rPr>
        <w:t xml:space="preserve">.  </w:t>
      </w:r>
    </w:p>
    <w:p w:rsidR="00212D63" w:rsidP="00A9265D" w14:paraId="6DE65400" w14:textId="65E3873C">
      <w:pPr>
        <w:widowControl w:val="0"/>
        <w:spacing w:after="0" w:line="480" w:lineRule="auto"/>
        <w:ind w:firstLine="810"/>
        <w:contextualSpacing/>
        <w:rPr>
          <w:rFonts w:ascii="Times New Roman" w:hAnsi="Times New Roman" w:cs="Times New Roman"/>
          <w:sz w:val="24"/>
          <w:szCs w:val="24"/>
        </w:rPr>
      </w:pPr>
      <w:r>
        <w:rPr>
          <w:rFonts w:ascii="Times New Roman" w:hAnsi="Times New Roman" w:cs="Times New Roman"/>
          <w:sz w:val="24"/>
          <w:szCs w:val="24"/>
        </w:rPr>
        <w:t xml:space="preserve">But </w:t>
      </w:r>
      <w:r w:rsidR="00537E82">
        <w:rPr>
          <w:rFonts w:ascii="Times New Roman" w:hAnsi="Times New Roman" w:cs="Times New Roman"/>
          <w:sz w:val="24"/>
          <w:szCs w:val="24"/>
        </w:rPr>
        <w:t xml:space="preserve">AEP is asking the PUCO to back away from </w:t>
      </w:r>
      <w:r w:rsidR="000162F5">
        <w:rPr>
          <w:rFonts w:ascii="Times New Roman" w:hAnsi="Times New Roman" w:cs="Times New Roman"/>
          <w:sz w:val="24"/>
          <w:szCs w:val="24"/>
        </w:rPr>
        <w:t>certain</w:t>
      </w:r>
      <w:r w:rsidR="00537E82">
        <w:rPr>
          <w:rFonts w:ascii="Times New Roman" w:hAnsi="Times New Roman" w:cs="Times New Roman"/>
          <w:sz w:val="24"/>
          <w:szCs w:val="24"/>
        </w:rPr>
        <w:t xml:space="preserve"> consumer protections in the Order.  </w:t>
      </w:r>
      <w:r>
        <w:rPr>
          <w:rFonts w:ascii="Times New Roman" w:hAnsi="Times New Roman" w:cs="Times New Roman"/>
          <w:sz w:val="24"/>
          <w:szCs w:val="24"/>
        </w:rPr>
        <w:t>AEP</w:t>
      </w:r>
      <w:r w:rsidR="00537E82">
        <w:rPr>
          <w:rFonts w:ascii="Times New Roman" w:hAnsi="Times New Roman" w:cs="Times New Roman"/>
          <w:sz w:val="24"/>
          <w:szCs w:val="24"/>
        </w:rPr>
        <w:t xml:space="preserve"> does not want to educate consumers about </w:t>
      </w:r>
      <w:r w:rsidR="005B63DC">
        <w:rPr>
          <w:rFonts w:ascii="Times New Roman" w:hAnsi="Times New Roman" w:cs="Times New Roman"/>
          <w:sz w:val="24"/>
          <w:szCs w:val="24"/>
        </w:rPr>
        <w:t xml:space="preserve">future </w:t>
      </w:r>
      <w:r w:rsidR="00537E82">
        <w:rPr>
          <w:rFonts w:ascii="Times New Roman" w:hAnsi="Times New Roman" w:cs="Times New Roman"/>
          <w:sz w:val="24"/>
          <w:szCs w:val="24"/>
        </w:rPr>
        <w:t>charges</w:t>
      </w:r>
      <w:r>
        <w:rPr>
          <w:rFonts w:ascii="Times New Roman" w:hAnsi="Times New Roman" w:cs="Times New Roman"/>
          <w:sz w:val="24"/>
          <w:szCs w:val="24"/>
        </w:rPr>
        <w:t xml:space="preserve"> they may owe under the </w:t>
      </w:r>
      <w:r w:rsidR="00537E82">
        <w:rPr>
          <w:rFonts w:ascii="Times New Roman" w:hAnsi="Times New Roman" w:cs="Times New Roman"/>
          <w:sz w:val="24"/>
          <w:szCs w:val="24"/>
        </w:rPr>
        <w:t xml:space="preserve">emergency plan.  </w:t>
      </w:r>
      <w:r>
        <w:rPr>
          <w:rFonts w:ascii="Times New Roman" w:hAnsi="Times New Roman" w:cs="Times New Roman"/>
          <w:sz w:val="24"/>
          <w:szCs w:val="24"/>
        </w:rPr>
        <w:t xml:space="preserve">Further, AEP does not want to protect residential consumers from paying for late fees owed by commercial and industrial customers.  </w:t>
      </w:r>
    </w:p>
    <w:p w:rsidR="00B96C36" w:rsidP="00A9265D" w14:paraId="27C2C60D" w14:textId="2F77D00E">
      <w:pPr>
        <w:widowControl w:val="0"/>
        <w:spacing w:after="0" w:line="480" w:lineRule="auto"/>
        <w:ind w:firstLine="810"/>
        <w:contextualSpacing/>
        <w:rPr>
          <w:rFonts w:ascii="Times New Roman" w:hAnsi="Times New Roman" w:cs="Times New Roman"/>
          <w:sz w:val="24"/>
          <w:szCs w:val="24"/>
        </w:rPr>
      </w:pPr>
      <w:r>
        <w:rPr>
          <w:rFonts w:ascii="Times New Roman" w:hAnsi="Times New Roman" w:cs="Times New Roman"/>
          <w:sz w:val="24"/>
          <w:szCs w:val="24"/>
        </w:rPr>
        <w:t xml:space="preserve">To protect consumers, the PUCO should reaffirm the principles that it already recognized in its Order.  </w:t>
      </w:r>
      <w:r w:rsidR="00212D63">
        <w:rPr>
          <w:rFonts w:ascii="Times New Roman" w:hAnsi="Times New Roman" w:cs="Times New Roman"/>
          <w:sz w:val="24"/>
          <w:szCs w:val="24"/>
        </w:rPr>
        <w:t xml:space="preserve">Consumers should be educated about future charges, as they have a right to know. And residential consumers should not be made to pay the fees owed by commercial and industrial customers. The crisis is not a time for corporate welfare paid by residential Ohioans. </w:t>
      </w:r>
      <w:r w:rsidR="004B316B">
        <w:rPr>
          <w:rFonts w:ascii="Times New Roman" w:hAnsi="Times New Roman" w:cs="Times New Roman"/>
          <w:sz w:val="24"/>
          <w:szCs w:val="24"/>
        </w:rPr>
        <w:t xml:space="preserve"> </w:t>
      </w:r>
      <w:r>
        <w:rPr>
          <w:rFonts w:ascii="Times New Roman" w:hAnsi="Times New Roman" w:cs="Times New Roman"/>
          <w:sz w:val="24"/>
          <w:szCs w:val="24"/>
        </w:rPr>
        <w:t>AEP’s Application for Rehearing should be rejected</w:t>
      </w:r>
      <w:r w:rsidR="008E3DA7">
        <w:rPr>
          <w:rFonts w:ascii="Times New Roman" w:hAnsi="Times New Roman" w:cs="Times New Roman"/>
          <w:sz w:val="24"/>
          <w:szCs w:val="24"/>
        </w:rPr>
        <w:t>.</w:t>
      </w:r>
    </w:p>
    <w:p w:rsidR="00461260" w:rsidP="00461260" w14:paraId="6096504E" w14:textId="77777777">
      <w:pPr>
        <w:widowControl w:val="0"/>
        <w:spacing w:after="0" w:line="240" w:lineRule="auto"/>
        <w:ind w:firstLine="810"/>
        <w:contextualSpacing/>
        <w:rPr>
          <w:rFonts w:ascii="Times New Roman" w:hAnsi="Times New Roman" w:cs="Times New Roman"/>
          <w:sz w:val="24"/>
          <w:szCs w:val="24"/>
        </w:rPr>
      </w:pPr>
    </w:p>
    <w:p w:rsidR="00B96C36" w:rsidP="00B96C36" w14:paraId="6EB9D7F9" w14:textId="0F11DD4F">
      <w:pPr>
        <w:widowControl w:val="0"/>
        <w:spacing w:after="0" w:line="480" w:lineRule="auto"/>
        <w:contextualSpacing/>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RECOMMENDATIONS</w:t>
      </w:r>
    </w:p>
    <w:p w:rsidR="00B96C36" w:rsidP="00461260" w14:paraId="3B63EA07" w14:textId="22756DCC">
      <w:pPr>
        <w:pStyle w:val="ListParagraph"/>
        <w:widowControl w:val="0"/>
        <w:numPr>
          <w:ilvl w:val="0"/>
          <w:numId w:val="32"/>
        </w:numPr>
        <w:spacing w:after="0" w:line="240" w:lineRule="auto"/>
        <w:ind w:left="1440" w:hanging="720"/>
        <w:rPr>
          <w:rFonts w:ascii="Times New Roman" w:hAnsi="Times New Roman" w:cs="Times New Roman"/>
          <w:b/>
          <w:bCs/>
          <w:sz w:val="24"/>
          <w:szCs w:val="24"/>
        </w:rPr>
      </w:pPr>
      <w:r>
        <w:rPr>
          <w:rFonts w:ascii="Times New Roman" w:hAnsi="Times New Roman" w:cs="Times New Roman"/>
          <w:b/>
          <w:bCs/>
          <w:sz w:val="24"/>
          <w:szCs w:val="24"/>
        </w:rPr>
        <w:t>For consumer protection, the PUCO should reaffirm AEP’s obligation to inform its customers about its emergency plan</w:t>
      </w:r>
      <w:r w:rsidR="00C12F51">
        <w:rPr>
          <w:rFonts w:ascii="Times New Roman" w:hAnsi="Times New Roman" w:cs="Times New Roman"/>
          <w:b/>
          <w:bCs/>
          <w:sz w:val="24"/>
          <w:szCs w:val="24"/>
        </w:rPr>
        <w:t xml:space="preserve"> and </w:t>
      </w:r>
      <w:r w:rsidR="00212D63">
        <w:rPr>
          <w:rFonts w:ascii="Times New Roman" w:hAnsi="Times New Roman" w:cs="Times New Roman"/>
          <w:b/>
          <w:bCs/>
          <w:sz w:val="24"/>
          <w:szCs w:val="24"/>
        </w:rPr>
        <w:t xml:space="preserve">should </w:t>
      </w:r>
      <w:r w:rsidR="00C12F51">
        <w:rPr>
          <w:rFonts w:ascii="Times New Roman" w:hAnsi="Times New Roman" w:cs="Times New Roman"/>
          <w:b/>
          <w:bCs/>
          <w:sz w:val="24"/>
          <w:szCs w:val="24"/>
        </w:rPr>
        <w:t>reject AEP’s Application for Rehearing</w:t>
      </w:r>
      <w:r>
        <w:rPr>
          <w:rFonts w:ascii="Times New Roman" w:hAnsi="Times New Roman" w:cs="Times New Roman"/>
          <w:b/>
          <w:bCs/>
          <w:sz w:val="24"/>
          <w:szCs w:val="24"/>
        </w:rPr>
        <w:t>.</w:t>
      </w:r>
    </w:p>
    <w:p w:rsidR="00B96C36" w:rsidP="00B96C36" w14:paraId="0650A0A3" w14:textId="5E08A3FB">
      <w:pPr>
        <w:widowControl w:val="0"/>
        <w:spacing w:after="0" w:line="240" w:lineRule="auto"/>
        <w:rPr>
          <w:rFonts w:ascii="Times New Roman" w:hAnsi="Times New Roman" w:cs="Times New Roman"/>
          <w:b/>
          <w:bCs/>
          <w:sz w:val="24"/>
          <w:szCs w:val="24"/>
        </w:rPr>
      </w:pPr>
    </w:p>
    <w:p w:rsidR="00100CA7" w:rsidP="00FC6A72" w14:paraId="3959D9F0" w14:textId="3408990D">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does not want to educate consumers that it will later charge them for foregone credit card fees. And </w:t>
      </w:r>
      <w:r w:rsidR="00B96C36">
        <w:rPr>
          <w:rFonts w:ascii="Times New Roman" w:hAnsi="Times New Roman" w:cs="Times New Roman"/>
          <w:sz w:val="24"/>
          <w:szCs w:val="24"/>
        </w:rPr>
        <w:t xml:space="preserve">AEP does not want to educate commercial or industrial customers that it will later charge </w:t>
      </w:r>
      <w:r w:rsidR="00FC6A72">
        <w:rPr>
          <w:rFonts w:ascii="Times New Roman" w:hAnsi="Times New Roman" w:cs="Times New Roman"/>
          <w:sz w:val="24"/>
          <w:szCs w:val="24"/>
        </w:rPr>
        <w:t xml:space="preserve">them </w:t>
      </w:r>
      <w:r w:rsidR="00B96C36">
        <w:rPr>
          <w:rFonts w:ascii="Times New Roman" w:hAnsi="Times New Roman" w:cs="Times New Roman"/>
          <w:sz w:val="24"/>
          <w:szCs w:val="24"/>
        </w:rPr>
        <w:t>for suspended late fees.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
      </w:r>
      <w:r w:rsidR="00B96C36">
        <w:rPr>
          <w:rFonts w:ascii="Times New Roman" w:hAnsi="Times New Roman" w:cs="Times New Roman"/>
          <w:sz w:val="24"/>
          <w:szCs w:val="24"/>
        </w:rPr>
        <w:t xml:space="preserve">  </w:t>
      </w:r>
      <w:r>
        <w:rPr>
          <w:rFonts w:ascii="Times New Roman" w:hAnsi="Times New Roman" w:cs="Times New Roman"/>
          <w:sz w:val="24"/>
          <w:szCs w:val="24"/>
        </w:rPr>
        <w:t>AEP readily admits that it does not want to educate consumers, because they will complain.</w:t>
      </w:r>
      <w:r>
        <w:rPr>
          <w:rStyle w:val="FootnoteReference"/>
          <w:rFonts w:ascii="Times New Roman" w:hAnsi="Times New Roman" w:cs="Times New Roman"/>
          <w:sz w:val="24"/>
          <w:szCs w:val="24"/>
        </w:rPr>
        <w:footnoteReference w:id="4"/>
      </w:r>
      <w:r w:rsidR="00F604F0">
        <w:rPr>
          <w:rFonts w:ascii="Times New Roman" w:hAnsi="Times New Roman" w:cs="Times New Roman"/>
          <w:sz w:val="24"/>
          <w:szCs w:val="24"/>
        </w:rPr>
        <w:t xml:space="preserve"> </w:t>
      </w:r>
      <w:r>
        <w:rPr>
          <w:rFonts w:ascii="Times New Roman" w:hAnsi="Times New Roman" w:cs="Times New Roman"/>
          <w:sz w:val="24"/>
          <w:szCs w:val="24"/>
        </w:rPr>
        <w:t xml:space="preserve"> The PUCO should not protect AEP from transparency in government regulation. It’s a democracy.  </w:t>
      </w:r>
    </w:p>
    <w:p w:rsidR="00254E5A" w:rsidP="00FC6A72" w14:paraId="16FA277A" w14:textId="77777777">
      <w:pPr>
        <w:widowControl w:val="0"/>
        <w:spacing w:after="0" w:line="480" w:lineRule="auto"/>
        <w:ind w:firstLine="720"/>
        <w:rPr>
          <w:rFonts w:ascii="Times New Roman" w:hAnsi="Times New Roman" w:cs="Times New Roman"/>
          <w:sz w:val="24"/>
          <w:szCs w:val="24"/>
        </w:rPr>
        <w:sectPr w:rsidSect="00A4445E">
          <w:footerReference w:type="default" r:id="rId9"/>
          <w:footerReference w:type="first" r:id="rId10"/>
          <w:pgSz w:w="12240" w:h="15840"/>
          <w:pgMar w:top="1440" w:right="1440" w:bottom="1440" w:left="1440" w:header="720" w:footer="720" w:gutter="0"/>
          <w:cols w:space="720"/>
          <w:titlePg/>
          <w:docGrid w:linePitch="360"/>
        </w:sectPr>
      </w:pPr>
      <w:r>
        <w:rPr>
          <w:rFonts w:ascii="Times New Roman" w:hAnsi="Times New Roman" w:cs="Times New Roman"/>
          <w:sz w:val="24"/>
          <w:szCs w:val="24"/>
        </w:rPr>
        <w:t>AEP asserts that educating consumers about suspended late fees and foregone credit card fees was not part of its proposed emergency plan and that it is unreasonable to make it do so.</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100CA7">
        <w:rPr>
          <w:rFonts w:ascii="Times New Roman" w:hAnsi="Times New Roman" w:cs="Times New Roman"/>
          <w:sz w:val="24"/>
          <w:szCs w:val="24"/>
        </w:rPr>
        <w:t xml:space="preserve">But the PUCO, not AEP, controls this case. (See R.C. </w:t>
      </w:r>
      <w:r w:rsidR="00B5381E">
        <w:rPr>
          <w:rFonts w:ascii="Times New Roman" w:hAnsi="Times New Roman" w:cs="Times New Roman"/>
          <w:sz w:val="24"/>
          <w:szCs w:val="24"/>
        </w:rPr>
        <w:t>Title</w:t>
      </w:r>
      <w:r w:rsidR="00100CA7">
        <w:rPr>
          <w:rFonts w:ascii="Times New Roman" w:hAnsi="Times New Roman" w:cs="Times New Roman"/>
          <w:sz w:val="24"/>
          <w:szCs w:val="24"/>
        </w:rPr>
        <w:t xml:space="preserve"> 49.) C</w:t>
      </w:r>
      <w:r w:rsidR="00146DE1">
        <w:rPr>
          <w:rFonts w:ascii="Times New Roman" w:hAnsi="Times New Roman" w:cs="Times New Roman"/>
          <w:sz w:val="24"/>
          <w:szCs w:val="24"/>
        </w:rPr>
        <w:t xml:space="preserve">onsumers should be </w:t>
      </w:r>
      <w:r w:rsidR="00100CA7">
        <w:rPr>
          <w:rFonts w:ascii="Times New Roman" w:hAnsi="Times New Roman" w:cs="Times New Roman"/>
          <w:sz w:val="24"/>
          <w:szCs w:val="24"/>
        </w:rPr>
        <w:t xml:space="preserve">informed </w:t>
      </w:r>
    </w:p>
    <w:p w:rsidR="00B96C36" w:rsidP="00254E5A" w14:paraId="2A8481B6" w14:textId="0B7B5F0D">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of the AEP charges </w:t>
      </w:r>
      <w:r w:rsidR="00146DE1">
        <w:rPr>
          <w:rFonts w:ascii="Times New Roman" w:hAnsi="Times New Roman" w:cs="Times New Roman"/>
          <w:sz w:val="24"/>
          <w:szCs w:val="24"/>
        </w:rPr>
        <w:t>they may fac</w:t>
      </w:r>
      <w:r>
        <w:rPr>
          <w:rFonts w:ascii="Times New Roman" w:hAnsi="Times New Roman" w:cs="Times New Roman"/>
          <w:sz w:val="24"/>
          <w:szCs w:val="24"/>
        </w:rPr>
        <w:t>e</w:t>
      </w:r>
      <w:r w:rsidR="00146DE1">
        <w:rPr>
          <w:rFonts w:ascii="Times New Roman" w:hAnsi="Times New Roman" w:cs="Times New Roman"/>
          <w:sz w:val="24"/>
          <w:szCs w:val="24"/>
        </w:rPr>
        <w:t xml:space="preserve"> </w:t>
      </w:r>
      <w:r w:rsidR="00831079">
        <w:rPr>
          <w:rFonts w:ascii="Times New Roman" w:hAnsi="Times New Roman" w:cs="Times New Roman"/>
          <w:sz w:val="24"/>
          <w:szCs w:val="24"/>
        </w:rPr>
        <w:t>from</w:t>
      </w:r>
      <w:r w:rsidR="00146DE1">
        <w:rPr>
          <w:rFonts w:ascii="Times New Roman" w:hAnsi="Times New Roman" w:cs="Times New Roman"/>
          <w:sz w:val="24"/>
          <w:szCs w:val="24"/>
        </w:rPr>
        <w:t xml:space="preserve"> th</w:t>
      </w:r>
      <w:r w:rsidR="00831079">
        <w:rPr>
          <w:rFonts w:ascii="Times New Roman" w:hAnsi="Times New Roman" w:cs="Times New Roman"/>
          <w:sz w:val="24"/>
          <w:szCs w:val="24"/>
        </w:rPr>
        <w:t>is</w:t>
      </w:r>
      <w:r w:rsidR="00146DE1">
        <w:rPr>
          <w:rFonts w:ascii="Times New Roman" w:hAnsi="Times New Roman" w:cs="Times New Roman"/>
          <w:sz w:val="24"/>
          <w:szCs w:val="24"/>
        </w:rPr>
        <w:t xml:space="preserve"> emergency. </w:t>
      </w:r>
      <w:r>
        <w:rPr>
          <w:rFonts w:ascii="Times New Roman" w:hAnsi="Times New Roman" w:cs="Times New Roman"/>
          <w:sz w:val="24"/>
          <w:szCs w:val="24"/>
        </w:rPr>
        <w:t>AEP’s effort to leave consumers in the dark about its emergency plan should be rejected.</w:t>
      </w:r>
    </w:p>
    <w:p w:rsidR="00FC6A72" w:rsidP="00461260" w14:paraId="233A008A" w14:textId="0DA6046C">
      <w:pPr>
        <w:pStyle w:val="ListParagraph"/>
        <w:widowControl w:val="0"/>
        <w:numPr>
          <w:ilvl w:val="0"/>
          <w:numId w:val="32"/>
        </w:numPr>
        <w:spacing w:after="0" w:line="240" w:lineRule="auto"/>
        <w:ind w:left="1440" w:hanging="720"/>
        <w:rPr>
          <w:rFonts w:ascii="Times New Roman" w:hAnsi="Times New Roman" w:cs="Times New Roman"/>
          <w:b/>
          <w:bCs/>
          <w:sz w:val="24"/>
          <w:szCs w:val="24"/>
        </w:rPr>
      </w:pPr>
      <w:r>
        <w:rPr>
          <w:rFonts w:ascii="Times New Roman" w:hAnsi="Times New Roman" w:cs="Times New Roman"/>
          <w:b/>
          <w:bCs/>
          <w:sz w:val="24"/>
          <w:szCs w:val="24"/>
        </w:rPr>
        <w:t xml:space="preserve">To protect consumers, the PUCO should reaffirm the principle in the Order that </w:t>
      </w:r>
      <w:r w:rsidR="00831079">
        <w:rPr>
          <w:rFonts w:ascii="Times New Roman" w:hAnsi="Times New Roman" w:cs="Times New Roman"/>
          <w:b/>
          <w:bCs/>
          <w:sz w:val="24"/>
          <w:szCs w:val="24"/>
        </w:rPr>
        <w:t>temporarily suspended charges</w:t>
      </w:r>
      <w:r>
        <w:rPr>
          <w:rFonts w:ascii="Times New Roman" w:hAnsi="Times New Roman" w:cs="Times New Roman"/>
          <w:b/>
          <w:bCs/>
          <w:sz w:val="24"/>
          <w:szCs w:val="24"/>
        </w:rPr>
        <w:t xml:space="preserve"> should </w:t>
      </w:r>
      <w:r w:rsidR="00831079">
        <w:rPr>
          <w:rFonts w:ascii="Times New Roman" w:hAnsi="Times New Roman" w:cs="Times New Roman"/>
          <w:b/>
          <w:bCs/>
          <w:sz w:val="24"/>
          <w:szCs w:val="24"/>
        </w:rPr>
        <w:t xml:space="preserve">ultimately </w:t>
      </w:r>
      <w:r>
        <w:rPr>
          <w:rFonts w:ascii="Times New Roman" w:hAnsi="Times New Roman" w:cs="Times New Roman"/>
          <w:b/>
          <w:bCs/>
          <w:sz w:val="24"/>
          <w:szCs w:val="24"/>
        </w:rPr>
        <w:t xml:space="preserve">be paid by those </w:t>
      </w:r>
      <w:r w:rsidR="00146DE1">
        <w:rPr>
          <w:rFonts w:ascii="Times New Roman" w:hAnsi="Times New Roman" w:cs="Times New Roman"/>
          <w:b/>
          <w:bCs/>
          <w:sz w:val="24"/>
          <w:szCs w:val="24"/>
        </w:rPr>
        <w:t>customers who</w:t>
      </w:r>
      <w:r>
        <w:rPr>
          <w:rFonts w:ascii="Times New Roman" w:hAnsi="Times New Roman" w:cs="Times New Roman"/>
          <w:b/>
          <w:bCs/>
          <w:sz w:val="24"/>
          <w:szCs w:val="24"/>
        </w:rPr>
        <w:t xml:space="preserve"> receive</w:t>
      </w:r>
      <w:r w:rsidR="00831079">
        <w:rPr>
          <w:rFonts w:ascii="Times New Roman" w:hAnsi="Times New Roman" w:cs="Times New Roman"/>
          <w:b/>
          <w:bCs/>
          <w:sz w:val="24"/>
          <w:szCs w:val="24"/>
        </w:rPr>
        <w:t>d the benefit of the temporary suspension on charges</w:t>
      </w:r>
      <w:r w:rsidR="00CB3404">
        <w:rPr>
          <w:rFonts w:ascii="Times New Roman" w:hAnsi="Times New Roman" w:cs="Times New Roman"/>
          <w:b/>
          <w:bCs/>
          <w:sz w:val="24"/>
          <w:szCs w:val="24"/>
        </w:rPr>
        <w:t xml:space="preserve">.  Therefore, </w:t>
      </w:r>
      <w:r w:rsidR="00C12F51">
        <w:rPr>
          <w:rFonts w:ascii="Times New Roman" w:hAnsi="Times New Roman" w:cs="Times New Roman"/>
          <w:b/>
          <w:bCs/>
          <w:sz w:val="24"/>
          <w:szCs w:val="24"/>
        </w:rPr>
        <w:t xml:space="preserve"> AEP’s Application for Rehearing</w:t>
      </w:r>
      <w:r w:rsidR="00CB3404">
        <w:rPr>
          <w:rFonts w:ascii="Times New Roman" w:hAnsi="Times New Roman" w:cs="Times New Roman"/>
          <w:b/>
          <w:bCs/>
          <w:sz w:val="24"/>
          <w:szCs w:val="24"/>
        </w:rPr>
        <w:t xml:space="preserve"> should be denied</w:t>
      </w:r>
      <w:r w:rsidR="00C12F51">
        <w:rPr>
          <w:rFonts w:ascii="Times New Roman" w:hAnsi="Times New Roman" w:cs="Times New Roman"/>
          <w:b/>
          <w:bCs/>
          <w:sz w:val="24"/>
          <w:szCs w:val="24"/>
        </w:rPr>
        <w:t>.</w:t>
      </w:r>
    </w:p>
    <w:p w:rsidR="00C12F51" w:rsidP="00C12F51" w14:paraId="4378D2AD" w14:textId="4AE955B1">
      <w:pPr>
        <w:widowControl w:val="0"/>
        <w:spacing w:after="0" w:line="240" w:lineRule="auto"/>
        <w:rPr>
          <w:rFonts w:ascii="Times New Roman" w:hAnsi="Times New Roman" w:cs="Times New Roman"/>
          <w:b/>
          <w:bCs/>
          <w:sz w:val="24"/>
          <w:szCs w:val="24"/>
        </w:rPr>
      </w:pPr>
    </w:p>
    <w:p w:rsidR="00C12F51" w:rsidP="00254E5A" w14:paraId="74893C31" w14:textId="15C93E2D">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emergency plan, AEP proposed eliminating or offsetting minimum demand charges on commercial and industrial customers and then charging all consumers</w:t>
      </w:r>
      <w:r w:rsidR="00831079">
        <w:rPr>
          <w:rFonts w:ascii="Times New Roman" w:hAnsi="Times New Roman" w:cs="Times New Roman"/>
          <w:sz w:val="24"/>
          <w:szCs w:val="24"/>
        </w:rPr>
        <w:t xml:space="preserve"> (including residential consumers)</w:t>
      </w:r>
      <w:r>
        <w:rPr>
          <w:rFonts w:ascii="Times New Roman" w:hAnsi="Times New Roman" w:cs="Times New Roman"/>
          <w:sz w:val="24"/>
          <w:szCs w:val="24"/>
        </w:rPr>
        <w:t xml:space="preserve"> for the revenue</w:t>
      </w:r>
      <w:r w:rsidR="00831079">
        <w:rPr>
          <w:rFonts w:ascii="Times New Roman" w:hAnsi="Times New Roman" w:cs="Times New Roman"/>
          <w:sz w:val="24"/>
          <w:szCs w:val="24"/>
        </w:rPr>
        <w:t xml:space="preserve"> AEP lost from not charging commercial and industrial customers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OCC opposed </w:t>
      </w:r>
      <w:r w:rsidR="00831079">
        <w:rPr>
          <w:rFonts w:ascii="Times New Roman" w:hAnsi="Times New Roman" w:cs="Times New Roman"/>
          <w:sz w:val="24"/>
          <w:szCs w:val="24"/>
        </w:rPr>
        <w:t xml:space="preserve">AEP’s </w:t>
      </w:r>
      <w:r>
        <w:rPr>
          <w:rFonts w:ascii="Times New Roman" w:hAnsi="Times New Roman" w:cs="Times New Roman"/>
          <w:sz w:val="24"/>
          <w:szCs w:val="24"/>
        </w:rPr>
        <w:t>proposal, recommending that consumer protection required that benefits under AEP’s emergency plan should be paid for by those that receive them.</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Agreeing with the principle of OCC’s recommendation, the PUCO rejected AEP’s proposal.  It said: “</w:t>
      </w:r>
      <w:r w:rsidRPr="00C12F51">
        <w:rPr>
          <w:rFonts w:ascii="Times New Roman" w:hAnsi="Times New Roman" w:cs="Times New Roman"/>
          <w:sz w:val="24"/>
          <w:szCs w:val="24"/>
        </w:rPr>
        <w:t>we agree with certain intervenors that AEP Ohio’s recovery of the</w:t>
      </w:r>
      <w:r w:rsidR="00CD2B74">
        <w:rPr>
          <w:rFonts w:ascii="Times New Roman" w:hAnsi="Times New Roman" w:cs="Times New Roman"/>
          <w:sz w:val="24"/>
          <w:szCs w:val="24"/>
        </w:rPr>
        <w:t xml:space="preserve"> </w:t>
      </w:r>
      <w:r w:rsidRPr="00C12F51">
        <w:rPr>
          <w:rFonts w:ascii="Times New Roman" w:hAnsi="Times New Roman" w:cs="Times New Roman"/>
          <w:sz w:val="24"/>
          <w:szCs w:val="24"/>
        </w:rPr>
        <w:t>resulting foregone minimum billing demand revenue should be collected from those commercial and industrial customers that will benefit from the proposal</w:t>
      </w:r>
      <w:r w:rsidR="005E527A">
        <w:rPr>
          <w:rFonts w:ascii="Times New Roman" w:hAnsi="Times New Roman" w:cs="Times New Roman"/>
          <w:sz w:val="24"/>
          <w:szCs w:val="24"/>
        </w:rPr>
        <w:t xml:space="preserve"> . . . .”</w:t>
      </w:r>
      <w:r>
        <w:rPr>
          <w:rStyle w:val="FootnoteReference"/>
          <w:rFonts w:ascii="Times New Roman" w:hAnsi="Times New Roman" w:cs="Times New Roman"/>
          <w:sz w:val="24"/>
          <w:szCs w:val="24"/>
        </w:rPr>
        <w:footnoteReference w:id="8"/>
      </w:r>
    </w:p>
    <w:p w:rsidR="005A6C0F" w:rsidP="00AE5469" w14:paraId="2E8880F7" w14:textId="77777777">
      <w:pPr>
        <w:widowControl w:val="0"/>
        <w:spacing w:after="0" w:line="480" w:lineRule="auto"/>
        <w:rPr>
          <w:rFonts w:ascii="Times New Roman" w:hAnsi="Times New Roman" w:cs="Times New Roman"/>
          <w:sz w:val="24"/>
          <w:szCs w:val="24"/>
        </w:rPr>
        <w:sectPr w:rsidSect="00A4445E">
          <w:footerReference w:type="default" r:id="rId11"/>
          <w:footerReference w:type="first" r:id="rId12"/>
          <w:pgSz w:w="12240" w:h="15840"/>
          <w:pgMar w:top="1440" w:right="1440" w:bottom="1440" w:left="1440" w:header="720" w:footer="720" w:gutter="0"/>
          <w:cols w:space="720"/>
          <w:titlePg/>
          <w:docGrid w:linePitch="360"/>
        </w:sectPr>
      </w:pPr>
      <w:r>
        <w:rPr>
          <w:rFonts w:ascii="Times New Roman" w:hAnsi="Times New Roman" w:cs="Times New Roman"/>
          <w:sz w:val="24"/>
          <w:szCs w:val="24"/>
        </w:rPr>
        <w:tab/>
        <w:t xml:space="preserve">In its Application for Rehearing, AEP wants the PUCO to back away from the </w:t>
      </w:r>
      <w:r w:rsidR="00CD2B74">
        <w:rPr>
          <w:rFonts w:ascii="Times New Roman" w:hAnsi="Times New Roman" w:cs="Times New Roman"/>
          <w:sz w:val="24"/>
          <w:szCs w:val="24"/>
        </w:rPr>
        <w:t xml:space="preserve">consumer protection </w:t>
      </w:r>
      <w:r>
        <w:rPr>
          <w:rFonts w:ascii="Times New Roman" w:hAnsi="Times New Roman" w:cs="Times New Roman"/>
          <w:sz w:val="24"/>
          <w:szCs w:val="24"/>
        </w:rPr>
        <w:t>principle that</w:t>
      </w:r>
      <w:r w:rsidR="00CD2B74">
        <w:rPr>
          <w:rFonts w:ascii="Times New Roman" w:hAnsi="Times New Roman" w:cs="Times New Roman"/>
          <w:sz w:val="24"/>
          <w:szCs w:val="24"/>
        </w:rPr>
        <w:t xml:space="preserve"> residential consumers should not be charged to pay for commercial and industrial customer benefits. </w:t>
      </w:r>
      <w:r>
        <w:rPr>
          <w:rFonts w:ascii="Times New Roman" w:hAnsi="Times New Roman" w:cs="Times New Roman"/>
          <w:sz w:val="24"/>
          <w:szCs w:val="24"/>
        </w:rPr>
        <w:t xml:space="preserve"> </w:t>
      </w:r>
      <w:r w:rsidR="00161B8A">
        <w:rPr>
          <w:rFonts w:ascii="Times New Roman" w:hAnsi="Times New Roman" w:cs="Times New Roman"/>
          <w:sz w:val="24"/>
          <w:szCs w:val="24"/>
        </w:rPr>
        <w:t>AEP asserts that it is unreasonable and unlawful to limit it to collect</w:t>
      </w:r>
      <w:r w:rsidR="00CD2B74">
        <w:rPr>
          <w:rFonts w:ascii="Times New Roman" w:hAnsi="Times New Roman" w:cs="Times New Roman"/>
          <w:sz w:val="24"/>
          <w:szCs w:val="24"/>
        </w:rPr>
        <w:t>ing</w:t>
      </w:r>
      <w:r w:rsidR="00161B8A">
        <w:rPr>
          <w:rFonts w:ascii="Times New Roman" w:hAnsi="Times New Roman" w:cs="Times New Roman"/>
          <w:sz w:val="24"/>
          <w:szCs w:val="24"/>
        </w:rPr>
        <w:t xml:space="preserve"> suspended late fees </w:t>
      </w:r>
      <w:r w:rsidR="00851897">
        <w:rPr>
          <w:rFonts w:ascii="Times New Roman" w:hAnsi="Times New Roman" w:cs="Times New Roman"/>
          <w:sz w:val="24"/>
          <w:szCs w:val="24"/>
        </w:rPr>
        <w:t xml:space="preserve">only </w:t>
      </w:r>
      <w:r w:rsidR="00161B8A">
        <w:rPr>
          <w:rFonts w:ascii="Times New Roman" w:hAnsi="Times New Roman" w:cs="Times New Roman"/>
          <w:sz w:val="24"/>
          <w:szCs w:val="24"/>
        </w:rPr>
        <w:t xml:space="preserve">from </w:t>
      </w:r>
      <w:r w:rsidR="00CD2B74">
        <w:rPr>
          <w:rFonts w:ascii="Times New Roman" w:hAnsi="Times New Roman" w:cs="Times New Roman"/>
          <w:sz w:val="24"/>
          <w:szCs w:val="24"/>
        </w:rPr>
        <w:t xml:space="preserve">the </w:t>
      </w:r>
      <w:r w:rsidR="00161B8A">
        <w:rPr>
          <w:rFonts w:ascii="Times New Roman" w:hAnsi="Times New Roman" w:cs="Times New Roman"/>
          <w:sz w:val="24"/>
          <w:szCs w:val="24"/>
        </w:rPr>
        <w:t xml:space="preserve">commercial and industrial customers that benefited, </w:t>
      </w:r>
    </w:p>
    <w:p w:rsidR="005E527A" w:rsidP="00AE5469" w14:paraId="67C6B3FA" w14:textId="2AD0FD0C">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because it would receive “complaints</w:t>
      </w:r>
      <w:r w:rsidR="00CD2B74">
        <w:rPr>
          <w:rFonts w:ascii="Times New Roman" w:hAnsi="Times New Roman" w:cs="Times New Roman"/>
          <w:sz w:val="24"/>
          <w:szCs w:val="24"/>
        </w:rPr>
        <w:t>.</w:t>
      </w:r>
      <w:r w:rsidR="00851897">
        <w:rPr>
          <w:rFonts w:ascii="Times New Roman" w:hAnsi="Times New Roman" w:cs="Times New Roman"/>
          <w:sz w:val="24"/>
          <w:szCs w:val="24"/>
        </w:rPr>
        <w:t xml:space="preserve">” </w:t>
      </w:r>
      <w:r w:rsidR="00CD2B74">
        <w:rPr>
          <w:rFonts w:ascii="Times New Roman" w:hAnsi="Times New Roman" w:cs="Times New Roman"/>
          <w:sz w:val="24"/>
          <w:szCs w:val="24"/>
        </w:rPr>
        <w:t>AEP wants to be able to charge all customers for fees related to certain customers.</w:t>
      </w:r>
      <w:r>
        <w:rPr>
          <w:rStyle w:val="FootnoteReference"/>
          <w:rFonts w:ascii="Times New Roman" w:hAnsi="Times New Roman" w:cs="Times New Roman"/>
          <w:sz w:val="24"/>
          <w:szCs w:val="24"/>
        </w:rPr>
        <w:footnoteReference w:id="9"/>
      </w:r>
      <w:r w:rsidR="00851897">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AEP’s proposal should be rejected.</w:t>
      </w:r>
    </w:p>
    <w:p w:rsidR="005E527A" w:rsidRPr="005E527A" w:rsidP="00CD2B74" w14:paraId="1B307842" w14:textId="13D43D05">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a consumer protection, the PUCO was correct to affirm the principle in its Order that benefits received under the emergency plan should be paid for by those who receive them, not those who do not.  Consumers are struggling.  Wages are lost or reduced, jobs are lost, </w:t>
      </w:r>
      <w:r w:rsidR="00AE5469">
        <w:rPr>
          <w:rFonts w:ascii="Times New Roman" w:hAnsi="Times New Roman" w:cs="Times New Roman"/>
          <w:sz w:val="24"/>
          <w:szCs w:val="24"/>
        </w:rPr>
        <w:t xml:space="preserve">there are health challenges and uncertainty, all due to the coronavirus emergency.  Under such circumstances, </w:t>
      </w:r>
      <w:r w:rsidR="00CD2B74">
        <w:rPr>
          <w:rFonts w:ascii="Times New Roman" w:hAnsi="Times New Roman" w:cs="Times New Roman"/>
          <w:sz w:val="24"/>
          <w:szCs w:val="24"/>
        </w:rPr>
        <w:t xml:space="preserve">a class of utility </w:t>
      </w:r>
      <w:r w:rsidR="00AE5469">
        <w:rPr>
          <w:rFonts w:ascii="Times New Roman" w:hAnsi="Times New Roman" w:cs="Times New Roman"/>
          <w:sz w:val="24"/>
          <w:szCs w:val="24"/>
        </w:rPr>
        <w:t xml:space="preserve">consumers should not be forced to pay for benefits received by </w:t>
      </w:r>
      <w:r w:rsidR="00CD2B74">
        <w:rPr>
          <w:rFonts w:ascii="Times New Roman" w:hAnsi="Times New Roman" w:cs="Times New Roman"/>
          <w:sz w:val="24"/>
          <w:szCs w:val="24"/>
        </w:rPr>
        <w:t>another class of consumers</w:t>
      </w:r>
      <w:r w:rsidR="00AE5469">
        <w:rPr>
          <w:rFonts w:ascii="Times New Roman" w:hAnsi="Times New Roman" w:cs="Times New Roman"/>
          <w:sz w:val="24"/>
          <w:szCs w:val="24"/>
        </w:rPr>
        <w:t xml:space="preserve">.  The PUCO should reaffirm the principle it recognized in its Order and reject AEP’s proposal to charge </w:t>
      </w:r>
      <w:r w:rsidR="00AE5469">
        <w:rPr>
          <w:rFonts w:ascii="Times New Roman" w:hAnsi="Times New Roman" w:cs="Times New Roman"/>
          <w:i/>
          <w:iCs/>
          <w:sz w:val="24"/>
          <w:szCs w:val="24"/>
        </w:rPr>
        <w:t xml:space="preserve">all </w:t>
      </w:r>
      <w:r w:rsidR="00AE5469">
        <w:rPr>
          <w:rFonts w:ascii="Times New Roman" w:hAnsi="Times New Roman" w:cs="Times New Roman"/>
          <w:sz w:val="24"/>
          <w:szCs w:val="24"/>
        </w:rPr>
        <w:t xml:space="preserve">consumers for suspended late fees and foregone credit card fees regardless of whether they received benefits. </w:t>
      </w:r>
    </w:p>
    <w:p w:rsidR="004B2DE1" w:rsidRPr="00DB4FED" w:rsidP="004B2DE1" w14:paraId="00EE3A5A" w14:textId="77777777">
      <w:pPr>
        <w:widowControl w:val="0"/>
        <w:spacing w:after="0" w:line="240" w:lineRule="auto"/>
        <w:contextualSpacing/>
        <w:rPr>
          <w:rFonts w:ascii="Times New Roman" w:hAnsi="Times New Roman" w:cs="Times New Roman"/>
          <w:sz w:val="24"/>
          <w:szCs w:val="24"/>
        </w:rPr>
      </w:pPr>
      <w:bookmarkStart w:id="3" w:name="_Toc38547972"/>
      <w:bookmarkStart w:id="4" w:name="_Toc40773547"/>
    </w:p>
    <w:p w:rsidR="005E6E92" w:rsidRPr="00B96C36" w:rsidP="00B96C36" w14:paraId="0564E299" w14:textId="5FB1AC8F">
      <w:pPr>
        <w:rPr>
          <w:rFonts w:ascii="Times New Roman" w:hAnsi="Times New Roman" w:cs="Times New Roman"/>
          <w:b/>
          <w:bCs/>
          <w:sz w:val="24"/>
          <w:szCs w:val="24"/>
        </w:rPr>
      </w:pPr>
      <w:bookmarkStart w:id="5" w:name="_Toc40877105"/>
      <w:r w:rsidRPr="00B96C36">
        <w:rPr>
          <w:rFonts w:ascii="Times New Roman" w:hAnsi="Times New Roman" w:cs="Times New Roman"/>
          <w:b/>
          <w:bCs/>
          <w:sz w:val="24"/>
          <w:szCs w:val="24"/>
        </w:rPr>
        <w:t>III.</w:t>
      </w:r>
      <w:r w:rsidRPr="00B96C36">
        <w:rPr>
          <w:rFonts w:ascii="Times New Roman" w:hAnsi="Times New Roman" w:cs="Times New Roman"/>
          <w:b/>
          <w:bCs/>
          <w:sz w:val="24"/>
          <w:szCs w:val="24"/>
        </w:rPr>
        <w:tab/>
        <w:t>C</w:t>
      </w:r>
      <w:r w:rsidRPr="00B96C36" w:rsidR="002C4B7C">
        <w:rPr>
          <w:rFonts w:ascii="Times New Roman" w:hAnsi="Times New Roman" w:cs="Times New Roman"/>
          <w:b/>
          <w:bCs/>
          <w:sz w:val="24"/>
          <w:szCs w:val="24"/>
        </w:rPr>
        <w:t>ONCLUSION</w:t>
      </w:r>
      <w:bookmarkEnd w:id="3"/>
      <w:bookmarkEnd w:id="4"/>
      <w:bookmarkEnd w:id="5"/>
    </w:p>
    <w:p w:rsidR="00461260" w:rsidP="001F0291" w14:paraId="4F7E8D44" w14:textId="2E055F30">
      <w:pPr>
        <w:autoSpaceDE w:val="0"/>
        <w:autoSpaceDN w:val="0"/>
        <w:adjustRightInd w:val="0"/>
        <w:spacing w:line="480" w:lineRule="auto"/>
        <w:ind w:firstLine="720"/>
        <w:rPr>
          <w:rFonts w:ascii="Times New Roman" w:hAnsi="Times New Roman" w:cs="Times New Roman"/>
          <w:sz w:val="24"/>
          <w:szCs w:val="24"/>
        </w:rPr>
      </w:pPr>
      <w:r w:rsidRPr="00DB4FED">
        <w:rPr>
          <w:rFonts w:ascii="Times New Roman" w:hAnsi="Times New Roman" w:cs="Times New Roman"/>
          <w:sz w:val="24"/>
          <w:szCs w:val="24"/>
        </w:rPr>
        <w:t>Consumers are facing perilous times – a health crisis</w:t>
      </w:r>
      <w:r>
        <w:rPr>
          <w:rStyle w:val="FootnoteReference"/>
          <w:rFonts w:ascii="Times New Roman" w:hAnsi="Times New Roman" w:cs="Times New Roman"/>
          <w:sz w:val="24"/>
          <w:szCs w:val="24"/>
        </w:rPr>
        <w:footnoteReference w:id="11"/>
      </w:r>
      <w:r w:rsidRPr="00DB4FED">
        <w:rPr>
          <w:rFonts w:ascii="Times New Roman" w:hAnsi="Times New Roman" w:cs="Times New Roman"/>
          <w:sz w:val="24"/>
          <w:szCs w:val="24"/>
        </w:rPr>
        <w:t xml:space="preserve"> and a</w:t>
      </w:r>
      <w:r>
        <w:rPr>
          <w:rFonts w:ascii="Times New Roman" w:hAnsi="Times New Roman" w:cs="Times New Roman"/>
          <w:sz w:val="24"/>
          <w:szCs w:val="24"/>
        </w:rPr>
        <w:t xml:space="preserve"> </w:t>
      </w:r>
      <w:r w:rsidRPr="00DB4FED">
        <w:rPr>
          <w:rFonts w:ascii="Times New Roman" w:hAnsi="Times New Roman" w:cs="Times New Roman"/>
          <w:sz w:val="24"/>
          <w:szCs w:val="24"/>
        </w:rPr>
        <w:t>personal-finance crisis</w:t>
      </w:r>
      <w:r>
        <w:rPr>
          <w:rStyle w:val="FootnoteReference"/>
          <w:rFonts w:ascii="Times New Roman" w:hAnsi="Times New Roman" w:cs="Times New Roman"/>
          <w:sz w:val="24"/>
          <w:szCs w:val="24"/>
        </w:rPr>
        <w:footnoteReference w:id="12"/>
      </w:r>
      <w:r w:rsidRPr="00DB4FED">
        <w:rPr>
          <w:rFonts w:ascii="Times New Roman" w:hAnsi="Times New Roman" w:cs="Times New Roman"/>
          <w:sz w:val="24"/>
          <w:szCs w:val="24"/>
        </w:rPr>
        <w:t xml:space="preserve"> due to the coronavirus. </w:t>
      </w:r>
      <w:r w:rsidRPr="00DB4FED" w:rsidR="002C4B7C">
        <w:rPr>
          <w:rFonts w:ascii="Times New Roman" w:hAnsi="Times New Roman" w:cs="Times New Roman"/>
          <w:sz w:val="24"/>
          <w:szCs w:val="24"/>
        </w:rPr>
        <w:t xml:space="preserve">For the health and economic security of </w:t>
      </w:r>
      <w:r w:rsidRPr="00DB4FED" w:rsidR="00EC69E9">
        <w:rPr>
          <w:rFonts w:ascii="Times New Roman" w:hAnsi="Times New Roman" w:cs="Times New Roman"/>
          <w:i/>
          <w:iCs/>
          <w:sz w:val="24"/>
          <w:szCs w:val="24"/>
        </w:rPr>
        <w:t xml:space="preserve">all </w:t>
      </w:r>
      <w:r w:rsidRPr="00DB4FED" w:rsidR="00EC69E9">
        <w:rPr>
          <w:rFonts w:ascii="Times New Roman" w:hAnsi="Times New Roman" w:cs="Times New Roman"/>
          <w:sz w:val="24"/>
          <w:szCs w:val="24"/>
        </w:rPr>
        <w:t xml:space="preserve">of </w:t>
      </w:r>
      <w:r w:rsidRPr="00DB4FED" w:rsidR="00AB4A04">
        <w:rPr>
          <w:rFonts w:ascii="Times New Roman" w:hAnsi="Times New Roman" w:cs="Times New Roman"/>
          <w:sz w:val="24"/>
          <w:szCs w:val="24"/>
        </w:rPr>
        <w:t>AEP’s customers</w:t>
      </w:r>
      <w:r w:rsidRPr="00DB4FED" w:rsidR="002C4B7C">
        <w:rPr>
          <w:rFonts w:ascii="Times New Roman" w:hAnsi="Times New Roman" w:cs="Times New Roman"/>
          <w:sz w:val="24"/>
          <w:szCs w:val="24"/>
        </w:rPr>
        <w:t>,</w:t>
      </w:r>
      <w:r w:rsidRPr="00DB4FED" w:rsidR="00EC69E9">
        <w:rPr>
          <w:rFonts w:ascii="Times New Roman" w:hAnsi="Times New Roman" w:cs="Times New Roman"/>
          <w:sz w:val="24"/>
          <w:szCs w:val="24"/>
        </w:rPr>
        <w:t xml:space="preserve"> </w:t>
      </w:r>
      <w:r w:rsidR="00AE5469">
        <w:rPr>
          <w:rFonts w:ascii="Times New Roman" w:hAnsi="Times New Roman" w:cs="Times New Roman"/>
          <w:sz w:val="24"/>
          <w:szCs w:val="24"/>
        </w:rPr>
        <w:t>AEP’s Application for Rehearing</w:t>
      </w:r>
      <w:r w:rsidR="00CB3404">
        <w:rPr>
          <w:rFonts w:ascii="Times New Roman" w:hAnsi="Times New Roman" w:cs="Times New Roman"/>
          <w:sz w:val="24"/>
          <w:szCs w:val="24"/>
        </w:rPr>
        <w:t xml:space="preserve"> should be denied</w:t>
      </w:r>
      <w:r w:rsidR="00AE5469">
        <w:rPr>
          <w:rFonts w:ascii="Times New Roman" w:hAnsi="Times New Roman" w:cs="Times New Roman"/>
          <w:sz w:val="24"/>
          <w:szCs w:val="24"/>
        </w:rPr>
        <w:t>.</w:t>
      </w:r>
    </w:p>
    <w:p w:rsidR="005A6C0F" w14:paraId="5B9AD6E1" w14:textId="77777777">
      <w:pPr>
        <w:spacing w:after="0" w:line="240" w:lineRule="auto"/>
        <w:ind w:left="4320"/>
        <w:rPr>
          <w:rFonts w:ascii="Times New Roman" w:hAnsi="Times New Roman" w:cs="Times New Roman"/>
          <w:sz w:val="24"/>
          <w:szCs w:val="24"/>
        </w:rPr>
        <w:sectPr w:rsidSect="00A4445E">
          <w:pgSz w:w="12240" w:h="15840"/>
          <w:pgMar w:top="1440" w:right="1440" w:bottom="1440" w:left="1440" w:header="720" w:footer="720" w:gutter="0"/>
          <w:cols w:space="720"/>
          <w:titlePg/>
          <w:docGrid w:linePitch="360"/>
        </w:sectPr>
      </w:pPr>
    </w:p>
    <w:p w:rsidR="0058507D" w:rsidRPr="00DB4FED" w14:paraId="330565A9" w14:textId="46B652FF">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Respectfully submitted,</w:t>
      </w:r>
    </w:p>
    <w:p w:rsidR="0058507D" w:rsidRPr="00DB4FED" w14:paraId="2EC63131" w14:textId="77777777">
      <w:pPr>
        <w:spacing w:after="0" w:line="240" w:lineRule="auto"/>
        <w:ind w:left="4320"/>
        <w:rPr>
          <w:rFonts w:ascii="Times New Roman" w:hAnsi="Times New Roman" w:cs="Times New Roman"/>
          <w:sz w:val="24"/>
          <w:szCs w:val="24"/>
        </w:rPr>
      </w:pPr>
    </w:p>
    <w:p w:rsidR="0058507D" w:rsidRPr="00DB4FED" w14:paraId="6CDFF020" w14:textId="23D16466">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Bruce Weston (0016973)</w:t>
      </w:r>
    </w:p>
    <w:p w:rsidR="0058507D" w:rsidRPr="00DB4FED" w14:paraId="660BE75F"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Ohio Consumers’ Counsel</w:t>
      </w:r>
    </w:p>
    <w:p w:rsidR="0058507D" w:rsidRPr="00DB4FED" w14:paraId="71B80924"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ab/>
      </w:r>
    </w:p>
    <w:p w:rsidR="0058507D" w:rsidRPr="00DB4FED" w14:paraId="0B3FEE9E" w14:textId="3E21ED09">
      <w:pPr>
        <w:spacing w:after="0" w:line="240" w:lineRule="auto"/>
        <w:ind w:left="4320"/>
        <w:rPr>
          <w:rFonts w:ascii="Times New Roman" w:hAnsi="Times New Roman" w:cs="Times New Roman"/>
          <w:i/>
          <w:iCs/>
          <w:sz w:val="24"/>
          <w:szCs w:val="24"/>
          <w:u w:val="single"/>
        </w:rPr>
      </w:pPr>
      <w:r w:rsidRPr="00DB4FED">
        <w:rPr>
          <w:rFonts w:ascii="Times New Roman" w:hAnsi="Times New Roman" w:cs="Times New Roman"/>
          <w:i/>
          <w:iCs/>
          <w:sz w:val="24"/>
          <w:szCs w:val="24"/>
          <w:u w:val="single"/>
        </w:rPr>
        <w:t>/s/ William Michael</w:t>
      </w:r>
    </w:p>
    <w:p w:rsidR="0058507D" w:rsidRPr="00DB4FED" w14:paraId="3C439DEB" w14:textId="0459FCB2">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William Michael (0070921)</w:t>
      </w:r>
    </w:p>
    <w:p w:rsidR="0058507D" w:rsidRPr="00DB4FED" w14:paraId="090E1352"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 xml:space="preserve">Counsel of Record </w:t>
      </w:r>
    </w:p>
    <w:p w:rsidR="0058507D" w:rsidRPr="00DB4FED" w14:paraId="7C07E72F"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Ambrosia E. Wilson (0096598)</w:t>
      </w:r>
    </w:p>
    <w:p w:rsidR="0058507D" w:rsidRPr="00DB4FED" w14:paraId="563CF155"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Assistant Consumers’ Counsel</w:t>
      </w:r>
    </w:p>
    <w:p w:rsidR="0058507D" w:rsidRPr="00DB4FED" w14:paraId="7B031C12"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ab/>
      </w:r>
    </w:p>
    <w:p w:rsidR="0058507D" w:rsidRPr="00DB4FED" w14:paraId="4158E8B5"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Office of the Ohio Consumers’ Counsel</w:t>
      </w:r>
    </w:p>
    <w:p w:rsidR="0058507D" w:rsidRPr="00DB4FED" w14:paraId="0AE43F80" w14:textId="77777777">
      <w:pPr>
        <w:spacing w:after="0" w:line="240" w:lineRule="auto"/>
        <w:ind w:left="4320"/>
        <w:rPr>
          <w:rFonts w:ascii="Times New Roman" w:hAnsi="Times New Roman" w:cs="Times New Roman"/>
          <w:b/>
          <w:sz w:val="24"/>
          <w:szCs w:val="24"/>
        </w:rPr>
      </w:pPr>
      <w:r w:rsidRPr="00DB4FED">
        <w:rPr>
          <w:rFonts w:ascii="Times New Roman" w:hAnsi="Times New Roman" w:cs="Times New Roman"/>
          <w:sz w:val="24"/>
          <w:szCs w:val="24"/>
        </w:rPr>
        <w:t>65 East State Street, 7th Floor</w:t>
      </w:r>
    </w:p>
    <w:p w:rsidR="0058507D" w:rsidRPr="00DB4FED" w14:paraId="7164B982" w14:textId="77777777">
      <w:pPr>
        <w:spacing w:after="0" w:line="240" w:lineRule="auto"/>
        <w:ind w:left="4320"/>
        <w:rPr>
          <w:rFonts w:ascii="Times New Roman" w:hAnsi="Times New Roman" w:cs="Times New Roman"/>
          <w:b/>
          <w:sz w:val="24"/>
          <w:szCs w:val="24"/>
        </w:rPr>
      </w:pPr>
      <w:r w:rsidRPr="00DB4FED">
        <w:rPr>
          <w:rFonts w:ascii="Times New Roman" w:hAnsi="Times New Roman" w:cs="Times New Roman"/>
          <w:sz w:val="24"/>
          <w:szCs w:val="24"/>
        </w:rPr>
        <w:t>Columbus, Ohio 43215-4213</w:t>
      </w:r>
    </w:p>
    <w:p w:rsidR="0058507D" w:rsidRPr="00DB4FED" w14:paraId="402DB048"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Telephone [Michael]: (614) 466-1291</w:t>
      </w:r>
    </w:p>
    <w:p w:rsidR="0058507D" w:rsidRPr="00DB4FED" w14:paraId="33D07DF8"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Telephone [Wilson]: (614) 466-1292</w:t>
      </w:r>
    </w:p>
    <w:p w:rsidR="0058507D" w:rsidRPr="00DB4FED" w14:paraId="607D5554" w14:textId="77777777">
      <w:pPr>
        <w:spacing w:after="0" w:line="240" w:lineRule="auto"/>
        <w:ind w:left="4320"/>
        <w:rPr>
          <w:rFonts w:ascii="Times New Roman" w:hAnsi="Times New Roman" w:cs="Times New Roman"/>
          <w:sz w:val="24"/>
          <w:szCs w:val="24"/>
        </w:rPr>
      </w:pPr>
      <w:hyperlink r:id="rId13" w:history="1">
        <w:r w:rsidRPr="00DB4FED" w:rsidR="002C4B7C">
          <w:rPr>
            <w:rStyle w:val="Hyperlink"/>
            <w:rFonts w:ascii="Times New Roman" w:hAnsi="Times New Roman" w:cs="Times New Roman"/>
            <w:sz w:val="24"/>
            <w:szCs w:val="24"/>
          </w:rPr>
          <w:t>William.Michael@occ.ohio.gov</w:t>
        </w:r>
      </w:hyperlink>
    </w:p>
    <w:p w:rsidR="0058507D" w:rsidRPr="00DB4FED" w14:paraId="433F673C" w14:textId="77777777">
      <w:pPr>
        <w:spacing w:after="0" w:line="240" w:lineRule="auto"/>
        <w:ind w:left="4320"/>
        <w:rPr>
          <w:rFonts w:ascii="Times New Roman" w:hAnsi="Times New Roman" w:cs="Times New Roman"/>
          <w:sz w:val="24"/>
          <w:szCs w:val="24"/>
        </w:rPr>
      </w:pPr>
      <w:hyperlink r:id="rId14" w:history="1">
        <w:r w:rsidRPr="00DB4FED" w:rsidR="002C4B7C">
          <w:rPr>
            <w:rStyle w:val="Hyperlink"/>
            <w:rFonts w:ascii="Times New Roman" w:hAnsi="Times New Roman" w:cs="Times New Roman"/>
            <w:sz w:val="24"/>
            <w:szCs w:val="24"/>
          </w:rPr>
          <w:t>Ambrosia.Wilson@occ.ohio.gov</w:t>
        </w:r>
      </w:hyperlink>
    </w:p>
    <w:p w:rsidR="0058507D" w:rsidRPr="00DB4FED" w14:paraId="72683BF7" w14:textId="77777777">
      <w:pPr>
        <w:spacing w:after="0" w:line="240" w:lineRule="auto"/>
        <w:ind w:left="4320"/>
        <w:rPr>
          <w:rFonts w:ascii="Times New Roman" w:hAnsi="Times New Roman" w:cs="Times New Roman"/>
          <w:sz w:val="24"/>
          <w:szCs w:val="24"/>
        </w:rPr>
      </w:pPr>
      <w:r w:rsidRPr="00DB4FED">
        <w:rPr>
          <w:rFonts w:ascii="Times New Roman" w:hAnsi="Times New Roman" w:cs="Times New Roman"/>
          <w:sz w:val="24"/>
          <w:szCs w:val="24"/>
        </w:rPr>
        <w:t>(willing to accept service by e-mail)</w:t>
      </w:r>
    </w:p>
    <w:p w:rsidR="004B2DE1" w:rsidRPr="00DB4FED" w:rsidP="00B05813" w14:paraId="5886B8C4" w14:textId="77777777">
      <w:pPr>
        <w:jc w:val="center"/>
        <w:rPr>
          <w:rFonts w:ascii="Times New Roman" w:eastAsia="Calibri" w:hAnsi="Times New Roman" w:cs="Times New Roman"/>
          <w:b/>
          <w:sz w:val="24"/>
          <w:szCs w:val="24"/>
          <w:u w:val="single"/>
        </w:rPr>
        <w:sectPr w:rsidSect="00A4445E">
          <w:pgSz w:w="12240" w:h="15840"/>
          <w:pgMar w:top="1440" w:right="1440" w:bottom="1440" w:left="1440" w:header="720" w:footer="720" w:gutter="0"/>
          <w:cols w:space="720"/>
          <w:titlePg/>
          <w:docGrid w:linePitch="360"/>
        </w:sectPr>
      </w:pPr>
    </w:p>
    <w:p w:rsidR="0036476B" w:rsidRPr="00DB4FED" w:rsidP="00B05813" w14:paraId="1B35CFD0" w14:textId="0B22FE69">
      <w:pPr>
        <w:jc w:val="center"/>
        <w:rPr>
          <w:rFonts w:ascii="Times New Roman" w:eastAsia="Calibri" w:hAnsi="Times New Roman" w:cs="Times New Roman"/>
          <w:b/>
          <w:sz w:val="24"/>
          <w:szCs w:val="24"/>
          <w:u w:val="single"/>
        </w:rPr>
      </w:pPr>
      <w:r w:rsidRPr="00DB4FED">
        <w:rPr>
          <w:rFonts w:ascii="Times New Roman" w:eastAsia="Calibri" w:hAnsi="Times New Roman" w:cs="Times New Roman"/>
          <w:b/>
          <w:sz w:val="24"/>
          <w:szCs w:val="24"/>
          <w:u w:val="single"/>
        </w:rPr>
        <w:t>CERTIFICATE OF SERVICE</w:t>
      </w:r>
    </w:p>
    <w:p w:rsidR="00B535A4" w:rsidRPr="00DB4FED" w:rsidP="00017CC2" w14:paraId="4F1D1B10" w14:textId="3F1497E0">
      <w:pPr>
        <w:spacing w:line="480" w:lineRule="auto"/>
        <w:ind w:firstLine="720"/>
        <w:rPr>
          <w:rFonts w:ascii="Times New Roman" w:hAnsi="Times New Roman" w:cs="Times New Roman"/>
          <w:sz w:val="24"/>
          <w:szCs w:val="24"/>
        </w:rPr>
      </w:pPr>
      <w:r w:rsidRPr="00DB4FED">
        <w:rPr>
          <w:rFonts w:ascii="Times New Roman" w:hAnsi="Times New Roman" w:cs="Times New Roman"/>
          <w:sz w:val="24"/>
          <w:szCs w:val="24"/>
        </w:rPr>
        <w:t>I hereby certify that a copy of th</w:t>
      </w:r>
      <w:r w:rsidR="008253AA">
        <w:rPr>
          <w:rFonts w:ascii="Times New Roman" w:hAnsi="Times New Roman" w:cs="Times New Roman"/>
          <w:sz w:val="24"/>
          <w:szCs w:val="24"/>
        </w:rPr>
        <w:t xml:space="preserve">is </w:t>
      </w:r>
      <w:r w:rsidR="003C3FA4">
        <w:rPr>
          <w:rFonts w:ascii="Times New Roman" w:hAnsi="Times New Roman" w:cs="Times New Roman"/>
          <w:sz w:val="24"/>
          <w:szCs w:val="24"/>
        </w:rPr>
        <w:t xml:space="preserve">Memo Contra </w:t>
      </w:r>
      <w:r w:rsidR="008253AA">
        <w:rPr>
          <w:rFonts w:ascii="Times New Roman" w:hAnsi="Times New Roman" w:cs="Times New Roman"/>
          <w:sz w:val="24"/>
          <w:szCs w:val="24"/>
        </w:rPr>
        <w:t xml:space="preserve">Application for Rehearing has </w:t>
      </w:r>
      <w:r w:rsidRPr="00DB4FED">
        <w:rPr>
          <w:rFonts w:ascii="Times New Roman" w:hAnsi="Times New Roman" w:cs="Times New Roman"/>
          <w:sz w:val="24"/>
          <w:szCs w:val="24"/>
        </w:rPr>
        <w:t xml:space="preserve">been served via electronic transmission upon the following parties of record this </w:t>
      </w:r>
      <w:r w:rsidR="003C3FA4">
        <w:rPr>
          <w:rFonts w:ascii="Times New Roman" w:hAnsi="Times New Roman" w:cs="Times New Roman"/>
          <w:sz w:val="24"/>
          <w:szCs w:val="24"/>
        </w:rPr>
        <w:t>1</w:t>
      </w:r>
      <w:r w:rsidR="000660F3">
        <w:rPr>
          <w:rFonts w:ascii="Times New Roman" w:hAnsi="Times New Roman" w:cs="Times New Roman"/>
          <w:sz w:val="24"/>
          <w:szCs w:val="24"/>
        </w:rPr>
        <w:t>5</w:t>
      </w:r>
      <w:r w:rsidRPr="000660F3" w:rsidR="000660F3">
        <w:rPr>
          <w:rFonts w:ascii="Times New Roman" w:hAnsi="Times New Roman" w:cs="Times New Roman"/>
          <w:sz w:val="24"/>
          <w:szCs w:val="24"/>
          <w:vertAlign w:val="superscript"/>
        </w:rPr>
        <w:t>th</w:t>
      </w:r>
      <w:r w:rsidR="000660F3">
        <w:rPr>
          <w:rFonts w:ascii="Times New Roman" w:hAnsi="Times New Roman" w:cs="Times New Roman"/>
          <w:sz w:val="24"/>
          <w:szCs w:val="24"/>
        </w:rPr>
        <w:t xml:space="preserve"> </w:t>
      </w:r>
      <w:r w:rsidRPr="00DB4FED">
        <w:rPr>
          <w:rFonts w:ascii="Times New Roman" w:hAnsi="Times New Roman" w:cs="Times New Roman"/>
          <w:sz w:val="24"/>
          <w:szCs w:val="24"/>
        </w:rPr>
        <w:t xml:space="preserve">day of </w:t>
      </w:r>
      <w:r w:rsidR="000660F3">
        <w:rPr>
          <w:rFonts w:ascii="Times New Roman" w:hAnsi="Times New Roman" w:cs="Times New Roman"/>
          <w:sz w:val="24"/>
          <w:szCs w:val="24"/>
        </w:rPr>
        <w:t xml:space="preserve">June </w:t>
      </w:r>
      <w:r w:rsidRPr="00DB4FED">
        <w:rPr>
          <w:rFonts w:ascii="Times New Roman" w:hAnsi="Times New Roman" w:cs="Times New Roman"/>
          <w:sz w:val="24"/>
          <w:szCs w:val="24"/>
        </w:rPr>
        <w:t>2020.</w:t>
      </w:r>
    </w:p>
    <w:p w:rsidR="00B535A4" w:rsidRPr="00DB4FED" w:rsidP="0092325F" w14:paraId="478CB6C6" w14:textId="12664606">
      <w:pPr>
        <w:spacing w:after="0" w:line="240" w:lineRule="auto"/>
        <w:rPr>
          <w:rFonts w:ascii="Times New Roman" w:hAnsi="Times New Roman" w:cs="Times New Roman"/>
          <w:i/>
          <w:iCs/>
          <w:sz w:val="24"/>
          <w:szCs w:val="24"/>
          <w:u w:val="single"/>
        </w:rPr>
      </w:pP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sidR="0058507D">
        <w:rPr>
          <w:rFonts w:ascii="Times New Roman" w:hAnsi="Times New Roman" w:cs="Times New Roman"/>
          <w:i/>
          <w:iCs/>
          <w:sz w:val="24"/>
          <w:szCs w:val="24"/>
          <w:u w:val="single"/>
        </w:rPr>
        <w:t>/s/ William Michael</w:t>
      </w:r>
    </w:p>
    <w:p w:rsidR="00B535A4" w:rsidRPr="00DB4FED" w:rsidP="0092325F" w14:paraId="7C4C9993" w14:textId="41F4B214">
      <w:pPr>
        <w:spacing w:after="0" w:line="240" w:lineRule="auto"/>
        <w:rPr>
          <w:rFonts w:ascii="Times New Roman" w:hAnsi="Times New Roman" w:cs="Times New Roman"/>
          <w:sz w:val="24"/>
          <w:szCs w:val="24"/>
        </w:rPr>
      </w:pP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sidR="0058507D">
        <w:rPr>
          <w:rFonts w:ascii="Times New Roman" w:hAnsi="Times New Roman" w:cs="Times New Roman"/>
          <w:sz w:val="24"/>
          <w:szCs w:val="24"/>
        </w:rPr>
        <w:t>William Michael</w:t>
      </w:r>
    </w:p>
    <w:p w:rsidR="0058507D" w:rsidRPr="00DB4FED" w:rsidP="0092325F" w14:paraId="6360881F" w14:textId="7EF52668">
      <w:pPr>
        <w:spacing w:after="0" w:line="240" w:lineRule="auto"/>
        <w:rPr>
          <w:rFonts w:ascii="Times New Roman" w:hAnsi="Times New Roman" w:cs="Times New Roman"/>
          <w:sz w:val="24"/>
          <w:szCs w:val="24"/>
        </w:rPr>
      </w:pP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r>
      <w:r w:rsidRPr="00DB4FED">
        <w:rPr>
          <w:rFonts w:ascii="Times New Roman" w:hAnsi="Times New Roman" w:cs="Times New Roman"/>
          <w:sz w:val="24"/>
          <w:szCs w:val="24"/>
        </w:rPr>
        <w:tab/>
        <w:t>Assistant Consumers’ Counsel</w:t>
      </w:r>
    </w:p>
    <w:p w:rsidR="00B535A4" w:rsidRPr="00DB4FED" w:rsidP="00017CC2" w14:paraId="3C985524" w14:textId="77777777">
      <w:pPr>
        <w:pStyle w:val="ListParagraph"/>
        <w:ind w:left="1080"/>
        <w:rPr>
          <w:rFonts w:ascii="Times New Roman" w:hAnsi="Times New Roman" w:cs="Times New Roman"/>
          <w:sz w:val="24"/>
          <w:szCs w:val="24"/>
        </w:rPr>
      </w:pPr>
    </w:p>
    <w:p w:rsidR="00B535A4" w:rsidRPr="00DB4FED" w14:paraId="1207547C" w14:textId="77777777">
      <w:pPr>
        <w:pStyle w:val="CommentText"/>
        <w:rPr>
          <w:rFonts w:ascii="Times New Roman" w:hAnsi="Times New Roman" w:cs="Times New Roman"/>
          <w:sz w:val="24"/>
          <w:szCs w:val="24"/>
        </w:rPr>
      </w:pPr>
    </w:p>
    <w:p w:rsidR="00B535A4" w:rsidRPr="00DB4FED" w14:paraId="3E40E21A" w14:textId="77777777">
      <w:pPr>
        <w:pStyle w:val="CommentText"/>
        <w:rPr>
          <w:rFonts w:ascii="Times New Roman" w:hAnsi="Times New Roman" w:cs="Times New Roman"/>
          <w:sz w:val="24"/>
          <w:szCs w:val="24"/>
        </w:rPr>
      </w:pPr>
      <w:r w:rsidRPr="00DB4FED">
        <w:rPr>
          <w:rFonts w:ascii="Times New Roman" w:hAnsi="Times New Roman" w:cs="Times New Roman"/>
          <w:sz w:val="24"/>
          <w:szCs w:val="24"/>
        </w:rPr>
        <w:t>The PUCO’s e-filing system will electronically serve notice of the filing of this document on the following parties:</w:t>
      </w:r>
    </w:p>
    <w:p w:rsidR="00B535A4" w:rsidRPr="00DB4FED" w:rsidP="0092325F" w14:paraId="5A2EDD1B" w14:textId="77777777">
      <w:pPr>
        <w:pStyle w:val="CommentText"/>
        <w:rPr>
          <w:rFonts w:ascii="Times New Roman" w:hAnsi="Times New Roman" w:cs="Times New Roman"/>
          <w:b/>
          <w:sz w:val="24"/>
          <w:szCs w:val="24"/>
          <w:u w:val="single"/>
        </w:rPr>
      </w:pPr>
    </w:p>
    <w:p w:rsidR="003C3FA4" w:rsidP="003C3FA4" w14:paraId="2DF3A0B4" w14:textId="77777777">
      <w:pPr>
        <w:pStyle w:val="CommentText"/>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3C3FA4" w:rsidP="003C3FA4" w14:paraId="7668F4CD" w14:textId="77777777">
      <w:pPr>
        <w:pStyle w:val="CommentText"/>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3F7ECEF" w14:textId="77777777" w:rsidTr="003C3FA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C3FA4" w14:paraId="33844D64" w14:textId="77777777">
            <w:pPr>
              <w:pStyle w:val="CommentText"/>
              <w:rPr>
                <w:rFonts w:ascii="Times New Roman" w:hAnsi="Times New Roman" w:cs="Times New Roman"/>
                <w:bCs/>
                <w:sz w:val="24"/>
                <w:szCs w:val="24"/>
                <w:u w:val="single"/>
              </w:rPr>
            </w:pPr>
            <w:hyperlink r:id="rId15" w:history="1">
              <w:r w:rsidR="008B55CB">
                <w:rPr>
                  <w:rStyle w:val="Hyperlink"/>
                  <w:rFonts w:ascii="Times New Roman" w:hAnsi="Times New Roman" w:cs="Times New Roman"/>
                  <w:sz w:val="24"/>
                  <w:szCs w:val="24"/>
                </w:rPr>
                <w:t>John.jones@ohioattornegeneral.gov</w:t>
              </w:r>
            </w:hyperlink>
          </w:p>
          <w:p w:rsidR="003C3FA4" w14:paraId="7599C4F9" w14:textId="77777777">
            <w:pPr>
              <w:autoSpaceDE w:val="0"/>
              <w:autoSpaceDN w:val="0"/>
              <w:adjustRightInd w:val="0"/>
              <w:rPr>
                <w:rFonts w:ascii="Times New Roman" w:hAnsi="Times New Roman" w:cs="Times New Roman"/>
                <w:sz w:val="24"/>
                <w:szCs w:val="24"/>
              </w:rPr>
            </w:pPr>
            <w:hyperlink r:id="rId16" w:history="1">
              <w:r w:rsidR="008B55CB">
                <w:rPr>
                  <w:rStyle w:val="Hyperlink"/>
                  <w:rFonts w:ascii="Times New Roman" w:hAnsi="Times New Roman" w:cs="Times New Roman"/>
                  <w:sz w:val="24"/>
                  <w:szCs w:val="24"/>
                </w:rPr>
                <w:t>mpritchard@mcneeslaw.com</w:t>
              </w:r>
            </w:hyperlink>
          </w:p>
          <w:p w:rsidR="003C3FA4" w14:paraId="272687E2" w14:textId="77777777">
            <w:pPr>
              <w:autoSpaceDE w:val="0"/>
              <w:autoSpaceDN w:val="0"/>
              <w:adjustRightInd w:val="0"/>
              <w:rPr>
                <w:rStyle w:val="Hyperlink"/>
                <w:rFonts w:eastAsiaTheme="minorHAnsi"/>
              </w:rPr>
            </w:pPr>
            <w:hyperlink r:id="rId17" w:history="1">
              <w:r w:rsidR="008B55CB">
                <w:rPr>
                  <w:rStyle w:val="Hyperlink"/>
                  <w:rFonts w:ascii="Times New Roman" w:hAnsi="Times New Roman" w:cs="Times New Roman"/>
                  <w:sz w:val="24"/>
                  <w:szCs w:val="24"/>
                </w:rPr>
                <w:t>rglover@mcneeslaw.com</w:t>
              </w:r>
            </w:hyperlink>
          </w:p>
          <w:p w:rsidR="003C3FA4" w14:paraId="0C37B3A9" w14:textId="77777777">
            <w:pPr>
              <w:autoSpaceDE w:val="0"/>
              <w:autoSpaceDN w:val="0"/>
              <w:adjustRightInd w:val="0"/>
            </w:pPr>
            <w:hyperlink r:id="rId18" w:history="1">
              <w:r w:rsidR="008B55CB">
                <w:rPr>
                  <w:rStyle w:val="Hyperlink"/>
                  <w:rFonts w:ascii="Times New Roman" w:hAnsi="Times New Roman" w:cs="Times New Roman"/>
                  <w:sz w:val="24"/>
                  <w:szCs w:val="24"/>
                </w:rPr>
                <w:t>rdove@keglerbrown.com</w:t>
              </w:r>
            </w:hyperlink>
          </w:p>
          <w:p w:rsidR="003C3FA4" w14:paraId="4FF4039B" w14:textId="77777777">
            <w:pPr>
              <w:autoSpaceDE w:val="0"/>
              <w:autoSpaceDN w:val="0"/>
              <w:adjustRightInd w:val="0"/>
              <w:rPr>
                <w:rFonts w:ascii="Times New Roman" w:hAnsi="Times New Roman" w:cs="Times New Roman"/>
                <w:color w:val="0000FF"/>
                <w:sz w:val="24"/>
                <w:szCs w:val="24"/>
              </w:rPr>
            </w:pPr>
            <w:hyperlink r:id="rId19" w:history="1">
              <w:r w:rsidR="008B55CB">
                <w:rPr>
                  <w:rStyle w:val="Hyperlink"/>
                  <w:rFonts w:ascii="Times New Roman" w:hAnsi="Times New Roman" w:cs="Times New Roman"/>
                  <w:sz w:val="24"/>
                  <w:szCs w:val="24"/>
                </w:rPr>
                <w:t>mkurtz@BKLlawfirm.com</w:t>
              </w:r>
            </w:hyperlink>
          </w:p>
          <w:p w:rsidR="003C3FA4" w14:paraId="5F3B2766" w14:textId="77777777">
            <w:pPr>
              <w:autoSpaceDE w:val="0"/>
              <w:autoSpaceDN w:val="0"/>
              <w:adjustRightInd w:val="0"/>
              <w:rPr>
                <w:rFonts w:ascii="Times New Roman" w:hAnsi="Times New Roman" w:cs="Times New Roman"/>
                <w:color w:val="0000FF"/>
                <w:sz w:val="24"/>
                <w:szCs w:val="24"/>
              </w:rPr>
            </w:pPr>
            <w:hyperlink r:id="rId20" w:history="1">
              <w:r w:rsidR="008B55CB">
                <w:rPr>
                  <w:rStyle w:val="Hyperlink"/>
                  <w:rFonts w:ascii="Times New Roman" w:hAnsi="Times New Roman" w:cs="Times New Roman"/>
                  <w:sz w:val="24"/>
                  <w:szCs w:val="24"/>
                </w:rPr>
                <w:t>kboehm@BKLlawfirm.com</w:t>
              </w:r>
            </w:hyperlink>
          </w:p>
          <w:p w:rsidR="003C3FA4" w14:paraId="7B6368F1" w14:textId="77777777">
            <w:pPr>
              <w:autoSpaceDE w:val="0"/>
              <w:autoSpaceDN w:val="0"/>
              <w:adjustRightInd w:val="0"/>
              <w:rPr>
                <w:rStyle w:val="Hyperlink"/>
              </w:rPr>
            </w:pPr>
            <w:hyperlink r:id="rId21" w:history="1">
              <w:r w:rsidR="008B55CB">
                <w:rPr>
                  <w:rStyle w:val="Hyperlink"/>
                  <w:rFonts w:ascii="Times New Roman" w:hAnsi="Times New Roman" w:cs="Times New Roman"/>
                  <w:sz w:val="24"/>
                  <w:szCs w:val="24"/>
                </w:rPr>
                <w:t>jkylercohn@BKLlawfirm.com</w:t>
              </w:r>
            </w:hyperlink>
          </w:p>
          <w:p w:rsidR="003C3FA4" w14:paraId="2FBDCD2E" w14:textId="77777777">
            <w:pPr>
              <w:autoSpaceDE w:val="0"/>
              <w:autoSpaceDN w:val="0"/>
              <w:adjustRightInd w:val="0"/>
              <w:rPr>
                <w:rFonts w:ascii="Times-Roman" w:hAnsi="Times-Roman" w:cs="Times-Roman"/>
              </w:rPr>
            </w:pPr>
            <w:hyperlink r:id="rId22" w:history="1">
              <w:r w:rsidR="008B55CB">
                <w:rPr>
                  <w:rStyle w:val="Hyperlink"/>
                  <w:rFonts w:ascii="Times-Roman" w:hAnsi="Times-Roman" w:cs="Times-Roman"/>
                  <w:sz w:val="24"/>
                  <w:szCs w:val="24"/>
                </w:rPr>
                <w:t>paul@carpenterlipps.com</w:t>
              </w:r>
            </w:hyperlink>
          </w:p>
          <w:p w:rsidR="003C3FA4" w14:paraId="1F751948" w14:textId="77777777">
            <w:pPr>
              <w:autoSpaceDE w:val="0"/>
              <w:autoSpaceDN w:val="0"/>
              <w:adjustRightInd w:val="0"/>
              <w:rPr>
                <w:rStyle w:val="Hyperlink"/>
                <w:rFonts w:ascii="Times New Roman" w:hAnsi="Times New Roman" w:eastAsiaTheme="minorHAnsi" w:cs="Times New Roman"/>
              </w:rPr>
            </w:pPr>
          </w:p>
          <w:p w:rsidR="003C3FA4" w14:paraId="6A57A224" w14:textId="77777777">
            <w:pPr>
              <w:autoSpaceDE w:val="0"/>
              <w:autoSpaceDN w:val="0"/>
              <w:adjustRightInd w:val="0"/>
              <w:rPr>
                <w:rStyle w:val="Hyperlink"/>
                <w:rFonts w:ascii="Times New Roman" w:hAnsi="Times New Roman" w:eastAsiaTheme="minorHAnsi" w:cs="Times New Roman"/>
                <w:sz w:val="24"/>
                <w:szCs w:val="24"/>
              </w:rPr>
            </w:pPr>
          </w:p>
          <w:p w:rsidR="003C3FA4" w:rsidRPr="001F0291" w14:paraId="3EF427C1" w14:textId="77777777">
            <w:pPr>
              <w:autoSpaceDE w:val="0"/>
              <w:autoSpaceDN w:val="0"/>
              <w:adjustRightInd w:val="0"/>
              <w:rPr>
                <w:rStyle w:val="Hyperlink"/>
                <w:rFonts w:ascii="Times New Roman" w:hAnsi="Times New Roman" w:eastAsiaTheme="minorHAnsi" w:cs="Times New Roman"/>
                <w:color w:val="auto"/>
                <w:sz w:val="24"/>
                <w:szCs w:val="24"/>
                <w:u w:val="none"/>
              </w:rPr>
            </w:pPr>
            <w:r w:rsidRPr="001F0291">
              <w:rPr>
                <w:rStyle w:val="Hyperlink"/>
                <w:rFonts w:ascii="Times New Roman" w:hAnsi="Times New Roman" w:cs="Times New Roman"/>
                <w:color w:val="auto"/>
                <w:sz w:val="24"/>
                <w:szCs w:val="24"/>
                <w:u w:val="none"/>
              </w:rPr>
              <w:t>Attorney Examiners:</w:t>
            </w:r>
          </w:p>
          <w:p w:rsidR="003C3FA4" w14:paraId="37A5E770" w14:textId="77777777">
            <w:pPr>
              <w:autoSpaceDE w:val="0"/>
              <w:autoSpaceDN w:val="0"/>
              <w:adjustRightInd w:val="0"/>
              <w:rPr>
                <w:rStyle w:val="Hyperlink"/>
                <w:rFonts w:ascii="Times New Roman" w:hAnsi="Times New Roman" w:eastAsiaTheme="minorHAnsi" w:cs="Times New Roman"/>
                <w:sz w:val="24"/>
                <w:szCs w:val="24"/>
              </w:rPr>
            </w:pPr>
          </w:p>
          <w:p w:rsidR="003C3FA4" w14:paraId="72AC82BC" w14:textId="77777777">
            <w:pPr>
              <w:autoSpaceDE w:val="0"/>
              <w:autoSpaceDN w:val="0"/>
              <w:adjustRightInd w:val="0"/>
              <w:rPr>
                <w:rStyle w:val="Hyperlink"/>
                <w:rFonts w:ascii="Times New Roman" w:hAnsi="Times New Roman" w:eastAsiaTheme="minorHAnsi" w:cs="Times New Roman"/>
                <w:sz w:val="24"/>
                <w:szCs w:val="24"/>
              </w:rPr>
            </w:pPr>
            <w:hyperlink r:id="rId23" w:history="1">
              <w:r w:rsidR="008B55CB">
                <w:rPr>
                  <w:rStyle w:val="Hyperlink"/>
                  <w:rFonts w:ascii="Times New Roman" w:hAnsi="Times New Roman" w:cs="Times New Roman"/>
                  <w:sz w:val="24"/>
                  <w:szCs w:val="24"/>
                </w:rPr>
                <w:t>Sarah.parrot@puco.ohio.gov</w:t>
              </w:r>
            </w:hyperlink>
          </w:p>
          <w:p w:rsidR="003C3FA4" w14:paraId="5F205856" w14:textId="77777777">
            <w:pPr>
              <w:autoSpaceDE w:val="0"/>
              <w:autoSpaceDN w:val="0"/>
              <w:adjustRightInd w:val="0"/>
            </w:pPr>
            <w:hyperlink r:id="rId24" w:history="1">
              <w:r w:rsidR="008B55CB">
                <w:rPr>
                  <w:rStyle w:val="Hyperlink"/>
                  <w:rFonts w:ascii="Times New Roman" w:hAnsi="Times New Roman" w:cs="Times New Roman"/>
                  <w:sz w:val="24"/>
                  <w:szCs w:val="24"/>
                </w:rPr>
                <w:t>Greta.see@puco.ohio.gov</w:t>
              </w:r>
            </w:hyperlink>
          </w:p>
          <w:p w:rsidR="003C3FA4" w14:paraId="76E9C6C3" w14:textId="77777777">
            <w:pPr>
              <w:autoSpaceDE w:val="0"/>
              <w:autoSpaceDN w:val="0"/>
              <w:adjustRightInd w:val="0"/>
              <w:rPr>
                <w:rFonts w:ascii="Times New Roman" w:hAnsi="Times New Roman" w:cs="Times New Roman"/>
                <w:color w:val="0000FF"/>
                <w:sz w:val="24"/>
                <w:szCs w:val="24"/>
              </w:rPr>
            </w:pPr>
          </w:p>
          <w:p w:rsidR="003C3FA4" w14:paraId="017B19C9" w14:textId="77777777">
            <w:pPr>
              <w:pStyle w:val="CommentText"/>
              <w:rPr>
                <w:rFonts w:ascii="Times New Roman" w:hAnsi="Times New Roman" w:cs="Times New Roman"/>
                <w:bCs/>
                <w:sz w:val="24"/>
                <w:szCs w:val="24"/>
                <w:u w:val="single"/>
              </w:rPr>
            </w:pPr>
          </w:p>
          <w:p w:rsidR="003C3FA4" w14:paraId="6A98D9B5" w14:textId="77777777">
            <w:pPr>
              <w:pStyle w:val="CommentText"/>
              <w:rPr>
                <w:rFonts w:ascii="Times New Roman" w:hAnsi="Times New Roman" w:cs="Times New Roman"/>
                <w:bCs/>
                <w:sz w:val="24"/>
                <w:szCs w:val="24"/>
                <w:u w:val="single"/>
              </w:rPr>
            </w:pPr>
          </w:p>
        </w:tc>
        <w:tc>
          <w:tcPr>
            <w:tcW w:w="4315" w:type="dxa"/>
          </w:tcPr>
          <w:p w:rsidR="003C3FA4" w14:paraId="04E4DC9C" w14:textId="77777777">
            <w:pPr>
              <w:pStyle w:val="CommentText"/>
              <w:ind w:left="1428"/>
              <w:rPr>
                <w:rFonts w:ascii="Times New Roman" w:hAnsi="Times New Roman" w:cs="Times New Roman"/>
                <w:bCs/>
                <w:sz w:val="24"/>
                <w:szCs w:val="24"/>
              </w:rPr>
            </w:pPr>
            <w:hyperlink r:id="rId25" w:history="1">
              <w:r w:rsidR="008B55CB">
                <w:rPr>
                  <w:rStyle w:val="Hyperlink"/>
                  <w:rFonts w:ascii="Times New Roman" w:hAnsi="Times New Roman" w:cs="Times New Roman"/>
                  <w:sz w:val="24"/>
                  <w:szCs w:val="24"/>
                </w:rPr>
                <w:t>stnourse@aep.com</w:t>
              </w:r>
            </w:hyperlink>
          </w:p>
          <w:p w:rsidR="003C3FA4" w14:paraId="5AF0022B" w14:textId="77777777">
            <w:pPr>
              <w:pStyle w:val="CommentText"/>
              <w:ind w:left="1428"/>
              <w:rPr>
                <w:rStyle w:val="Hyperlink"/>
                <w:rFonts w:eastAsiaTheme="minorHAnsi"/>
              </w:rPr>
            </w:pPr>
            <w:hyperlink r:id="rId26" w:history="1">
              <w:r w:rsidR="008B55CB">
                <w:rPr>
                  <w:rStyle w:val="Hyperlink"/>
                  <w:rFonts w:ascii="Times New Roman" w:hAnsi="Times New Roman" w:cs="Times New Roman"/>
                  <w:sz w:val="24"/>
                  <w:szCs w:val="24"/>
                </w:rPr>
                <w:t>cmblend@aep.com</w:t>
              </w:r>
            </w:hyperlink>
          </w:p>
          <w:p w:rsidR="003C3FA4" w14:paraId="44901FFC" w14:textId="77777777">
            <w:pPr>
              <w:pStyle w:val="CommentText"/>
              <w:ind w:left="1428"/>
              <w:rPr>
                <w:rStyle w:val="Hyperlink"/>
                <w:rFonts w:ascii="Times New Roman" w:hAnsi="Times New Roman" w:eastAsiaTheme="minorHAnsi" w:cs="Times New Roman"/>
                <w:sz w:val="24"/>
                <w:szCs w:val="24"/>
              </w:rPr>
            </w:pPr>
            <w:hyperlink r:id="rId27" w:history="1">
              <w:r w:rsidR="008B55CB">
                <w:rPr>
                  <w:rStyle w:val="Hyperlink"/>
                  <w:rFonts w:ascii="Times New Roman" w:hAnsi="Times New Roman" w:cs="Times New Roman"/>
                  <w:sz w:val="24"/>
                  <w:szCs w:val="24"/>
                </w:rPr>
                <w:t>Bethany.allen@igs.com</w:t>
              </w:r>
            </w:hyperlink>
          </w:p>
          <w:p w:rsidR="003C3FA4" w14:paraId="6827E3C1" w14:textId="77777777">
            <w:pPr>
              <w:pStyle w:val="CommentText"/>
              <w:ind w:left="1428"/>
              <w:rPr>
                <w:rStyle w:val="Hyperlink"/>
                <w:rFonts w:ascii="Times New Roman" w:hAnsi="Times New Roman" w:eastAsiaTheme="minorHAnsi" w:cs="Times New Roman"/>
                <w:sz w:val="24"/>
                <w:szCs w:val="24"/>
              </w:rPr>
            </w:pPr>
            <w:hyperlink r:id="rId28" w:history="1">
              <w:r w:rsidR="008B55CB">
                <w:rPr>
                  <w:rStyle w:val="Hyperlink"/>
                  <w:rFonts w:ascii="Times New Roman" w:hAnsi="Times New Roman" w:cs="Times New Roman"/>
                  <w:sz w:val="24"/>
                  <w:szCs w:val="24"/>
                </w:rPr>
                <w:t>Joe.oliker@igs.com</w:t>
              </w:r>
            </w:hyperlink>
          </w:p>
          <w:p w:rsidR="003C3FA4" w14:paraId="5D5961D1" w14:textId="77777777">
            <w:pPr>
              <w:pStyle w:val="CommentText"/>
              <w:ind w:left="1428"/>
              <w:rPr>
                <w:rStyle w:val="Hyperlink"/>
                <w:rFonts w:ascii="Times New Roman" w:hAnsi="Times New Roman" w:cs="Times New Roman"/>
                <w:sz w:val="24"/>
                <w:szCs w:val="24"/>
              </w:rPr>
            </w:pPr>
            <w:hyperlink r:id="rId29" w:history="1">
              <w:r w:rsidR="008B55CB">
                <w:rPr>
                  <w:rStyle w:val="Hyperlink"/>
                  <w:rFonts w:ascii="Times New Roman" w:hAnsi="Times New Roman" w:cs="Times New Roman"/>
                  <w:sz w:val="24"/>
                  <w:szCs w:val="24"/>
                </w:rPr>
                <w:t>Michael.nugent@igs.com</w:t>
              </w:r>
            </w:hyperlink>
          </w:p>
          <w:p w:rsidR="003C3FA4" w14:paraId="490A6EAF" w14:textId="77777777">
            <w:pPr>
              <w:pStyle w:val="CommentText"/>
              <w:ind w:left="1428"/>
              <w:rPr>
                <w:rFonts w:ascii="Times-Roman" w:hAnsi="Times-Roman" w:cs="Times-Roman"/>
              </w:rPr>
            </w:pPr>
            <w:hyperlink r:id="rId30" w:history="1">
              <w:r w:rsidR="008B55CB">
                <w:rPr>
                  <w:rStyle w:val="Hyperlink"/>
                  <w:rFonts w:ascii="Times-Roman" w:hAnsi="Times-Roman" w:cs="Times-Roman"/>
                  <w:sz w:val="24"/>
                  <w:szCs w:val="24"/>
                </w:rPr>
                <w:t>Bojko@carpenterlipps.com</w:t>
              </w:r>
            </w:hyperlink>
          </w:p>
          <w:p w:rsidR="003C3FA4" w14:paraId="30450EA9" w14:textId="77777777">
            <w:pPr>
              <w:autoSpaceDE w:val="0"/>
              <w:autoSpaceDN w:val="0"/>
              <w:adjustRightInd w:val="0"/>
              <w:ind w:left="1423"/>
              <w:rPr>
                <w:rFonts w:ascii="Times New Roman" w:hAnsi="Times New Roman" w:cs="Times New Roman"/>
                <w:color w:val="0000FF"/>
                <w:sz w:val="24"/>
                <w:szCs w:val="24"/>
              </w:rPr>
            </w:pPr>
            <w:hyperlink r:id="rId31" w:history="1">
              <w:r w:rsidR="008B55CB">
                <w:rPr>
                  <w:rStyle w:val="Hyperlink"/>
                  <w:rFonts w:ascii="Times New Roman" w:hAnsi="Times New Roman" w:cs="Times New Roman"/>
                  <w:sz w:val="24"/>
                  <w:szCs w:val="24"/>
                </w:rPr>
                <w:t>dborchers@bricker.com</w:t>
              </w:r>
            </w:hyperlink>
          </w:p>
          <w:p w:rsidR="003C3FA4" w14:paraId="64503020" w14:textId="77777777">
            <w:pPr>
              <w:pStyle w:val="CommentText"/>
              <w:ind w:left="1428"/>
              <w:rPr>
                <w:rFonts w:ascii="Times New Roman" w:hAnsi="Times New Roman" w:cs="Times New Roman"/>
                <w:color w:val="0000FF"/>
                <w:sz w:val="24"/>
                <w:szCs w:val="24"/>
              </w:rPr>
            </w:pPr>
            <w:hyperlink r:id="rId32" w:history="1">
              <w:r w:rsidR="008B55CB">
                <w:rPr>
                  <w:rStyle w:val="Hyperlink"/>
                  <w:rFonts w:ascii="Times New Roman" w:hAnsi="Times New Roman" w:cs="Times New Roman"/>
                  <w:sz w:val="24"/>
                  <w:szCs w:val="24"/>
                </w:rPr>
                <w:t>dparram@bricker.com</w:t>
              </w:r>
            </w:hyperlink>
          </w:p>
          <w:p w:rsidR="003C3FA4" w14:paraId="73532772" w14:textId="77777777">
            <w:pPr>
              <w:autoSpaceDE w:val="0"/>
              <w:autoSpaceDN w:val="0"/>
              <w:adjustRightInd w:val="0"/>
              <w:ind w:left="1423"/>
              <w:rPr>
                <w:rFonts w:ascii="TimesNewRomanPSMT" w:hAnsi="TimesNewRomanPSMT" w:cs="TimesNewRomanPSMT"/>
                <w:sz w:val="24"/>
                <w:szCs w:val="24"/>
              </w:rPr>
            </w:pPr>
            <w:hyperlink r:id="rId33" w:history="1">
              <w:r w:rsidR="008B55CB">
                <w:rPr>
                  <w:rStyle w:val="Hyperlink"/>
                  <w:rFonts w:ascii="TimesNewRomanPSMT" w:hAnsi="TimesNewRomanPSMT" w:cs="TimesNewRomanPSMT"/>
                  <w:sz w:val="24"/>
                  <w:szCs w:val="24"/>
                </w:rPr>
                <w:t>mleppla@theOEC.org</w:t>
              </w:r>
            </w:hyperlink>
          </w:p>
          <w:p w:rsidR="003C3FA4" w14:paraId="581D28DD" w14:textId="77777777">
            <w:pPr>
              <w:autoSpaceDE w:val="0"/>
              <w:autoSpaceDN w:val="0"/>
              <w:adjustRightInd w:val="0"/>
              <w:ind w:left="1423"/>
              <w:rPr>
                <w:rFonts w:ascii="TimesNewRomanPSMT" w:hAnsi="TimesNewRomanPSMT" w:cs="TimesNewRomanPSMT"/>
                <w:sz w:val="24"/>
                <w:szCs w:val="24"/>
              </w:rPr>
            </w:pPr>
            <w:hyperlink r:id="rId34" w:history="1">
              <w:r w:rsidR="008B55CB">
                <w:rPr>
                  <w:rStyle w:val="Hyperlink"/>
                  <w:rFonts w:ascii="TimesNewRomanPSMT" w:hAnsi="TimesNewRomanPSMT" w:cs="TimesNewRomanPSMT"/>
                  <w:sz w:val="24"/>
                  <w:szCs w:val="24"/>
                </w:rPr>
                <w:t>tdougherty@theOEC.org</w:t>
              </w:r>
            </w:hyperlink>
          </w:p>
          <w:p w:rsidR="003C3FA4" w14:paraId="71B58837" w14:textId="77777777">
            <w:pPr>
              <w:pStyle w:val="CommentText"/>
              <w:ind w:left="1428"/>
              <w:rPr>
                <w:rFonts w:ascii="TimesNewRomanPSMT" w:hAnsi="TimesNewRomanPSMT" w:cs="TimesNewRomanPSMT"/>
                <w:sz w:val="24"/>
                <w:szCs w:val="24"/>
              </w:rPr>
            </w:pPr>
            <w:hyperlink r:id="rId35" w:history="1">
              <w:r w:rsidR="008B55CB">
                <w:rPr>
                  <w:rStyle w:val="Hyperlink"/>
                  <w:rFonts w:ascii="TimesNewRomanPSMT" w:hAnsi="TimesNewRomanPSMT" w:cs="TimesNewRomanPSMT"/>
                  <w:sz w:val="24"/>
                  <w:szCs w:val="24"/>
                </w:rPr>
                <w:t>ctavenor@theOEC.org</w:t>
              </w:r>
            </w:hyperlink>
          </w:p>
          <w:p w:rsidR="003C3FA4" w14:paraId="5C378F54" w14:textId="77777777">
            <w:pPr>
              <w:pStyle w:val="CommentText"/>
              <w:ind w:left="1428"/>
              <w:rPr>
                <w:rFonts w:ascii="Times New Roman" w:hAnsi="Times New Roman" w:cs="Times New Roman"/>
                <w:color w:val="0000FF"/>
                <w:sz w:val="24"/>
                <w:szCs w:val="24"/>
              </w:rPr>
            </w:pPr>
          </w:p>
          <w:p w:rsidR="003C3FA4" w14:paraId="5A827257" w14:textId="77777777">
            <w:pPr>
              <w:pStyle w:val="CommentText"/>
              <w:ind w:left="1428"/>
              <w:rPr>
                <w:rStyle w:val="Hyperlink"/>
                <w:rFonts w:eastAsiaTheme="minorHAnsi"/>
              </w:rPr>
            </w:pPr>
          </w:p>
          <w:p w:rsidR="003C3FA4" w14:paraId="596951DD" w14:textId="77777777">
            <w:pPr>
              <w:pStyle w:val="CommentText"/>
              <w:ind w:left="1428"/>
              <w:rPr>
                <w:bCs/>
              </w:rPr>
            </w:pPr>
          </w:p>
          <w:p w:rsidR="003C3FA4" w14:paraId="38767875" w14:textId="77777777">
            <w:pPr>
              <w:pStyle w:val="CommentText"/>
              <w:rPr>
                <w:rFonts w:ascii="Times New Roman" w:hAnsi="Times New Roman" w:cs="Times New Roman"/>
                <w:bCs/>
                <w:sz w:val="24"/>
                <w:szCs w:val="24"/>
              </w:rPr>
            </w:pPr>
          </w:p>
        </w:tc>
      </w:tr>
    </w:tbl>
    <w:p w:rsidR="00710E9F" w:rsidRPr="00DB4FED" w:rsidP="003C3FA4" w14:paraId="44A8B827" w14:textId="1CD7F9F7">
      <w:pPr>
        <w:pStyle w:val="CommentText"/>
        <w:rPr>
          <w:rFonts w:ascii="Times New Roman" w:hAnsi="Times New Roman" w:cs="Times New Roman"/>
          <w:sz w:val="24"/>
          <w:szCs w:val="24"/>
        </w:rPr>
      </w:pPr>
    </w:p>
    <w:sectPr w:rsidSect="00A4445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3671841"/>
      <w:docPartObj>
        <w:docPartGallery w:val="Page Numbers (Bottom of Page)"/>
        <w:docPartUnique/>
      </w:docPartObj>
    </w:sdtPr>
    <w:sdtEndPr>
      <w:rPr>
        <w:rFonts w:ascii="Times New Roman" w:hAnsi="Times New Roman" w:cs="Times New Roman"/>
        <w:noProof/>
        <w:sz w:val="24"/>
        <w:szCs w:val="24"/>
      </w:rPr>
    </w:sdtEndPr>
    <w:sdtContent>
      <w:p w:rsidR="00547F52" w:rsidRPr="00547F52" w14:paraId="6D123230" w14:textId="77777777">
        <w:pPr>
          <w:pStyle w:val="Footer"/>
          <w:jc w:val="center"/>
          <w:rPr>
            <w:rFonts w:ascii="Times New Roman" w:hAnsi="Times New Roman" w:cs="Times New Roman"/>
            <w:sz w:val="24"/>
            <w:szCs w:val="24"/>
          </w:rPr>
        </w:pPr>
        <w:r w:rsidRPr="00547F52">
          <w:rPr>
            <w:rFonts w:ascii="Times New Roman" w:hAnsi="Times New Roman" w:cs="Times New Roman"/>
            <w:sz w:val="24"/>
            <w:szCs w:val="24"/>
          </w:rPr>
          <w:fldChar w:fldCharType="begin"/>
        </w:r>
        <w:r w:rsidRPr="00547F52">
          <w:rPr>
            <w:rFonts w:ascii="Times New Roman" w:hAnsi="Times New Roman" w:cs="Times New Roman"/>
            <w:sz w:val="24"/>
            <w:szCs w:val="24"/>
          </w:rPr>
          <w:instrText xml:space="preserve"> PAGE   \* MERGEFORMAT </w:instrText>
        </w:r>
        <w:r w:rsidRPr="00547F52">
          <w:rPr>
            <w:rFonts w:ascii="Times New Roman" w:hAnsi="Times New Roman" w:cs="Times New Roman"/>
            <w:sz w:val="24"/>
            <w:szCs w:val="24"/>
          </w:rPr>
          <w:fldChar w:fldCharType="separate"/>
        </w:r>
        <w:r w:rsidRPr="00547F52">
          <w:rPr>
            <w:rFonts w:ascii="Times New Roman" w:hAnsi="Times New Roman" w:cs="Times New Roman"/>
            <w:noProof/>
            <w:sz w:val="24"/>
            <w:szCs w:val="24"/>
          </w:rPr>
          <w:t>2</w:t>
        </w:r>
        <w:r w:rsidRPr="00547F52">
          <w:rPr>
            <w:rFonts w:ascii="Times New Roman" w:hAnsi="Times New Roman" w:cs="Times New Roman"/>
            <w:noProof/>
            <w:sz w:val="24"/>
            <w:szCs w:val="24"/>
          </w:rPr>
          <w:fldChar w:fldCharType="end"/>
        </w:r>
      </w:p>
    </w:sdtContent>
  </w:sdt>
  <w:p w:rsidR="00547F52" w14:paraId="6E1C43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E5A" w14:paraId="5E9235CD" w14:textId="0BFF5C65">
    <w:pPr>
      <w:pStyle w:val="Footer"/>
      <w:jc w:val="center"/>
    </w:pPr>
  </w:p>
  <w:p w:rsidR="00461260" w:rsidRPr="00EE706E" w14:paraId="2E5088AF" w14:textId="77777777">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5358365"/>
      <w:docPartObj>
        <w:docPartGallery w:val="Page Numbers (Bottom of Page)"/>
        <w:docPartUnique/>
      </w:docPartObj>
    </w:sdtPr>
    <w:sdtEndPr>
      <w:rPr>
        <w:rFonts w:ascii="Times New Roman" w:hAnsi="Times New Roman" w:cs="Times New Roman"/>
        <w:noProof/>
        <w:sz w:val="24"/>
        <w:szCs w:val="24"/>
      </w:rPr>
    </w:sdtEndPr>
    <w:sdtContent>
      <w:p w:rsidR="00254E5A" w:rsidRPr="00547F52" w14:paraId="2AA12E8A" w14:textId="77777777">
        <w:pPr>
          <w:pStyle w:val="Footer"/>
          <w:jc w:val="center"/>
          <w:rPr>
            <w:rFonts w:ascii="Times New Roman" w:hAnsi="Times New Roman" w:cs="Times New Roman"/>
            <w:sz w:val="24"/>
            <w:szCs w:val="24"/>
          </w:rPr>
        </w:pPr>
        <w:r w:rsidRPr="00547F52">
          <w:rPr>
            <w:rFonts w:ascii="Times New Roman" w:hAnsi="Times New Roman" w:cs="Times New Roman"/>
            <w:sz w:val="24"/>
            <w:szCs w:val="24"/>
          </w:rPr>
          <w:fldChar w:fldCharType="begin"/>
        </w:r>
        <w:r w:rsidRPr="00547F52">
          <w:rPr>
            <w:rFonts w:ascii="Times New Roman" w:hAnsi="Times New Roman" w:cs="Times New Roman"/>
            <w:sz w:val="24"/>
            <w:szCs w:val="24"/>
          </w:rPr>
          <w:instrText xml:space="preserve"> PAGE   \* MERGEFORMAT </w:instrText>
        </w:r>
        <w:r w:rsidRPr="00547F52">
          <w:rPr>
            <w:rFonts w:ascii="Times New Roman" w:hAnsi="Times New Roman" w:cs="Times New Roman"/>
            <w:sz w:val="24"/>
            <w:szCs w:val="24"/>
          </w:rPr>
          <w:fldChar w:fldCharType="separate"/>
        </w:r>
        <w:r w:rsidRPr="00547F52">
          <w:rPr>
            <w:rFonts w:ascii="Times New Roman" w:hAnsi="Times New Roman" w:cs="Times New Roman"/>
            <w:noProof/>
            <w:sz w:val="24"/>
            <w:szCs w:val="24"/>
          </w:rPr>
          <w:t>2</w:t>
        </w:r>
        <w:r w:rsidRPr="00547F52">
          <w:rPr>
            <w:rFonts w:ascii="Times New Roman" w:hAnsi="Times New Roman" w:cs="Times New Roman"/>
            <w:noProof/>
            <w:sz w:val="24"/>
            <w:szCs w:val="24"/>
          </w:rPr>
          <w:fldChar w:fldCharType="end"/>
        </w:r>
      </w:p>
    </w:sdtContent>
  </w:sdt>
  <w:p w:rsidR="00254E5A" w14:paraId="048328D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2566323"/>
      <w:docPartObj>
        <w:docPartGallery w:val="Page Numbers (Bottom of Page)"/>
        <w:docPartUnique/>
      </w:docPartObj>
    </w:sdtPr>
    <w:sdtEndPr>
      <w:rPr>
        <w:rFonts w:ascii="Times New Roman" w:hAnsi="Times New Roman" w:cs="Times New Roman"/>
        <w:noProof/>
        <w:sz w:val="24"/>
        <w:szCs w:val="24"/>
      </w:rPr>
    </w:sdtEndPr>
    <w:sdtContent>
      <w:p w:rsidR="00254E5A" w:rsidRPr="00254E5A" w14:paraId="21588A7E" w14:textId="77777777">
        <w:pPr>
          <w:pStyle w:val="Footer"/>
          <w:jc w:val="center"/>
          <w:rPr>
            <w:rFonts w:ascii="Times New Roman" w:hAnsi="Times New Roman" w:cs="Times New Roman"/>
            <w:sz w:val="24"/>
            <w:szCs w:val="24"/>
          </w:rPr>
        </w:pPr>
        <w:r w:rsidRPr="00254E5A">
          <w:rPr>
            <w:rFonts w:ascii="Times New Roman" w:hAnsi="Times New Roman" w:cs="Times New Roman"/>
            <w:sz w:val="24"/>
            <w:szCs w:val="24"/>
          </w:rPr>
          <w:fldChar w:fldCharType="begin"/>
        </w:r>
        <w:r w:rsidRPr="00254E5A">
          <w:rPr>
            <w:rFonts w:ascii="Times New Roman" w:hAnsi="Times New Roman" w:cs="Times New Roman"/>
            <w:sz w:val="24"/>
            <w:szCs w:val="24"/>
          </w:rPr>
          <w:instrText xml:space="preserve"> PAGE   \* MERGEFORMAT </w:instrText>
        </w:r>
        <w:r w:rsidRPr="00254E5A">
          <w:rPr>
            <w:rFonts w:ascii="Times New Roman" w:hAnsi="Times New Roman" w:cs="Times New Roman"/>
            <w:sz w:val="24"/>
            <w:szCs w:val="24"/>
          </w:rPr>
          <w:fldChar w:fldCharType="separate"/>
        </w:r>
        <w:r w:rsidRPr="00254E5A">
          <w:rPr>
            <w:rFonts w:ascii="Times New Roman" w:hAnsi="Times New Roman" w:cs="Times New Roman"/>
            <w:noProof/>
            <w:sz w:val="24"/>
            <w:szCs w:val="24"/>
          </w:rPr>
          <w:t>2</w:t>
        </w:r>
        <w:r w:rsidRPr="00254E5A">
          <w:rPr>
            <w:rFonts w:ascii="Times New Roman" w:hAnsi="Times New Roman" w:cs="Times New Roman"/>
            <w:noProof/>
            <w:sz w:val="24"/>
            <w:szCs w:val="24"/>
          </w:rPr>
          <w:fldChar w:fldCharType="end"/>
        </w:r>
      </w:p>
    </w:sdtContent>
  </w:sdt>
  <w:p w:rsidR="00254E5A" w:rsidRPr="00EE706E" w14:paraId="5CC5C269" w14:textId="7777777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5BEC" w:rsidP="00C02A09" w14:paraId="46B78681" w14:textId="77777777">
      <w:pPr>
        <w:spacing w:after="0" w:line="240" w:lineRule="auto"/>
      </w:pPr>
      <w:r>
        <w:separator/>
      </w:r>
    </w:p>
  </w:footnote>
  <w:footnote w:type="continuationSeparator" w:id="1">
    <w:p w:rsidR="00A55BEC" w:rsidP="00C02A09" w14:paraId="3CFA3CCF" w14:textId="77777777">
      <w:pPr>
        <w:spacing w:after="0" w:line="240" w:lineRule="auto"/>
      </w:pPr>
      <w:r>
        <w:continuationSeparator/>
      </w:r>
    </w:p>
  </w:footnote>
  <w:footnote w:id="2">
    <w:p w:rsidR="00B96C36" w:rsidRPr="008B55CB" w:rsidP="008B55CB" w14:paraId="379185AF" w14:textId="71138DE3">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 xml:space="preserve">See </w:t>
      </w:r>
      <w:r w:rsidRPr="008B55CB">
        <w:rPr>
          <w:rFonts w:ascii="Times New Roman" w:hAnsi="Times New Roman" w:cs="Times New Roman"/>
        </w:rPr>
        <w:t>AEP’s Application for Rehearing at 3-5.</w:t>
      </w:r>
    </w:p>
  </w:footnote>
  <w:footnote w:id="3">
    <w:p w:rsidR="00B96C36" w:rsidRPr="008B55CB" w:rsidP="008B55CB" w14:paraId="46E6EEA0" w14:textId="5E4CC162">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 xml:space="preserve">See id. </w:t>
      </w:r>
      <w:r w:rsidRPr="008B55CB">
        <w:rPr>
          <w:rFonts w:ascii="Times New Roman" w:hAnsi="Times New Roman" w:cs="Times New Roman"/>
        </w:rPr>
        <w:t>at 5-7.</w:t>
      </w:r>
    </w:p>
  </w:footnote>
  <w:footnote w:id="4">
    <w:p w:rsidR="00212D63" w:rsidRPr="008B55CB" w:rsidP="008B55CB" w14:paraId="71950582" w14:textId="77777777">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 xml:space="preserve">See id. </w:t>
      </w:r>
      <w:r w:rsidRPr="008B55CB">
        <w:rPr>
          <w:rFonts w:ascii="Times New Roman" w:hAnsi="Times New Roman" w:cs="Times New Roman"/>
        </w:rPr>
        <w:t>at 4 (regarding suspended late fees); 6 (regarding foregoing credit card fees).</w:t>
      </w:r>
    </w:p>
  </w:footnote>
  <w:footnote w:id="5">
    <w:p w:rsidR="00851897" w:rsidRPr="008B55CB" w:rsidP="008B55CB" w14:paraId="258C0BBB" w14:textId="2B7F1B4B">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 xml:space="preserve">See, e.g., id. </w:t>
      </w:r>
      <w:r w:rsidRPr="008B55CB">
        <w:rPr>
          <w:rFonts w:ascii="Times New Roman" w:hAnsi="Times New Roman" w:cs="Times New Roman"/>
        </w:rPr>
        <w:t xml:space="preserve">at </w:t>
      </w:r>
      <w:r w:rsidRPr="008B55CB" w:rsidR="00035149">
        <w:rPr>
          <w:rFonts w:ascii="Times New Roman" w:hAnsi="Times New Roman" w:cs="Times New Roman"/>
        </w:rPr>
        <w:t>3-4.</w:t>
      </w:r>
    </w:p>
  </w:footnote>
  <w:footnote w:id="6">
    <w:p w:rsidR="00C12F51" w:rsidRPr="008B55CB" w:rsidP="008B55CB" w14:paraId="5CEFDA83" w14:textId="759865B1">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 xml:space="preserve">See, e.g., </w:t>
      </w:r>
      <w:r w:rsidRPr="008B55CB">
        <w:rPr>
          <w:rFonts w:ascii="Times New Roman" w:hAnsi="Times New Roman" w:cs="Times New Roman"/>
        </w:rPr>
        <w:t>Order at 10-14.</w:t>
      </w:r>
    </w:p>
  </w:footnote>
  <w:footnote w:id="7">
    <w:p w:rsidR="00C12F51" w:rsidRPr="008B55CB" w:rsidP="008B55CB" w14:paraId="1A34B469" w14:textId="49485826">
      <w:pPr>
        <w:pStyle w:val="FootnoteText"/>
        <w:spacing w:after="120"/>
        <w:rPr>
          <w:rFonts w:ascii="Times New Roman" w:hAnsi="Times New Roman" w:cs="Times New Roman"/>
          <w:i/>
          <w:iCs/>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See, e.g., id.</w:t>
      </w:r>
    </w:p>
  </w:footnote>
  <w:footnote w:id="8">
    <w:p w:rsidR="005E527A" w:rsidRPr="008B55CB" w:rsidP="008B55CB" w14:paraId="69BB53B7" w14:textId="2CBF8FAA">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 xml:space="preserve">Id. </w:t>
      </w:r>
      <w:r w:rsidRPr="008B55CB">
        <w:rPr>
          <w:rFonts w:ascii="Times New Roman" w:hAnsi="Times New Roman" w:cs="Times New Roman"/>
        </w:rPr>
        <w:t>at 13-14.</w:t>
      </w:r>
    </w:p>
  </w:footnote>
  <w:footnote w:id="9">
    <w:p w:rsidR="00851897" w:rsidRPr="008B55CB" w:rsidP="008B55CB" w14:paraId="38899D26" w14:textId="7289265B">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 xml:space="preserve">See </w:t>
      </w:r>
      <w:r w:rsidRPr="008B55CB">
        <w:rPr>
          <w:rFonts w:ascii="Times New Roman" w:hAnsi="Times New Roman" w:cs="Times New Roman"/>
        </w:rPr>
        <w:t>AEP’s Application for Rehearing at 6.</w:t>
      </w:r>
    </w:p>
  </w:footnote>
  <w:footnote w:id="10">
    <w:p w:rsidR="005E527A" w:rsidRPr="008B55CB" w:rsidP="008B55CB" w14:paraId="12A07293" w14:textId="5B92C527">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w:t>
      </w:r>
      <w:r w:rsidRPr="008B55CB">
        <w:rPr>
          <w:rFonts w:ascii="Times New Roman" w:hAnsi="Times New Roman" w:cs="Times New Roman"/>
          <w:i/>
          <w:iCs/>
        </w:rPr>
        <w:t xml:space="preserve">See </w:t>
      </w:r>
      <w:r w:rsidRPr="008B55CB">
        <w:rPr>
          <w:rFonts w:ascii="Times New Roman" w:hAnsi="Times New Roman" w:cs="Times New Roman"/>
        </w:rPr>
        <w:t>AEP’s Application for Rehearing at 4-5 (regarding suspended late fees); 6-7 (regarding foregone credit card fees).</w:t>
      </w:r>
    </w:p>
  </w:footnote>
  <w:footnote w:id="11">
    <w:p w:rsidR="00E308DC" w:rsidRPr="008B55CB" w:rsidP="008B55CB" w14:paraId="5B48089C" w14:textId="77777777">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1,657 deaths, 4,998 hospitalizations and 28,454 cases of COVID-19: </w:t>
      </w:r>
      <w:hyperlink r:id="rId1" w:history="1">
        <w:r w:rsidRPr="008B55CB">
          <w:rPr>
            <w:rStyle w:val="Hyperlink"/>
            <w:rFonts w:ascii="Times New Roman" w:hAnsi="Times New Roman" w:cs="Times New Roman"/>
          </w:rPr>
          <w:t>https://coronavirus.ohio.gov/wps/portal/gov/covid-19/dashboards/current-trends/</w:t>
        </w:r>
      </w:hyperlink>
    </w:p>
  </w:footnote>
  <w:footnote w:id="12">
    <w:p w:rsidR="00E308DC" w:rsidRPr="008B55CB" w:rsidP="008B55CB" w14:paraId="757F4101" w14:textId="77777777">
      <w:pPr>
        <w:pStyle w:val="FootnoteText"/>
        <w:spacing w:after="120"/>
        <w:rPr>
          <w:rFonts w:ascii="Times New Roman" w:hAnsi="Times New Roman" w:cs="Times New Roman"/>
        </w:rPr>
      </w:pPr>
      <w:r w:rsidRPr="008B55CB">
        <w:rPr>
          <w:rStyle w:val="FootnoteReference"/>
          <w:rFonts w:ascii="Times New Roman" w:hAnsi="Times New Roman" w:cs="Times New Roman"/>
        </w:rPr>
        <w:footnoteRef/>
      </w:r>
      <w:r w:rsidRPr="008B55CB">
        <w:rPr>
          <w:rFonts w:ascii="Times New Roman" w:hAnsi="Times New Roman" w:cs="Times New Roman"/>
        </w:rPr>
        <w:t xml:space="preserve"> As of May 9, 2020, Ohio reported 1.3 million initial unemployment claims for 2020: </w:t>
      </w:r>
      <w:hyperlink r:id="rId2" w:history="1">
        <w:r w:rsidRPr="008B55CB">
          <w:rPr>
            <w:rStyle w:val="Hyperlink"/>
            <w:rFonts w:ascii="Times New Roman" w:hAnsi="Times New Roman" w:cs="Times New Roman"/>
          </w:rPr>
          <w:t>https://jfs.ohio.gov/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132F696"/>
    <w:lvl w:ilvl="0">
      <w:start w:val="1"/>
      <w:numFmt w:val="decimal"/>
      <w:lvlText w:val="%1."/>
      <w:lvlJc w:val="left"/>
      <w:pPr>
        <w:tabs>
          <w:tab w:val="num" w:pos="1800"/>
        </w:tabs>
        <w:ind w:left="1800" w:hanging="360"/>
      </w:pPr>
    </w:lvl>
  </w:abstractNum>
  <w:abstractNum w:abstractNumId="1">
    <w:nsid w:val="FFFFFF7D"/>
    <w:multiLevelType w:val="singleLevel"/>
    <w:tmpl w:val="B802AA76"/>
    <w:lvl w:ilvl="0">
      <w:start w:val="1"/>
      <w:numFmt w:val="decimal"/>
      <w:lvlText w:val="%1."/>
      <w:lvlJc w:val="left"/>
      <w:pPr>
        <w:tabs>
          <w:tab w:val="num" w:pos="1440"/>
        </w:tabs>
        <w:ind w:left="1440" w:hanging="360"/>
      </w:pPr>
    </w:lvl>
  </w:abstractNum>
  <w:abstractNum w:abstractNumId="2">
    <w:nsid w:val="FFFFFF7E"/>
    <w:multiLevelType w:val="singleLevel"/>
    <w:tmpl w:val="4BF096FC"/>
    <w:lvl w:ilvl="0">
      <w:start w:val="1"/>
      <w:numFmt w:val="decimal"/>
      <w:lvlText w:val="%1."/>
      <w:lvlJc w:val="left"/>
      <w:pPr>
        <w:tabs>
          <w:tab w:val="num" w:pos="1080"/>
        </w:tabs>
        <w:ind w:left="1080" w:hanging="360"/>
      </w:pPr>
    </w:lvl>
  </w:abstractNum>
  <w:abstractNum w:abstractNumId="3">
    <w:nsid w:val="FFFFFF7F"/>
    <w:multiLevelType w:val="singleLevel"/>
    <w:tmpl w:val="032614D4"/>
    <w:lvl w:ilvl="0">
      <w:start w:val="1"/>
      <w:numFmt w:val="decimal"/>
      <w:lvlText w:val="%1."/>
      <w:lvlJc w:val="left"/>
      <w:pPr>
        <w:tabs>
          <w:tab w:val="num" w:pos="720"/>
        </w:tabs>
        <w:ind w:left="720" w:hanging="360"/>
      </w:pPr>
    </w:lvl>
  </w:abstractNum>
  <w:abstractNum w:abstractNumId="4">
    <w:nsid w:val="FFFFFF80"/>
    <w:multiLevelType w:val="singleLevel"/>
    <w:tmpl w:val="858A67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747D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2286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40F1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4E0E6E"/>
    <w:lvl w:ilvl="0">
      <w:start w:val="1"/>
      <w:numFmt w:val="decimal"/>
      <w:lvlText w:val="%1."/>
      <w:lvlJc w:val="left"/>
      <w:pPr>
        <w:tabs>
          <w:tab w:val="num" w:pos="360"/>
        </w:tabs>
        <w:ind w:left="360" w:hanging="360"/>
      </w:pPr>
    </w:lvl>
  </w:abstractNum>
  <w:abstractNum w:abstractNumId="9">
    <w:nsid w:val="FFFFFF89"/>
    <w:multiLevelType w:val="singleLevel"/>
    <w:tmpl w:val="15E8EBD2"/>
    <w:lvl w:ilvl="0">
      <w:start w:val="1"/>
      <w:numFmt w:val="bullet"/>
      <w:lvlText w:val=""/>
      <w:lvlJc w:val="left"/>
      <w:pPr>
        <w:tabs>
          <w:tab w:val="num" w:pos="360"/>
        </w:tabs>
        <w:ind w:left="360" w:hanging="360"/>
      </w:pPr>
      <w:rPr>
        <w:rFonts w:ascii="Symbol" w:hAnsi="Symbol" w:hint="default"/>
      </w:rPr>
    </w:lvl>
  </w:abstractNum>
  <w:abstractNum w:abstractNumId="10">
    <w:nsid w:val="06DA176E"/>
    <w:multiLevelType w:val="hybridMultilevel"/>
    <w:tmpl w:val="B0FC5A52"/>
    <w:lvl w:ilvl="0">
      <w:start w:val="1"/>
      <w:numFmt w:val="upp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8B234FC"/>
    <w:multiLevelType w:val="hybridMultilevel"/>
    <w:tmpl w:val="BC048F2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18A61AC"/>
    <w:multiLevelType w:val="hybridMultilevel"/>
    <w:tmpl w:val="F5EAA5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F145B3D"/>
    <w:multiLevelType w:val="hybridMultilevel"/>
    <w:tmpl w:val="1E0AEFA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BF16D5"/>
    <w:multiLevelType w:val="hybridMultilevel"/>
    <w:tmpl w:val="608C3890"/>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15">
    <w:nsid w:val="37A15FE6"/>
    <w:multiLevelType w:val="hybridMultilevel"/>
    <w:tmpl w:val="D64258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8F253BE"/>
    <w:multiLevelType w:val="hybridMultilevel"/>
    <w:tmpl w:val="9506AFC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3AE05883"/>
    <w:multiLevelType w:val="hybridMultilevel"/>
    <w:tmpl w:val="881AECC4"/>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3C65CC"/>
    <w:multiLevelType w:val="hybridMultilevel"/>
    <w:tmpl w:val="E0BAE40C"/>
    <w:lvl w:ilvl="0">
      <w:start w:val="1"/>
      <w:numFmt w:val="bullet"/>
      <w:lvlText w:val=""/>
      <w:lvlJc w:val="left"/>
      <w:pPr>
        <w:ind w:left="1080" w:hanging="72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69807FB"/>
    <w:multiLevelType w:val="hybridMultilevel"/>
    <w:tmpl w:val="A18C18B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06B6FBD"/>
    <w:multiLevelType w:val="hybridMultilevel"/>
    <w:tmpl w:val="F1D8864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3524620"/>
    <w:multiLevelType w:val="hybridMultilevel"/>
    <w:tmpl w:val="9E6ABC4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996215E"/>
    <w:multiLevelType w:val="hybridMultilevel"/>
    <w:tmpl w:val="D0C2221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64584306"/>
    <w:multiLevelType w:val="hybridMultilevel"/>
    <w:tmpl w:val="496AD84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54272A6"/>
    <w:multiLevelType w:val="hybridMultilevel"/>
    <w:tmpl w:val="EC2C17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02D385A"/>
    <w:multiLevelType w:val="hybridMultilevel"/>
    <w:tmpl w:val="6840C4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4064ED8"/>
    <w:multiLevelType w:val="hybridMultilevel"/>
    <w:tmpl w:val="86BE8EEE"/>
    <w:lvl w:ilvl="0">
      <w:start w:val="3"/>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5A342DC"/>
    <w:multiLevelType w:val="hybridMultilevel"/>
    <w:tmpl w:val="335A71D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FEA05A7"/>
    <w:multiLevelType w:val="hybridMultilevel"/>
    <w:tmpl w:val="6DE2FA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3"/>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28"/>
  </w:num>
  <w:num w:numId="17">
    <w:abstractNumId w:val="18"/>
  </w:num>
  <w:num w:numId="18">
    <w:abstractNumId w:val="16"/>
  </w:num>
  <w:num w:numId="19">
    <w:abstractNumId w:val="24"/>
  </w:num>
  <w:num w:numId="20">
    <w:abstractNumId w:val="24"/>
    <w:lvlOverride w:ilvl="0">
      <w:startOverride w:val="1"/>
    </w:lvlOverride>
  </w:num>
  <w:num w:numId="21">
    <w:abstractNumId w:val="13"/>
    <w:lvlOverride w:ilvl="0">
      <w:startOverride w:val="100"/>
    </w:lvlOverride>
  </w:num>
  <w:num w:numId="22">
    <w:abstractNumId w:val="20"/>
  </w:num>
  <w:num w:numId="23">
    <w:abstractNumId w:val="22"/>
  </w:num>
  <w:num w:numId="24">
    <w:abstractNumId w:val="26"/>
  </w:num>
  <w:num w:numId="25">
    <w:abstractNumId w:val="12"/>
  </w:num>
  <w:num w:numId="26">
    <w:abstractNumId w:val="17"/>
  </w:num>
  <w:num w:numId="27">
    <w:abstractNumId w:val="19"/>
  </w:num>
  <w:num w:numId="28">
    <w:abstractNumId w:val="27"/>
  </w:num>
  <w:num w:numId="29">
    <w:abstractNumId w:val="10"/>
  </w:num>
  <w:num w:numId="30">
    <w:abstractNumId w:val="17"/>
    <w:lvlOverride w:ilvl="0">
      <w:startOverride w:val="6"/>
    </w:lvlOverride>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1"/>
    <w:rsid w:val="0000001C"/>
    <w:rsid w:val="000074C9"/>
    <w:rsid w:val="00011246"/>
    <w:rsid w:val="0001569B"/>
    <w:rsid w:val="000162F5"/>
    <w:rsid w:val="000164BF"/>
    <w:rsid w:val="00017CC2"/>
    <w:rsid w:val="00021086"/>
    <w:rsid w:val="00034731"/>
    <w:rsid w:val="00034835"/>
    <w:rsid w:val="00035149"/>
    <w:rsid w:val="000425DA"/>
    <w:rsid w:val="000472C3"/>
    <w:rsid w:val="00050017"/>
    <w:rsid w:val="00057DBF"/>
    <w:rsid w:val="00064BD5"/>
    <w:rsid w:val="000660F3"/>
    <w:rsid w:val="000814B0"/>
    <w:rsid w:val="00081E30"/>
    <w:rsid w:val="00083884"/>
    <w:rsid w:val="000847A0"/>
    <w:rsid w:val="00094181"/>
    <w:rsid w:val="000A6BE7"/>
    <w:rsid w:val="000C1E22"/>
    <w:rsid w:val="000D163E"/>
    <w:rsid w:val="000D3D16"/>
    <w:rsid w:val="00100CA7"/>
    <w:rsid w:val="00105EBD"/>
    <w:rsid w:val="00107926"/>
    <w:rsid w:val="00110436"/>
    <w:rsid w:val="0012419B"/>
    <w:rsid w:val="001255BE"/>
    <w:rsid w:val="00126E1B"/>
    <w:rsid w:val="00136E52"/>
    <w:rsid w:val="00146819"/>
    <w:rsid w:val="00146DE1"/>
    <w:rsid w:val="00157FE2"/>
    <w:rsid w:val="00161B8A"/>
    <w:rsid w:val="00171084"/>
    <w:rsid w:val="00171695"/>
    <w:rsid w:val="00191A4D"/>
    <w:rsid w:val="00193929"/>
    <w:rsid w:val="001A1A2B"/>
    <w:rsid w:val="001A6362"/>
    <w:rsid w:val="001A64DC"/>
    <w:rsid w:val="001B6463"/>
    <w:rsid w:val="001C44A2"/>
    <w:rsid w:val="001C78D7"/>
    <w:rsid w:val="001D2D75"/>
    <w:rsid w:val="001D7195"/>
    <w:rsid w:val="001E2EF5"/>
    <w:rsid w:val="001F0291"/>
    <w:rsid w:val="001F12F3"/>
    <w:rsid w:val="001F15E7"/>
    <w:rsid w:val="001F26E2"/>
    <w:rsid w:val="002025D1"/>
    <w:rsid w:val="00204E1D"/>
    <w:rsid w:val="002105F5"/>
    <w:rsid w:val="00212D63"/>
    <w:rsid w:val="0021451F"/>
    <w:rsid w:val="00217D71"/>
    <w:rsid w:val="00226852"/>
    <w:rsid w:val="00244B31"/>
    <w:rsid w:val="00245204"/>
    <w:rsid w:val="00254E5A"/>
    <w:rsid w:val="00255E84"/>
    <w:rsid w:val="00264549"/>
    <w:rsid w:val="0027400C"/>
    <w:rsid w:val="002750DF"/>
    <w:rsid w:val="00290E7B"/>
    <w:rsid w:val="002935DD"/>
    <w:rsid w:val="00295D01"/>
    <w:rsid w:val="0029615E"/>
    <w:rsid w:val="00297DE4"/>
    <w:rsid w:val="002A57F5"/>
    <w:rsid w:val="002A6B64"/>
    <w:rsid w:val="002A725F"/>
    <w:rsid w:val="002C4B7C"/>
    <w:rsid w:val="002D2C17"/>
    <w:rsid w:val="002D5450"/>
    <w:rsid w:val="002D6A85"/>
    <w:rsid w:val="002E0971"/>
    <w:rsid w:val="002E60F8"/>
    <w:rsid w:val="002E7F55"/>
    <w:rsid w:val="00301F12"/>
    <w:rsid w:val="00302718"/>
    <w:rsid w:val="00302BB9"/>
    <w:rsid w:val="00304154"/>
    <w:rsid w:val="003203D6"/>
    <w:rsid w:val="003231EA"/>
    <w:rsid w:val="00331713"/>
    <w:rsid w:val="00336EB9"/>
    <w:rsid w:val="00337986"/>
    <w:rsid w:val="0034598B"/>
    <w:rsid w:val="00347AD3"/>
    <w:rsid w:val="00352B42"/>
    <w:rsid w:val="003534F1"/>
    <w:rsid w:val="003536FA"/>
    <w:rsid w:val="003606A3"/>
    <w:rsid w:val="00360ACD"/>
    <w:rsid w:val="00363ACF"/>
    <w:rsid w:val="0036476B"/>
    <w:rsid w:val="00381C3B"/>
    <w:rsid w:val="0038253C"/>
    <w:rsid w:val="00383340"/>
    <w:rsid w:val="00385106"/>
    <w:rsid w:val="0038521B"/>
    <w:rsid w:val="00390442"/>
    <w:rsid w:val="00390762"/>
    <w:rsid w:val="003A7DA1"/>
    <w:rsid w:val="003A7EF0"/>
    <w:rsid w:val="003B1533"/>
    <w:rsid w:val="003B2A59"/>
    <w:rsid w:val="003B361A"/>
    <w:rsid w:val="003C14D1"/>
    <w:rsid w:val="003C3FA4"/>
    <w:rsid w:val="003C5438"/>
    <w:rsid w:val="003C6DE5"/>
    <w:rsid w:val="003D37D0"/>
    <w:rsid w:val="003D4140"/>
    <w:rsid w:val="003E0962"/>
    <w:rsid w:val="003E25EE"/>
    <w:rsid w:val="004051ED"/>
    <w:rsid w:val="004067BE"/>
    <w:rsid w:val="00414852"/>
    <w:rsid w:val="004357D7"/>
    <w:rsid w:val="0044387D"/>
    <w:rsid w:val="00444EA6"/>
    <w:rsid w:val="0045463A"/>
    <w:rsid w:val="00460C0B"/>
    <w:rsid w:val="00461260"/>
    <w:rsid w:val="00462949"/>
    <w:rsid w:val="004637BF"/>
    <w:rsid w:val="00473C6A"/>
    <w:rsid w:val="00474667"/>
    <w:rsid w:val="00477E99"/>
    <w:rsid w:val="00480C04"/>
    <w:rsid w:val="0048413C"/>
    <w:rsid w:val="004841EE"/>
    <w:rsid w:val="00487018"/>
    <w:rsid w:val="0048743D"/>
    <w:rsid w:val="0048776E"/>
    <w:rsid w:val="00491D4C"/>
    <w:rsid w:val="00496610"/>
    <w:rsid w:val="004967F9"/>
    <w:rsid w:val="004A5BC0"/>
    <w:rsid w:val="004A7C78"/>
    <w:rsid w:val="004B2DE1"/>
    <w:rsid w:val="004B316B"/>
    <w:rsid w:val="004C101B"/>
    <w:rsid w:val="004C1D7C"/>
    <w:rsid w:val="004C2A3C"/>
    <w:rsid w:val="004C2E45"/>
    <w:rsid w:val="004C36D1"/>
    <w:rsid w:val="004D23A7"/>
    <w:rsid w:val="004D4851"/>
    <w:rsid w:val="004E0155"/>
    <w:rsid w:val="004E1315"/>
    <w:rsid w:val="004E1B15"/>
    <w:rsid w:val="004E4135"/>
    <w:rsid w:val="004F2878"/>
    <w:rsid w:val="004F3117"/>
    <w:rsid w:val="004F3752"/>
    <w:rsid w:val="004F74F1"/>
    <w:rsid w:val="00503126"/>
    <w:rsid w:val="005068A9"/>
    <w:rsid w:val="00524976"/>
    <w:rsid w:val="00524D63"/>
    <w:rsid w:val="005265A9"/>
    <w:rsid w:val="00526A4A"/>
    <w:rsid w:val="0053027C"/>
    <w:rsid w:val="00530ADA"/>
    <w:rsid w:val="00533DBC"/>
    <w:rsid w:val="00537AB4"/>
    <w:rsid w:val="00537E82"/>
    <w:rsid w:val="00544395"/>
    <w:rsid w:val="00547F52"/>
    <w:rsid w:val="0055031E"/>
    <w:rsid w:val="00552999"/>
    <w:rsid w:val="00557CF3"/>
    <w:rsid w:val="0056547A"/>
    <w:rsid w:val="00570A55"/>
    <w:rsid w:val="00570F77"/>
    <w:rsid w:val="005760CD"/>
    <w:rsid w:val="0058005A"/>
    <w:rsid w:val="00580318"/>
    <w:rsid w:val="005845BB"/>
    <w:rsid w:val="0058507D"/>
    <w:rsid w:val="005873DF"/>
    <w:rsid w:val="00593A04"/>
    <w:rsid w:val="005A4378"/>
    <w:rsid w:val="005A6235"/>
    <w:rsid w:val="005A6C0F"/>
    <w:rsid w:val="005A726F"/>
    <w:rsid w:val="005B2AD6"/>
    <w:rsid w:val="005B63DC"/>
    <w:rsid w:val="005C276B"/>
    <w:rsid w:val="005C5393"/>
    <w:rsid w:val="005C7849"/>
    <w:rsid w:val="005D02BC"/>
    <w:rsid w:val="005D25AE"/>
    <w:rsid w:val="005D31C3"/>
    <w:rsid w:val="005D6B1E"/>
    <w:rsid w:val="005E527A"/>
    <w:rsid w:val="005E546A"/>
    <w:rsid w:val="005E6AC6"/>
    <w:rsid w:val="005E6E92"/>
    <w:rsid w:val="005F475A"/>
    <w:rsid w:val="005F4C3D"/>
    <w:rsid w:val="00604CD9"/>
    <w:rsid w:val="006058B7"/>
    <w:rsid w:val="00606953"/>
    <w:rsid w:val="00611E9D"/>
    <w:rsid w:val="00622B53"/>
    <w:rsid w:val="00627115"/>
    <w:rsid w:val="00633745"/>
    <w:rsid w:val="006409D5"/>
    <w:rsid w:val="006445C4"/>
    <w:rsid w:val="00651476"/>
    <w:rsid w:val="00651C7F"/>
    <w:rsid w:val="00654D30"/>
    <w:rsid w:val="00665116"/>
    <w:rsid w:val="00680C03"/>
    <w:rsid w:val="0069622B"/>
    <w:rsid w:val="006A4979"/>
    <w:rsid w:val="006A5475"/>
    <w:rsid w:val="006A7670"/>
    <w:rsid w:val="006B0954"/>
    <w:rsid w:val="006B7D5B"/>
    <w:rsid w:val="006E0E4F"/>
    <w:rsid w:val="006E10E7"/>
    <w:rsid w:val="006E1F06"/>
    <w:rsid w:val="006E1F51"/>
    <w:rsid w:val="006E3B45"/>
    <w:rsid w:val="006F0602"/>
    <w:rsid w:val="006F2D23"/>
    <w:rsid w:val="0070019F"/>
    <w:rsid w:val="00701D58"/>
    <w:rsid w:val="00704DDD"/>
    <w:rsid w:val="00705D57"/>
    <w:rsid w:val="00710E9F"/>
    <w:rsid w:val="00724970"/>
    <w:rsid w:val="00725828"/>
    <w:rsid w:val="00730B19"/>
    <w:rsid w:val="00733B72"/>
    <w:rsid w:val="007358E2"/>
    <w:rsid w:val="00747CD4"/>
    <w:rsid w:val="007624BB"/>
    <w:rsid w:val="00772126"/>
    <w:rsid w:val="00775937"/>
    <w:rsid w:val="0079392B"/>
    <w:rsid w:val="007A3693"/>
    <w:rsid w:val="007A59D9"/>
    <w:rsid w:val="007C0EC9"/>
    <w:rsid w:val="007C5A04"/>
    <w:rsid w:val="007D443B"/>
    <w:rsid w:val="007D52F0"/>
    <w:rsid w:val="007E3A68"/>
    <w:rsid w:val="007F5973"/>
    <w:rsid w:val="008023AC"/>
    <w:rsid w:val="008057E8"/>
    <w:rsid w:val="00807B05"/>
    <w:rsid w:val="00810997"/>
    <w:rsid w:val="008160BA"/>
    <w:rsid w:val="008253AA"/>
    <w:rsid w:val="008260D5"/>
    <w:rsid w:val="00831079"/>
    <w:rsid w:val="00836264"/>
    <w:rsid w:val="008373AB"/>
    <w:rsid w:val="00837D7E"/>
    <w:rsid w:val="00843937"/>
    <w:rsid w:val="00845BAC"/>
    <w:rsid w:val="00851897"/>
    <w:rsid w:val="008528CC"/>
    <w:rsid w:val="008568FB"/>
    <w:rsid w:val="00857811"/>
    <w:rsid w:val="00873416"/>
    <w:rsid w:val="00875CC0"/>
    <w:rsid w:val="00880F5C"/>
    <w:rsid w:val="00894C45"/>
    <w:rsid w:val="008A105D"/>
    <w:rsid w:val="008A5B79"/>
    <w:rsid w:val="008A6D0A"/>
    <w:rsid w:val="008A6D65"/>
    <w:rsid w:val="008B0CDB"/>
    <w:rsid w:val="008B55CB"/>
    <w:rsid w:val="008D76EF"/>
    <w:rsid w:val="008D7BD5"/>
    <w:rsid w:val="008E3DA7"/>
    <w:rsid w:val="008E7011"/>
    <w:rsid w:val="008F5CFF"/>
    <w:rsid w:val="008F6D18"/>
    <w:rsid w:val="009030CA"/>
    <w:rsid w:val="009226F6"/>
    <w:rsid w:val="0092325F"/>
    <w:rsid w:val="009268DD"/>
    <w:rsid w:val="00936C12"/>
    <w:rsid w:val="00942550"/>
    <w:rsid w:val="00946CFC"/>
    <w:rsid w:val="00952858"/>
    <w:rsid w:val="00962680"/>
    <w:rsid w:val="00967517"/>
    <w:rsid w:val="00972CEB"/>
    <w:rsid w:val="00975598"/>
    <w:rsid w:val="00990ECA"/>
    <w:rsid w:val="00994052"/>
    <w:rsid w:val="00997BD5"/>
    <w:rsid w:val="009A37EF"/>
    <w:rsid w:val="009A7D66"/>
    <w:rsid w:val="009B0DD4"/>
    <w:rsid w:val="009B330B"/>
    <w:rsid w:val="009B5617"/>
    <w:rsid w:val="009F0796"/>
    <w:rsid w:val="00A02909"/>
    <w:rsid w:val="00A10DCC"/>
    <w:rsid w:val="00A2357B"/>
    <w:rsid w:val="00A253C1"/>
    <w:rsid w:val="00A34333"/>
    <w:rsid w:val="00A4445E"/>
    <w:rsid w:val="00A45EB2"/>
    <w:rsid w:val="00A4707C"/>
    <w:rsid w:val="00A5107A"/>
    <w:rsid w:val="00A52A6E"/>
    <w:rsid w:val="00A55BEC"/>
    <w:rsid w:val="00A6249A"/>
    <w:rsid w:val="00A73428"/>
    <w:rsid w:val="00A7617A"/>
    <w:rsid w:val="00A832DF"/>
    <w:rsid w:val="00A9265D"/>
    <w:rsid w:val="00AA477F"/>
    <w:rsid w:val="00AB01A4"/>
    <w:rsid w:val="00AB2A0F"/>
    <w:rsid w:val="00AB40B0"/>
    <w:rsid w:val="00AB4A04"/>
    <w:rsid w:val="00AC07A2"/>
    <w:rsid w:val="00AC7EC9"/>
    <w:rsid w:val="00AE5469"/>
    <w:rsid w:val="00AF07F7"/>
    <w:rsid w:val="00AF10AE"/>
    <w:rsid w:val="00AF15D7"/>
    <w:rsid w:val="00AF5C52"/>
    <w:rsid w:val="00B00EE4"/>
    <w:rsid w:val="00B05813"/>
    <w:rsid w:val="00B173B0"/>
    <w:rsid w:val="00B2772C"/>
    <w:rsid w:val="00B27AE0"/>
    <w:rsid w:val="00B30B9A"/>
    <w:rsid w:val="00B47981"/>
    <w:rsid w:val="00B51A83"/>
    <w:rsid w:val="00B52769"/>
    <w:rsid w:val="00B535A4"/>
    <w:rsid w:val="00B5381E"/>
    <w:rsid w:val="00B56FCA"/>
    <w:rsid w:val="00B60D68"/>
    <w:rsid w:val="00B6173C"/>
    <w:rsid w:val="00B647CE"/>
    <w:rsid w:val="00B716B3"/>
    <w:rsid w:val="00B71B6F"/>
    <w:rsid w:val="00B7351C"/>
    <w:rsid w:val="00B75744"/>
    <w:rsid w:val="00B7710C"/>
    <w:rsid w:val="00B82D62"/>
    <w:rsid w:val="00B8347C"/>
    <w:rsid w:val="00B84567"/>
    <w:rsid w:val="00B87111"/>
    <w:rsid w:val="00B96C36"/>
    <w:rsid w:val="00BA6FF7"/>
    <w:rsid w:val="00BB2048"/>
    <w:rsid w:val="00BB6B3B"/>
    <w:rsid w:val="00BB6B4A"/>
    <w:rsid w:val="00BC37CE"/>
    <w:rsid w:val="00BC6634"/>
    <w:rsid w:val="00BD2D0E"/>
    <w:rsid w:val="00BD52C9"/>
    <w:rsid w:val="00BD5585"/>
    <w:rsid w:val="00BE2D31"/>
    <w:rsid w:val="00BE7E10"/>
    <w:rsid w:val="00BF6457"/>
    <w:rsid w:val="00C0287B"/>
    <w:rsid w:val="00C02A09"/>
    <w:rsid w:val="00C039BD"/>
    <w:rsid w:val="00C03F2E"/>
    <w:rsid w:val="00C075C4"/>
    <w:rsid w:val="00C12F51"/>
    <w:rsid w:val="00C2184F"/>
    <w:rsid w:val="00C23CBB"/>
    <w:rsid w:val="00C375FA"/>
    <w:rsid w:val="00C6670C"/>
    <w:rsid w:val="00C751EB"/>
    <w:rsid w:val="00CA105A"/>
    <w:rsid w:val="00CA3BF7"/>
    <w:rsid w:val="00CA4351"/>
    <w:rsid w:val="00CB3404"/>
    <w:rsid w:val="00CB72E3"/>
    <w:rsid w:val="00CC1864"/>
    <w:rsid w:val="00CD2B74"/>
    <w:rsid w:val="00CE79EF"/>
    <w:rsid w:val="00CF155A"/>
    <w:rsid w:val="00CF2672"/>
    <w:rsid w:val="00CF28CD"/>
    <w:rsid w:val="00CF5636"/>
    <w:rsid w:val="00CF6CFB"/>
    <w:rsid w:val="00D0038B"/>
    <w:rsid w:val="00D04305"/>
    <w:rsid w:val="00D0681E"/>
    <w:rsid w:val="00D21E0C"/>
    <w:rsid w:val="00D23022"/>
    <w:rsid w:val="00D26851"/>
    <w:rsid w:val="00D31276"/>
    <w:rsid w:val="00D3509C"/>
    <w:rsid w:val="00D42083"/>
    <w:rsid w:val="00D43FF9"/>
    <w:rsid w:val="00D45458"/>
    <w:rsid w:val="00D5730B"/>
    <w:rsid w:val="00D60316"/>
    <w:rsid w:val="00D62496"/>
    <w:rsid w:val="00D74F58"/>
    <w:rsid w:val="00D81DF4"/>
    <w:rsid w:val="00D97597"/>
    <w:rsid w:val="00DA38A0"/>
    <w:rsid w:val="00DB29BE"/>
    <w:rsid w:val="00DB4FED"/>
    <w:rsid w:val="00DB74D5"/>
    <w:rsid w:val="00DD0289"/>
    <w:rsid w:val="00DD0FA8"/>
    <w:rsid w:val="00DD7B34"/>
    <w:rsid w:val="00DF3ACC"/>
    <w:rsid w:val="00DF6E1D"/>
    <w:rsid w:val="00DF7F20"/>
    <w:rsid w:val="00E0323B"/>
    <w:rsid w:val="00E03BE2"/>
    <w:rsid w:val="00E07263"/>
    <w:rsid w:val="00E15760"/>
    <w:rsid w:val="00E2167C"/>
    <w:rsid w:val="00E2623D"/>
    <w:rsid w:val="00E308DC"/>
    <w:rsid w:val="00E31844"/>
    <w:rsid w:val="00E33948"/>
    <w:rsid w:val="00E34093"/>
    <w:rsid w:val="00E37B0E"/>
    <w:rsid w:val="00E40656"/>
    <w:rsid w:val="00E46C84"/>
    <w:rsid w:val="00E526B4"/>
    <w:rsid w:val="00E53510"/>
    <w:rsid w:val="00E569DC"/>
    <w:rsid w:val="00E64D70"/>
    <w:rsid w:val="00E710C2"/>
    <w:rsid w:val="00E77F56"/>
    <w:rsid w:val="00E83F56"/>
    <w:rsid w:val="00E9168A"/>
    <w:rsid w:val="00E928D4"/>
    <w:rsid w:val="00E92D02"/>
    <w:rsid w:val="00E94B97"/>
    <w:rsid w:val="00EA3867"/>
    <w:rsid w:val="00EA3DEB"/>
    <w:rsid w:val="00EA7CF0"/>
    <w:rsid w:val="00EB2171"/>
    <w:rsid w:val="00EC369E"/>
    <w:rsid w:val="00EC49CE"/>
    <w:rsid w:val="00EC50DC"/>
    <w:rsid w:val="00EC69E9"/>
    <w:rsid w:val="00ED1D0C"/>
    <w:rsid w:val="00ED21D8"/>
    <w:rsid w:val="00ED46E2"/>
    <w:rsid w:val="00ED689D"/>
    <w:rsid w:val="00EE4201"/>
    <w:rsid w:val="00EE706E"/>
    <w:rsid w:val="00EF300B"/>
    <w:rsid w:val="00F0092C"/>
    <w:rsid w:val="00F01DF8"/>
    <w:rsid w:val="00F05BD7"/>
    <w:rsid w:val="00F05EDA"/>
    <w:rsid w:val="00F207A3"/>
    <w:rsid w:val="00F235F7"/>
    <w:rsid w:val="00F2456F"/>
    <w:rsid w:val="00F30715"/>
    <w:rsid w:val="00F313C5"/>
    <w:rsid w:val="00F36280"/>
    <w:rsid w:val="00F43356"/>
    <w:rsid w:val="00F44648"/>
    <w:rsid w:val="00F44E9E"/>
    <w:rsid w:val="00F460C3"/>
    <w:rsid w:val="00F51E3D"/>
    <w:rsid w:val="00F56261"/>
    <w:rsid w:val="00F604F0"/>
    <w:rsid w:val="00F6448B"/>
    <w:rsid w:val="00F66048"/>
    <w:rsid w:val="00F66733"/>
    <w:rsid w:val="00F70F54"/>
    <w:rsid w:val="00F72CDD"/>
    <w:rsid w:val="00F733B9"/>
    <w:rsid w:val="00F7419B"/>
    <w:rsid w:val="00F748CD"/>
    <w:rsid w:val="00F77207"/>
    <w:rsid w:val="00F90A95"/>
    <w:rsid w:val="00F9242D"/>
    <w:rsid w:val="00F93319"/>
    <w:rsid w:val="00F94430"/>
    <w:rsid w:val="00FA6352"/>
    <w:rsid w:val="00FA65D7"/>
    <w:rsid w:val="00FB48B3"/>
    <w:rsid w:val="00FB4BB7"/>
    <w:rsid w:val="00FC58DC"/>
    <w:rsid w:val="00FC6A72"/>
    <w:rsid w:val="00FC7F91"/>
    <w:rsid w:val="00FD4F40"/>
    <w:rsid w:val="00FD5CCA"/>
    <w:rsid w:val="00FD708F"/>
    <w:rsid w:val="00FE1952"/>
    <w:rsid w:val="00FE35CC"/>
    <w:rsid w:val="00FE6A45"/>
    <w:rsid w:val="00FF77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52"/>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4B2DE1"/>
    <w:pPr>
      <w:keepNext/>
      <w:keepLines/>
      <w:numPr>
        <w:numId w:val="26"/>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iPriority w:val="9"/>
    <w:unhideWhenUsed/>
    <w:qFormat/>
    <w:rsid w:val="004B2DE1"/>
    <w:pPr>
      <w:keepNext/>
      <w:keepLines/>
      <w:numPr>
        <w:numId w:val="28"/>
      </w:numPr>
      <w:spacing w:after="240" w:line="240" w:lineRule="auto"/>
      <w:ind w:left="72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autoRedefine/>
    <w:uiPriority w:val="9"/>
    <w:unhideWhenUsed/>
    <w:qFormat/>
    <w:rsid w:val="004F2878"/>
    <w:pPr>
      <w:keepNext/>
      <w:keepLines/>
      <w:numPr>
        <w:numId w:val="27"/>
      </w:numPr>
      <w:spacing w:after="240" w:line="240" w:lineRule="auto"/>
      <w:ind w:left="2250" w:hanging="81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C36D1"/>
    <w:pPr>
      <w:spacing w:after="120"/>
    </w:pPr>
  </w:style>
  <w:style w:type="character" w:customStyle="1" w:styleId="BodyTextChar">
    <w:name w:val="Body Text Char"/>
    <w:basedOn w:val="DefaultParagraphFont"/>
    <w:link w:val="BodyText"/>
    <w:uiPriority w:val="99"/>
    <w:semiHidden/>
    <w:rsid w:val="004C36D1"/>
    <w:rPr>
      <w:rFonts w:asciiTheme="minorHAnsi" w:hAnsiTheme="minorHAnsi" w:cstheme="minorBidi"/>
      <w:sz w:val="22"/>
      <w:szCs w:val="22"/>
    </w:rPr>
  </w:style>
  <w:style w:type="paragraph" w:styleId="Header">
    <w:name w:val="header"/>
    <w:basedOn w:val="Normal"/>
    <w:link w:val="HeaderChar"/>
    <w:uiPriority w:val="99"/>
    <w:unhideWhenUsed/>
    <w:rsid w:val="00C02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09"/>
    <w:rPr>
      <w:rFonts w:asciiTheme="minorHAnsi" w:hAnsiTheme="minorHAnsi" w:cstheme="minorBidi"/>
      <w:sz w:val="22"/>
      <w:szCs w:val="22"/>
    </w:rPr>
  </w:style>
  <w:style w:type="paragraph" w:styleId="Footer">
    <w:name w:val="footer"/>
    <w:basedOn w:val="Normal"/>
    <w:link w:val="FooterChar"/>
    <w:uiPriority w:val="99"/>
    <w:unhideWhenUsed/>
    <w:rsid w:val="00C0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A09"/>
    <w:rPr>
      <w:rFonts w:asciiTheme="minorHAnsi" w:hAnsiTheme="minorHAnsi" w:cstheme="minorBidi"/>
      <w:sz w:val="22"/>
      <w:szCs w:val="22"/>
    </w:rPr>
  </w:style>
  <w:style w:type="paragraph" w:styleId="ListParagraph">
    <w:name w:val="List Paragraph"/>
    <w:basedOn w:val="Normal"/>
    <w:uiPriority w:val="34"/>
    <w:qFormat/>
    <w:rsid w:val="00336EB9"/>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8568FB"/>
    <w:pPr>
      <w:spacing w:after="0" w:line="240" w:lineRule="auto"/>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8568FB"/>
    <w:rPr>
      <w:rFonts w:asciiTheme="minorHAnsi" w:hAnsiTheme="minorHAnsi" w:cstheme="minorBidi"/>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8568FB"/>
    <w:rPr>
      <w:vertAlign w:val="superscript"/>
    </w:rPr>
  </w:style>
  <w:style w:type="character" w:styleId="Hyperlink">
    <w:name w:val="Hyperlink"/>
    <w:basedOn w:val="DefaultParagraphFont"/>
    <w:uiPriority w:val="99"/>
    <w:unhideWhenUsed/>
    <w:rsid w:val="00570A55"/>
    <w:rPr>
      <w:color w:val="0000FF"/>
      <w:u w:val="single"/>
    </w:rPr>
  </w:style>
  <w:style w:type="paragraph" w:styleId="BalloonText">
    <w:name w:val="Balloon Text"/>
    <w:basedOn w:val="Normal"/>
    <w:link w:val="BalloonTextChar"/>
    <w:uiPriority w:val="99"/>
    <w:semiHidden/>
    <w:unhideWhenUsed/>
    <w:rsid w:val="006B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E9F"/>
    <w:rPr>
      <w:color w:val="605E5C"/>
      <w:shd w:val="clear" w:color="auto" w:fill="E1DFDD"/>
    </w:rPr>
  </w:style>
  <w:style w:type="paragraph" w:customStyle="1" w:styleId="LBFileStampAtEnd">
    <w:name w:val="*LBFileStampAtEnd"/>
    <w:aliases w:val="FSE"/>
    <w:basedOn w:val="Normal"/>
    <w:rsid w:val="0036476B"/>
    <w:pPr>
      <w:spacing w:after="0" w:line="240" w:lineRule="auto"/>
    </w:pPr>
    <w:rPr>
      <w:rFonts w:ascii="Arial" w:eastAsia="Times New Roman" w:hAnsi="Arial" w:cs="Arial"/>
      <w:sz w:val="16"/>
      <w:szCs w:val="32"/>
    </w:rPr>
  </w:style>
  <w:style w:type="character" w:styleId="CommentReference">
    <w:name w:val="annotation reference"/>
    <w:basedOn w:val="DefaultParagraphFont"/>
    <w:uiPriority w:val="99"/>
    <w:semiHidden/>
    <w:unhideWhenUsed/>
    <w:rsid w:val="00654D30"/>
    <w:rPr>
      <w:sz w:val="16"/>
      <w:szCs w:val="16"/>
    </w:rPr>
  </w:style>
  <w:style w:type="paragraph" w:styleId="CommentText">
    <w:name w:val="annotation text"/>
    <w:basedOn w:val="Normal"/>
    <w:link w:val="CommentTextChar"/>
    <w:unhideWhenUsed/>
    <w:rsid w:val="00654D30"/>
    <w:pPr>
      <w:spacing w:line="240" w:lineRule="auto"/>
    </w:pPr>
    <w:rPr>
      <w:sz w:val="20"/>
      <w:szCs w:val="20"/>
    </w:rPr>
  </w:style>
  <w:style w:type="character" w:customStyle="1" w:styleId="CommentTextChar">
    <w:name w:val="Comment Text Char"/>
    <w:basedOn w:val="DefaultParagraphFont"/>
    <w:link w:val="CommentText"/>
    <w:rsid w:val="00654D3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54D30"/>
    <w:rPr>
      <w:b/>
      <w:bCs/>
    </w:rPr>
  </w:style>
  <w:style w:type="character" w:customStyle="1" w:styleId="CommentSubjectChar">
    <w:name w:val="Comment Subject Char"/>
    <w:basedOn w:val="CommentTextChar"/>
    <w:link w:val="CommentSubject"/>
    <w:uiPriority w:val="99"/>
    <w:semiHidden/>
    <w:rsid w:val="00654D30"/>
    <w:rPr>
      <w:rFonts w:asciiTheme="minorHAnsi" w:hAnsiTheme="minorHAnsi" w:cstheme="minorBidi"/>
      <w:b/>
      <w:bCs/>
      <w:sz w:val="20"/>
      <w:szCs w:val="20"/>
    </w:rPr>
  </w:style>
  <w:style w:type="character" w:customStyle="1" w:styleId="Heading1Char">
    <w:name w:val="Heading 1 Char"/>
    <w:basedOn w:val="DefaultParagraphFont"/>
    <w:link w:val="Heading1"/>
    <w:uiPriority w:val="9"/>
    <w:rsid w:val="004B2DE1"/>
    <w:rPr>
      <w:rFonts w:eastAsiaTheme="majorEastAsia"/>
      <w:b/>
      <w:caps/>
    </w:rPr>
  </w:style>
  <w:style w:type="character" w:customStyle="1" w:styleId="Heading2Char">
    <w:name w:val="Heading 2 Char"/>
    <w:basedOn w:val="DefaultParagraphFont"/>
    <w:link w:val="Heading2"/>
    <w:uiPriority w:val="9"/>
    <w:rsid w:val="004B2DE1"/>
    <w:rPr>
      <w:rFonts w:ascii="Times New Roman Bold" w:hAnsi="Times New Roman Bold" w:eastAsiaTheme="majorEastAsia" w:cstheme="majorBidi"/>
      <w:b/>
      <w:szCs w:val="26"/>
    </w:rPr>
  </w:style>
  <w:style w:type="paragraph" w:styleId="TOC1">
    <w:name w:val="toc 1"/>
    <w:basedOn w:val="Normal"/>
    <w:next w:val="Normal"/>
    <w:autoRedefine/>
    <w:uiPriority w:val="39"/>
    <w:unhideWhenUsed/>
    <w:qFormat/>
    <w:rsid w:val="00A7617A"/>
    <w:pPr>
      <w:tabs>
        <w:tab w:val="decimal" w:leader="dot" w:pos="936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34731"/>
    <w:pPr>
      <w:tabs>
        <w:tab w:val="decimal" w:leader="dot" w:pos="9360"/>
      </w:tabs>
      <w:spacing w:after="240" w:line="240" w:lineRule="auto"/>
    </w:pPr>
    <w:rPr>
      <w:rFonts w:ascii="Times New Roman" w:hAnsi="Times New Roman"/>
      <w:sz w:val="24"/>
    </w:rPr>
  </w:style>
  <w:style w:type="paragraph" w:styleId="HTMLPreformatted">
    <w:name w:val="HTML Preformatted"/>
    <w:basedOn w:val="Normal"/>
    <w:link w:val="HTMLPreformattedChar"/>
    <w:rsid w:val="005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8507D"/>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5850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07D"/>
    <w:rPr>
      <w:rFonts w:asciiTheme="minorHAnsi" w:hAnsiTheme="minorHAnsi" w:cstheme="minorBidi"/>
      <w:sz w:val="16"/>
      <w:szCs w:val="16"/>
    </w:rPr>
  </w:style>
  <w:style w:type="table" w:styleId="TableGrid">
    <w:name w:val="Table Grid"/>
    <w:basedOn w:val="TableNormal"/>
    <w:rsid w:val="0058507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8507D"/>
    <w:rPr>
      <w:color w:val="605E5C"/>
      <w:shd w:val="clear" w:color="auto" w:fill="E1DFDD"/>
    </w:rPr>
  </w:style>
  <w:style w:type="character" w:customStyle="1" w:styleId="injectednode">
    <w:name w:val="injectednode"/>
    <w:basedOn w:val="DefaultParagraphFont"/>
    <w:rsid w:val="00BE7E10"/>
  </w:style>
  <w:style w:type="character" w:customStyle="1" w:styleId="ssit2">
    <w:name w:val="ss_it2"/>
    <w:basedOn w:val="DefaultParagraphFont"/>
    <w:rsid w:val="001F15E7"/>
    <w:rPr>
      <w:i/>
      <w:iCs/>
    </w:rPr>
  </w:style>
  <w:style w:type="paragraph" w:styleId="NormalWeb">
    <w:name w:val="Normal (Web)"/>
    <w:basedOn w:val="Normal"/>
    <w:uiPriority w:val="99"/>
    <w:semiHidden/>
    <w:unhideWhenUsed/>
    <w:rsid w:val="00AF5C52"/>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4F2878"/>
    <w:rPr>
      <w:rFonts w:ascii="Times New Roman Bold" w:hAnsi="Times New Roman Bold" w:eastAsiaTheme="majorEastAsia" w:cstheme="majorBidi"/>
      <w:b/>
    </w:rPr>
  </w:style>
  <w:style w:type="paragraph" w:styleId="TOC3">
    <w:name w:val="toc 3"/>
    <w:basedOn w:val="Normal"/>
    <w:next w:val="Normal"/>
    <w:autoRedefine/>
    <w:uiPriority w:val="39"/>
    <w:unhideWhenUsed/>
    <w:qFormat/>
    <w:rsid w:val="007358E2"/>
    <w:pPr>
      <w:spacing w:after="240" w:line="240" w:lineRule="auto"/>
      <w:ind w:left="2160" w:hanging="720"/>
    </w:pPr>
    <w:rPr>
      <w:rFonts w:ascii="Times New Roman" w:hAnsi="Times New Roman"/>
      <w:sz w:val="24"/>
    </w:rPr>
  </w:style>
  <w:style w:type="character" w:customStyle="1" w:styleId="AnswerChar">
    <w:name w:val="Answer Char"/>
    <w:link w:val="Answer"/>
    <w:locked/>
    <w:rsid w:val="00E03BE2"/>
    <w:rPr>
      <w:rFonts w:ascii="Arial Unicode MS" w:eastAsia="Arial Unicode MS" w:hAnsi="Arial Unicode MS"/>
      <w:bCs/>
      <w:iCs/>
      <w:bdr w:val="none" w:sz="0" w:space="0" w:color="auto" w:frame="1"/>
    </w:rPr>
  </w:style>
  <w:style w:type="paragraph" w:customStyle="1" w:styleId="Answer">
    <w:name w:val="Answer"/>
    <w:basedOn w:val="List2"/>
    <w:link w:val="AnswerChar"/>
    <w:qFormat/>
    <w:rsid w:val="00E03BE2"/>
    <w:pPr>
      <w:spacing w:after="0" w:line="480" w:lineRule="auto"/>
    </w:pPr>
    <w:rPr>
      <w:rFonts w:ascii="Arial Unicode MS" w:eastAsia="Arial Unicode MS" w:hAnsi="Arial Unicode MS" w:cs="Times New Roman"/>
      <w:bCs/>
      <w:iCs/>
      <w:sz w:val="24"/>
      <w:szCs w:val="24"/>
      <w:bdr w:val="none" w:sz="0" w:space="0" w:color="auto" w:frame="1"/>
    </w:rPr>
  </w:style>
  <w:style w:type="paragraph" w:customStyle="1" w:styleId="css-exrw3m">
    <w:name w:val="css-exrw3m"/>
    <w:basedOn w:val="Normal"/>
    <w:rsid w:val="00E03BE2"/>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E03BE2"/>
    <w:pPr>
      <w:ind w:left="720" w:hanging="360"/>
      <w:contextualSpacing/>
    </w:pPr>
  </w:style>
  <w:style w:type="paragraph" w:styleId="Revision">
    <w:name w:val="Revision"/>
    <w:hidden/>
    <w:uiPriority w:val="99"/>
    <w:semiHidden/>
    <w:rsid w:val="004C101B"/>
    <w:pPr>
      <w:spacing w:after="0" w:line="240" w:lineRule="auto"/>
    </w:pPr>
    <w:rPr>
      <w:rFonts w:asciiTheme="minorHAnsi" w:hAnsiTheme="minorHAnsi" w:cstheme="minorBidi"/>
      <w:sz w:val="22"/>
      <w:szCs w:val="22"/>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uiPriority w:val="99"/>
    <w:rsid w:val="00F0092C"/>
  </w:style>
  <w:style w:type="character" w:customStyle="1" w:styleId="UnresolvedMention3">
    <w:name w:val="Unresolved Mention3"/>
    <w:basedOn w:val="DefaultParagraphFont"/>
    <w:uiPriority w:val="99"/>
    <w:rsid w:val="00F9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mailto:William.Michael@occ.ohio.gov" TargetMode="External" /><Relationship Id="rId14" Type="http://schemas.openxmlformats.org/officeDocument/2006/relationships/hyperlink" Target="mailto:Ambrosia.Wilson@occ.ohio.gov" TargetMode="External" /><Relationship Id="rId15" Type="http://schemas.openxmlformats.org/officeDocument/2006/relationships/hyperlink" Target="mailto:John.jones@ohioattornegeneral.gov" TargetMode="External" /><Relationship Id="rId16" Type="http://schemas.openxmlformats.org/officeDocument/2006/relationships/hyperlink" Target="mailto:mpritchard@mcneeslaw.com" TargetMode="External" /><Relationship Id="rId17" Type="http://schemas.openxmlformats.org/officeDocument/2006/relationships/hyperlink" Target="mailto:rglover@mcneeslaw.com" TargetMode="External" /><Relationship Id="rId18" Type="http://schemas.openxmlformats.org/officeDocument/2006/relationships/hyperlink" Target="mailto:rdove@keglerbrown.com" TargetMode="External" /><Relationship Id="rId19" Type="http://schemas.openxmlformats.org/officeDocument/2006/relationships/hyperlink" Target="mailto:mkurtz@BKLlawfirm.com" TargetMode="External" /><Relationship Id="rId2" Type="http://schemas.openxmlformats.org/officeDocument/2006/relationships/settings" Target="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paul@carpenterlipps.com" TargetMode="External" /><Relationship Id="rId23" Type="http://schemas.openxmlformats.org/officeDocument/2006/relationships/hyperlink" Target="mailto:Sarah.parrot@puco.ohio.gov" TargetMode="External" /><Relationship Id="rId24" Type="http://schemas.openxmlformats.org/officeDocument/2006/relationships/hyperlink" Target="mailto:Greta.see@puco.ohio.gov" TargetMode="External" /><Relationship Id="rId25" Type="http://schemas.openxmlformats.org/officeDocument/2006/relationships/hyperlink" Target="mailto:stnourse@aep.com" TargetMode="External" /><Relationship Id="rId26" Type="http://schemas.openxmlformats.org/officeDocument/2006/relationships/hyperlink" Target="mailto:cmblend@aep.com" TargetMode="External" /><Relationship Id="rId27" Type="http://schemas.openxmlformats.org/officeDocument/2006/relationships/hyperlink" Target="mailto:Bethany.allen@igs.com" TargetMode="External" /><Relationship Id="rId28" Type="http://schemas.openxmlformats.org/officeDocument/2006/relationships/hyperlink" Target="mailto:Joe.oliker@igs.com" TargetMode="External" /><Relationship Id="rId29" Type="http://schemas.openxmlformats.org/officeDocument/2006/relationships/hyperlink" Target="mailto:Michael.nugent@igs.com" TargetMode="External" /><Relationship Id="rId3" Type="http://schemas.openxmlformats.org/officeDocument/2006/relationships/webSettings" Target="webSettings.xml" /><Relationship Id="rId30" Type="http://schemas.openxmlformats.org/officeDocument/2006/relationships/hyperlink" Target="mailto:Bojko@carpenterlipps.com" TargetMode="External" /><Relationship Id="rId31" Type="http://schemas.openxmlformats.org/officeDocument/2006/relationships/hyperlink" Target="mailto:dborchers@bricker.com" TargetMode="External" /><Relationship Id="rId32" Type="http://schemas.openxmlformats.org/officeDocument/2006/relationships/hyperlink" Target="mailto:dparram@bricker.com" TargetMode="External" /><Relationship Id="rId33" Type="http://schemas.openxmlformats.org/officeDocument/2006/relationships/hyperlink" Target="mailto:mleppla@theOEC.org" TargetMode="External" /><Relationship Id="rId34" Type="http://schemas.openxmlformats.org/officeDocument/2006/relationships/hyperlink" Target="mailto:tdougherty@theOEC.org" TargetMode="External" /><Relationship Id="rId35" Type="http://schemas.openxmlformats.org/officeDocument/2006/relationships/hyperlink" Target="mailto:ctavenor@theOEC.org" TargetMode="Externa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coronavirus.ohio.gov/wps/portal/gov/covid-19/dashboards/current-trends/" TargetMode="External" /><Relationship Id="rId2" Type="http://schemas.openxmlformats.org/officeDocument/2006/relationships/hyperlink" Target="https://jfs.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C4AD1C1C21A46928A223159CDC59C" ma:contentTypeVersion="10" ma:contentTypeDescription="Create a new document." ma:contentTypeScope="" ma:versionID="d37eca18a5211e4365446125106f636d">
  <xsd:schema xmlns:xsd="http://www.w3.org/2001/XMLSchema" xmlns:xs="http://www.w3.org/2001/XMLSchema" xmlns:p="http://schemas.microsoft.com/office/2006/metadata/properties" xmlns:ns3="082623b5-c3b9-42a3-bfb6-38869d3ca4f5" targetNamespace="http://schemas.microsoft.com/office/2006/metadata/properties" ma:root="true" ma:fieldsID="47892af540cad8fe627df697340b04ec" ns3:_="">
    <xsd:import namespace="082623b5-c3b9-42a3-bfb6-38869d3ca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623b5-c3b9-42a3-bfb6-38869d3c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17C0-066C-4E98-A998-E1C54D98C3F7}">
  <ds:schemaRefs>
    <ds:schemaRef ds:uri="http://schemas.microsoft.com/sharepoint/v3/contenttype/forms"/>
  </ds:schemaRefs>
</ds:datastoreItem>
</file>

<file path=customXml/itemProps2.xml><?xml version="1.0" encoding="utf-8"?>
<ds:datastoreItem xmlns:ds="http://schemas.openxmlformats.org/officeDocument/2006/customXml" ds:itemID="{571B98FC-44A7-4B5B-83D9-5AD24DB1670E}">
  <ds:schemaRef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082623b5-c3b9-42a3-bfb6-38869d3ca4f5"/>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B4A53D5-DE5E-40B5-9635-02D73F34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623b5-c3b9-42a3-bfb6-38869d3ca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BB002-11D6-4540-B787-560C26CE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2020-06-15T16:38:20Z</dcterms:created>
  <dcterms:modified xsi:type="dcterms:W3CDTF">2020-06-15T16:38:20Z</dcterms:modified>
</cp:coreProperties>
</file>