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4.0.0 -->
  <w:body>
    <w:p w:rsidR="00A044B5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BEFORE</w:t>
      </w:r>
    </w:p>
    <w:p w:rsidR="00A044B5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5876A9" w:rsidRPr="00F45AC7" w:rsidP="00587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tbl>
      <w:tblPr>
        <w:tblW w:w="9092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32"/>
        <w:gridCol w:w="360"/>
        <w:gridCol w:w="4400"/>
      </w:tblGrid>
      <w:tr w:rsidTr="00F05AEE">
        <w:tblPrEx>
          <w:tblW w:w="909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962"/>
        </w:trPr>
        <w:tc>
          <w:tcPr>
            <w:tcW w:w="4332" w:type="dxa"/>
            <w:shd w:val="clear" w:color="auto" w:fill="auto"/>
          </w:tcPr>
          <w:p w:rsidR="005876A9" w:rsidRPr="00F45AC7" w:rsidP="00F05AEE">
            <w:pPr>
              <w:autoSpaceDE w:val="0"/>
              <w:autoSpaceDN w:val="0"/>
              <w:adjustRightInd w:val="0"/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 w:rsidRPr="00F45AC7">
              <w:rPr>
                <w:sz w:val="24"/>
                <w:szCs w:val="24"/>
                <w:lang w:val="en-US" w:eastAsia="en-US" w:bidi="ar-SA"/>
              </w:rPr>
              <w:t>In the Matter of the Application Seeking Approval of Ohio Power Company’s Proposal to Enter into an Affiliate Power Purchase Agreement for Inclusion in the Power Purchase Agreement Rider.</w:t>
            </w:r>
          </w:p>
          <w:p w:rsidR="005876A9" w:rsidRPr="00F45AC7" w:rsidP="00F05AEE">
            <w:pPr>
              <w:autoSpaceDE w:val="0"/>
              <w:autoSpaceDN w:val="0"/>
              <w:adjustRightInd w:val="0"/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  <w:p w:rsidR="005876A9" w:rsidRPr="00F45AC7" w:rsidP="00F05AEE">
            <w:pPr>
              <w:autoSpaceDE w:val="0"/>
              <w:autoSpaceDN w:val="0"/>
              <w:adjustRightInd w:val="0"/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 w:rsidRPr="00F45AC7">
              <w:rPr>
                <w:sz w:val="24"/>
                <w:szCs w:val="24"/>
                <w:lang w:val="en-US" w:eastAsia="en-US" w:bidi="ar-SA"/>
              </w:rPr>
              <w:t xml:space="preserve">In the Matter of the Application of Ohio Power Company for Approval of Certain Accounting Authority. </w:t>
            </w:r>
          </w:p>
          <w:p w:rsidR="005876A9" w:rsidRPr="00F45AC7" w:rsidP="00F05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60" w:type="dxa"/>
            <w:shd w:val="clear" w:color="auto" w:fill="auto"/>
          </w:tcPr>
          <w:p w:rsidR="005876A9" w:rsidRPr="00F45AC7" w:rsidP="00F05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 w:rsidRPr="00F45AC7">
              <w:rPr>
                <w:rFonts w:eastAsia="Courier New"/>
                <w:sz w:val="24"/>
                <w:szCs w:val="24"/>
                <w:lang w:val="en-US" w:eastAsia="en-US" w:bidi="ar-SA"/>
              </w:rPr>
              <w:t>)</w:t>
            </w:r>
          </w:p>
          <w:p w:rsidR="005876A9" w:rsidRPr="00F45AC7" w:rsidP="00F05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 w:rsidRPr="00F45AC7">
              <w:rPr>
                <w:rFonts w:eastAsia="Courier New"/>
                <w:sz w:val="24"/>
                <w:szCs w:val="24"/>
                <w:lang w:val="en-US" w:eastAsia="en-US" w:bidi="ar-SA"/>
              </w:rPr>
              <w:t>)</w:t>
            </w:r>
          </w:p>
          <w:p w:rsidR="005876A9" w:rsidRPr="00F45AC7" w:rsidP="00F05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 w:rsidRPr="00F45AC7">
              <w:rPr>
                <w:rFonts w:eastAsia="Courier New"/>
                <w:sz w:val="24"/>
                <w:szCs w:val="24"/>
                <w:lang w:val="en-US" w:eastAsia="en-US" w:bidi="ar-SA"/>
              </w:rPr>
              <w:t>)</w:t>
            </w:r>
          </w:p>
          <w:p w:rsidR="005876A9" w:rsidRPr="00F45AC7" w:rsidP="00F05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 w:rsidRPr="00F45AC7">
              <w:rPr>
                <w:rFonts w:eastAsia="Courier New"/>
                <w:sz w:val="24"/>
                <w:szCs w:val="24"/>
                <w:lang w:val="en-US" w:eastAsia="en-US" w:bidi="ar-SA"/>
              </w:rPr>
              <w:t>)</w:t>
            </w:r>
          </w:p>
          <w:p w:rsidR="005876A9" w:rsidRPr="00F45AC7" w:rsidP="00F05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 w:rsidRPr="00F45AC7">
              <w:rPr>
                <w:rFonts w:eastAsia="Courier New"/>
                <w:sz w:val="24"/>
                <w:szCs w:val="24"/>
                <w:lang w:val="en-US" w:eastAsia="en-US" w:bidi="ar-SA"/>
              </w:rPr>
              <w:t>)</w:t>
            </w:r>
          </w:p>
          <w:p w:rsidR="005876A9" w:rsidRPr="00F45AC7" w:rsidP="00F05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  <w:p w:rsidR="005876A9" w:rsidRPr="00F45AC7" w:rsidP="00F05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 w:rsidRPr="00F45AC7">
              <w:rPr>
                <w:rFonts w:eastAsia="Courier New"/>
                <w:sz w:val="24"/>
                <w:szCs w:val="24"/>
                <w:lang w:val="en-US" w:eastAsia="en-US" w:bidi="ar-SA"/>
              </w:rPr>
              <w:t>)</w:t>
            </w:r>
          </w:p>
          <w:p w:rsidR="005876A9" w:rsidRPr="00F45AC7" w:rsidP="00F05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 w:rsidRPr="00F45AC7">
              <w:rPr>
                <w:rFonts w:eastAsia="Courier New"/>
                <w:sz w:val="24"/>
                <w:szCs w:val="24"/>
                <w:lang w:val="en-US" w:eastAsia="en-US" w:bidi="ar-SA"/>
              </w:rPr>
              <w:t>)</w:t>
            </w:r>
          </w:p>
          <w:p w:rsidR="005876A9" w:rsidRPr="00F45AC7" w:rsidP="00F05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 w:rsidRPr="00F45AC7">
              <w:rPr>
                <w:rFonts w:eastAsia="Courier New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5876A9" w:rsidRPr="00F45AC7" w:rsidP="00F05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  <w:p w:rsidR="005876A9" w:rsidRPr="00F45AC7" w:rsidP="00F05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 w:rsidRPr="00F45AC7">
              <w:rPr>
                <w:rFonts w:eastAsia="Courier New"/>
                <w:sz w:val="24"/>
                <w:szCs w:val="24"/>
                <w:lang w:val="en-US" w:eastAsia="en-US" w:bidi="ar-SA"/>
              </w:rPr>
              <w:t>Case No. 14-1693-EL-RDR</w:t>
            </w:r>
          </w:p>
          <w:p w:rsidR="005876A9" w:rsidRPr="00F45AC7" w:rsidP="00F05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  <w:p w:rsidR="005876A9" w:rsidRPr="00F45AC7" w:rsidP="00F05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  <w:p w:rsidR="005876A9" w:rsidRPr="00F45AC7" w:rsidP="00F05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  <w:p w:rsidR="005876A9" w:rsidRPr="00F45AC7" w:rsidP="00F05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  <w:p w:rsidR="005876A9" w:rsidRPr="00F45AC7" w:rsidP="00F05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  <w:p w:rsidR="005876A9" w:rsidRPr="00F45AC7" w:rsidP="00F05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 w:rsidRPr="00F45AC7">
              <w:rPr>
                <w:rFonts w:eastAsia="Courier New"/>
                <w:sz w:val="24"/>
                <w:szCs w:val="24"/>
                <w:lang w:val="en-US" w:eastAsia="en-US" w:bidi="ar-SA"/>
              </w:rPr>
              <w:t>Case No. 14-1694-EL-AAM</w:t>
            </w:r>
          </w:p>
          <w:p w:rsidR="005876A9" w:rsidRPr="00F45AC7" w:rsidP="00F05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</w:tc>
      </w:tr>
    </w:tbl>
    <w:p w:rsidR="00A044B5">
      <w:pPr>
        <w:pStyle w:val="HTMLPreformatted"/>
        <w:rPr>
          <w:rFonts w:ascii="Times New Roman" w:hAnsi="Times New Roman"/>
          <w:sz w:val="24"/>
        </w:rPr>
      </w:pPr>
    </w:p>
    <w:p w:rsidR="00A044B5">
      <w:pPr>
        <w:pStyle w:val="HTMLPreformatted"/>
        <w:pBdr>
          <w:top w:val="single" w:sz="12" w:space="1" w:color="auto"/>
        </w:pBdr>
        <w:rPr>
          <w:rFonts w:ascii="Times New Roman" w:hAnsi="Times New Roman"/>
          <w:sz w:val="24"/>
        </w:rPr>
      </w:pPr>
    </w:p>
    <w:p w:rsidR="007E550F" w:rsidRPr="007E550F" w:rsidP="007E550F">
      <w:pPr>
        <w:jc w:val="center"/>
        <w:rPr>
          <w:b/>
        </w:rPr>
      </w:pPr>
      <w:r w:rsidRPr="007E550F">
        <w:rPr>
          <w:b/>
        </w:rPr>
        <w:t xml:space="preserve">REPLY </w:t>
      </w:r>
      <w:r w:rsidR="002655BF">
        <w:rPr>
          <w:b/>
        </w:rPr>
        <w:t>TO</w:t>
      </w:r>
      <w:r w:rsidRPr="007E550F">
        <w:rPr>
          <w:b/>
        </w:rPr>
        <w:t xml:space="preserve"> THE COMMENTS OF AEP OHIO</w:t>
      </w:r>
    </w:p>
    <w:p w:rsidR="00A044B5" w:rsidRPr="00A411A8" w:rsidP="00A411A8">
      <w:pPr>
        <w:pBdr>
          <w:bottom w:val="single" w:sz="12" w:space="1" w:color="auto"/>
        </w:pBdr>
        <w:tabs>
          <w:tab w:val="left" w:pos="4320"/>
        </w:tabs>
        <w:jc w:val="center"/>
        <w:rPr>
          <w:b/>
        </w:rPr>
      </w:pPr>
      <w:r w:rsidRPr="00A411A8">
        <w:rPr>
          <w:b/>
        </w:rPr>
        <w:t>BY</w:t>
      </w:r>
    </w:p>
    <w:p w:rsidR="002655BF" w:rsidP="00A411A8">
      <w:pPr>
        <w:pBdr>
          <w:bottom w:val="single" w:sz="12" w:space="1" w:color="auto"/>
        </w:pBdr>
        <w:tabs>
          <w:tab w:val="left" w:pos="4320"/>
        </w:tabs>
        <w:jc w:val="center"/>
        <w:rPr>
          <w:b/>
        </w:rPr>
      </w:pPr>
      <w:r>
        <w:rPr>
          <w:b/>
        </w:rPr>
        <w:t xml:space="preserve">THE </w:t>
      </w:r>
      <w:r w:rsidRPr="007E550F">
        <w:rPr>
          <w:b/>
        </w:rPr>
        <w:t>OFFICE OF THE OHIO CONSUMERS’ COUNSEL</w:t>
      </w:r>
    </w:p>
    <w:p w:rsidR="0097023C" w:rsidP="00A411A8">
      <w:pPr>
        <w:pBdr>
          <w:bottom w:val="single" w:sz="12" w:space="1" w:color="auto"/>
        </w:pBdr>
        <w:tabs>
          <w:tab w:val="left" w:pos="4320"/>
        </w:tabs>
        <w:jc w:val="center"/>
      </w:pPr>
    </w:p>
    <w:p w:rsidR="007E550F" w:rsidP="007E550F">
      <w:pPr>
        <w:autoSpaceDE w:val="0"/>
        <w:autoSpaceDN w:val="0"/>
        <w:adjustRightInd w:val="0"/>
        <w:ind w:firstLine="720"/>
        <w:rPr>
          <w:rFonts w:cs="Times-Roman"/>
        </w:rPr>
      </w:pPr>
    </w:p>
    <w:p w:rsidR="007E550F" w:rsidRPr="00993308" w:rsidP="007E550F">
      <w:pPr>
        <w:autoSpaceDE w:val="0"/>
        <w:autoSpaceDN w:val="0"/>
        <w:adjustRightInd w:val="0"/>
        <w:spacing w:line="480" w:lineRule="auto"/>
        <w:ind w:firstLine="720"/>
        <w:rPr>
          <w:rFonts w:cs="Times-Roman"/>
        </w:rPr>
      </w:pPr>
      <w:r w:rsidRPr="00993308">
        <w:rPr>
          <w:rFonts w:cs="Times-Roman"/>
        </w:rPr>
        <w:t>The language proposed by Ohio Power Company (“AEP”) to modify its Purchase</w:t>
      </w:r>
    </w:p>
    <w:p w:rsidR="007E550F" w:rsidRPr="00993308" w:rsidP="007E550F">
      <w:pPr>
        <w:autoSpaceDE w:val="0"/>
        <w:autoSpaceDN w:val="0"/>
        <w:adjustRightInd w:val="0"/>
        <w:spacing w:line="480" w:lineRule="auto"/>
        <w:rPr>
          <w:rFonts w:cs="Times-Roman"/>
        </w:rPr>
      </w:pPr>
      <w:r w:rsidRPr="00993308">
        <w:rPr>
          <w:rFonts w:cs="Times-Roman"/>
        </w:rPr>
        <w:t xml:space="preserve">Power Agreement Rider (“PPA Rider”) should be rejected. It does not </w:t>
      </w:r>
      <w:r w:rsidR="002655BF">
        <w:rPr>
          <w:rFonts w:cs="Times-Roman"/>
        </w:rPr>
        <w:t xml:space="preserve">sufficiently </w:t>
      </w:r>
      <w:r w:rsidRPr="00993308">
        <w:rPr>
          <w:rFonts w:cs="Times-Roman"/>
        </w:rPr>
        <w:t>protect consumers</w:t>
      </w:r>
      <w:r w:rsidR="002655BF">
        <w:rPr>
          <w:rFonts w:cs="Times-Roman"/>
        </w:rPr>
        <w:t xml:space="preserve"> </w:t>
      </w:r>
      <w:r w:rsidRPr="00993308">
        <w:rPr>
          <w:rFonts w:cs="Times-Roman"/>
        </w:rPr>
        <w:t>from paying unreasonable and unlawful charges. On behalf of AEP’s 1.2</w:t>
      </w:r>
    </w:p>
    <w:p w:rsidR="007E550F" w:rsidRPr="00993308" w:rsidP="007E550F">
      <w:pPr>
        <w:autoSpaceDE w:val="0"/>
        <w:autoSpaceDN w:val="0"/>
        <w:adjustRightInd w:val="0"/>
        <w:spacing w:line="480" w:lineRule="auto"/>
        <w:rPr>
          <w:rFonts w:cs="Times-Roman"/>
        </w:rPr>
      </w:pPr>
      <w:r w:rsidRPr="00993308">
        <w:rPr>
          <w:rFonts w:cs="Times-Roman"/>
        </w:rPr>
        <w:t>million residential consumers, the Office of the Ohio Consumers' Counsel (“OCC”)</w:t>
      </w:r>
    </w:p>
    <w:p w:rsidR="007E550F" w:rsidRPr="00993308" w:rsidP="007E550F">
      <w:pPr>
        <w:autoSpaceDE w:val="0"/>
        <w:autoSpaceDN w:val="0"/>
        <w:adjustRightInd w:val="0"/>
        <w:spacing w:line="480" w:lineRule="auto"/>
        <w:rPr>
          <w:rFonts w:cs="Times-Roman"/>
        </w:rPr>
      </w:pPr>
      <w:r w:rsidRPr="00993308">
        <w:rPr>
          <w:rFonts w:cs="Times-Roman"/>
        </w:rPr>
        <w:t>recommend</w:t>
      </w:r>
      <w:r w:rsidR="00FC40A3">
        <w:rPr>
          <w:rFonts w:cs="Times-Roman"/>
        </w:rPr>
        <w:t>s</w:t>
      </w:r>
      <w:r w:rsidRPr="00993308">
        <w:rPr>
          <w:rFonts w:cs="Times-Roman"/>
        </w:rPr>
        <w:t xml:space="preserve"> a more clear, concise, and understandable modification to AEP’s PPA Rider</w:t>
      </w:r>
      <w:r w:rsidR="000575C2">
        <w:rPr>
          <w:rFonts w:cs="Times-Roman"/>
        </w:rPr>
        <w:t xml:space="preserve"> </w:t>
      </w:r>
      <w:r w:rsidRPr="00993308">
        <w:rPr>
          <w:rFonts w:cs="Times-Roman"/>
        </w:rPr>
        <w:t>tariff that will protect consumers from paying unreasonable</w:t>
      </w:r>
      <w:r w:rsidR="00FC40A3">
        <w:rPr>
          <w:rFonts w:cs="Times-Roman"/>
        </w:rPr>
        <w:t>, imprudent</w:t>
      </w:r>
      <w:r w:rsidR="00A411A8">
        <w:rPr>
          <w:rFonts w:cs="Times-Roman"/>
        </w:rPr>
        <w:t>,</w:t>
      </w:r>
      <w:r w:rsidR="00FC40A3">
        <w:rPr>
          <w:rFonts w:cs="Times-Roman"/>
        </w:rPr>
        <w:t xml:space="preserve"> or </w:t>
      </w:r>
      <w:r w:rsidRPr="00993308">
        <w:rPr>
          <w:rFonts w:cs="Times-Roman"/>
        </w:rPr>
        <w:t>unlawful</w:t>
      </w:r>
      <w:r>
        <w:rPr>
          <w:rFonts w:cs="Times-Roman"/>
        </w:rPr>
        <w:t xml:space="preserve"> charges</w:t>
      </w:r>
      <w:r w:rsidRPr="00993308">
        <w:rPr>
          <w:rFonts w:cs="Times-Roman"/>
        </w:rPr>
        <w:t>.</w:t>
      </w:r>
      <w:r w:rsidR="00EB22B3">
        <w:rPr>
          <w:rFonts w:cs="Times-Roman"/>
        </w:rPr>
        <w:t xml:space="preserve">  OCC’s proposed modification should be adopted.</w:t>
      </w:r>
    </w:p>
    <w:p w:rsidR="0097023C" w:rsidP="007E550F">
      <w:pPr>
        <w:autoSpaceDE w:val="0"/>
        <w:autoSpaceDN w:val="0"/>
        <w:adjustRightInd w:val="0"/>
        <w:spacing w:line="480" w:lineRule="auto"/>
        <w:ind w:firstLine="720"/>
      </w:pPr>
      <w:r>
        <w:t xml:space="preserve">The Comments of AEP Ohio Opposing Tariff Language Proposed by The Office of the Ohio Consumers' Counsel (“AEP Comments”) </w:t>
      </w:r>
      <w:r w:rsidR="007E550F">
        <w:t xml:space="preserve">regarding OCC’s recommendation </w:t>
      </w:r>
      <w:r w:rsidRPr="00DC7BC2" w:rsidR="007E550F">
        <w:t xml:space="preserve">ring hollow and are wrong and misleading. </w:t>
      </w:r>
      <w:r w:rsidR="007426B9">
        <w:t xml:space="preserve"> While t</w:t>
      </w:r>
      <w:r w:rsidRPr="00DC7BC2" w:rsidR="007E550F">
        <w:t xml:space="preserve">he language </w:t>
      </w:r>
      <w:r w:rsidR="007E550F">
        <w:t>AEP</w:t>
      </w:r>
      <w:r w:rsidRPr="00DC7BC2" w:rsidR="007E550F">
        <w:t xml:space="preserve"> proposes may be </w:t>
      </w:r>
    </w:p>
    <w:p w:rsidR="0097023C">
      <w:r>
        <w:br w:type="page"/>
      </w:r>
    </w:p>
    <w:p w:rsidR="007E550F" w:rsidP="0097023C">
      <w:pPr>
        <w:autoSpaceDE w:val="0"/>
        <w:autoSpaceDN w:val="0"/>
        <w:adjustRightInd w:val="0"/>
        <w:spacing w:line="480" w:lineRule="auto"/>
        <w:rPr>
          <w:rFonts w:cs="Times-Roman"/>
        </w:rPr>
      </w:pPr>
      <w:r w:rsidRPr="00DC7BC2">
        <w:t>consistent with what it has proposed in other rider case</w:t>
      </w:r>
      <w:r w:rsidR="0097023C">
        <w:t>s</w:t>
      </w:r>
      <w:r w:rsidR="007426B9">
        <w:t>,</w:t>
      </w:r>
      <w:r>
        <w:rPr>
          <w:rStyle w:val="FootnoteReference"/>
        </w:rPr>
        <w:footnoteReference w:id="2"/>
      </w:r>
      <w:r w:rsidR="00A411A8">
        <w:t xml:space="preserve"> </w:t>
      </w:r>
      <w:r w:rsidR="007426B9">
        <w:t xml:space="preserve">that </w:t>
      </w:r>
      <w:r w:rsidRPr="00DC7BC2">
        <w:t>has no bearing on whether the language is sufficient to protect consumers</w:t>
      </w:r>
      <w:r w:rsidR="007426B9">
        <w:t>.  It is not.</w:t>
      </w:r>
      <w:r>
        <w:rPr>
          <w:rStyle w:val="FootnoteReference"/>
        </w:rPr>
        <w:footnoteReference w:id="3"/>
      </w:r>
      <w:r w:rsidRPr="00DC7BC2">
        <w:t xml:space="preserve">  Further, AEP may have “coordinated” the language with Staff.</w:t>
      </w:r>
      <w:r>
        <w:rPr>
          <w:rStyle w:val="FootnoteReference"/>
        </w:rPr>
        <w:footnoteReference w:id="4"/>
      </w:r>
      <w:r w:rsidRPr="00DC7BC2">
        <w:rPr>
          <w:rFonts w:cs="Times-Roman"/>
        </w:rPr>
        <w:t xml:space="preserve"> </w:t>
      </w:r>
      <w:r>
        <w:rPr>
          <w:rFonts w:cs="Times-Roman"/>
        </w:rPr>
        <w:t xml:space="preserve">But </w:t>
      </w:r>
      <w:r w:rsidRPr="00DC7BC2">
        <w:rPr>
          <w:rFonts w:cs="Times-Roman"/>
        </w:rPr>
        <w:t xml:space="preserve">AEP should not be permitted to separately negotiate with any individual party, including </w:t>
      </w:r>
      <w:r w:rsidR="005466D6">
        <w:rPr>
          <w:rFonts w:cs="Times-Roman"/>
        </w:rPr>
        <w:t>Public Utilities Commission of Ohio (“</w:t>
      </w:r>
      <w:r w:rsidR="007426B9">
        <w:rPr>
          <w:rFonts w:cs="Times-Roman"/>
        </w:rPr>
        <w:t>PUCO</w:t>
      </w:r>
      <w:r w:rsidR="005466D6">
        <w:rPr>
          <w:rFonts w:cs="Times-Roman"/>
        </w:rPr>
        <w:t>”)</w:t>
      </w:r>
      <w:r w:rsidR="007426B9">
        <w:rPr>
          <w:rFonts w:cs="Times-Roman"/>
        </w:rPr>
        <w:t xml:space="preserve"> </w:t>
      </w:r>
      <w:r w:rsidRPr="00DC7BC2">
        <w:rPr>
          <w:rFonts w:cs="Times-Roman"/>
        </w:rPr>
        <w:t>Staff, about language to include in these tariffs that is allegedly sufficient to</w:t>
      </w:r>
      <w:r>
        <w:rPr>
          <w:rFonts w:cs="Times-Roman"/>
        </w:rPr>
        <w:t xml:space="preserve"> </w:t>
      </w:r>
      <w:r w:rsidRPr="00DC7BC2">
        <w:rPr>
          <w:rFonts w:cs="Times-Roman"/>
        </w:rPr>
        <w:t>protect consumers from being overcharged without refund.</w:t>
      </w:r>
      <w:r>
        <w:rPr>
          <w:rFonts w:cs="Times-Roman"/>
        </w:rPr>
        <w:t xml:space="preserve">  The PUCO, and Ohioans, can benefit from input from </w:t>
      </w:r>
      <w:r w:rsidR="00EB22B3">
        <w:rPr>
          <w:rFonts w:cs="Times-Roman"/>
        </w:rPr>
        <w:t>all</w:t>
      </w:r>
      <w:r>
        <w:rPr>
          <w:rFonts w:cs="Times-Roman"/>
        </w:rPr>
        <w:t xml:space="preserve"> stakeholders – including OCC.  And the PUCO has not approved AEP’s proposed language over OCC’s objections.  Case No. 17-1156-EL-RDR is subject to rehearing, and OCC did not address</w:t>
      </w:r>
      <w:r w:rsidR="007426B9">
        <w:rPr>
          <w:rFonts w:cs="Times-Roman"/>
        </w:rPr>
        <w:t xml:space="preserve"> </w:t>
      </w:r>
      <w:r w:rsidRPr="00FD4EC3">
        <w:rPr>
          <w:rFonts w:cs="Times-Roman"/>
          <w:i/>
        </w:rPr>
        <w:t>FirstEnergy</w:t>
      </w:r>
      <w:r w:rsidR="00A411A8">
        <w:rPr>
          <w:rFonts w:cs="Times-Roman"/>
          <w:i/>
        </w:rPr>
        <w:t xml:space="preserve"> </w:t>
      </w:r>
      <w:r>
        <w:rPr>
          <w:rFonts w:cs="Times-Roman"/>
        </w:rPr>
        <w:t>in Case No. 14-1696-EL-RDR.</w:t>
      </w:r>
    </w:p>
    <w:p w:rsidR="007426B9" w:rsidP="007E550F">
      <w:pPr>
        <w:autoSpaceDE w:val="0"/>
        <w:autoSpaceDN w:val="0"/>
        <w:adjustRightInd w:val="0"/>
        <w:spacing w:line="480" w:lineRule="auto"/>
        <w:ind w:firstLine="720"/>
        <w:rPr>
          <w:rFonts w:cs="Times-Roman"/>
        </w:rPr>
      </w:pPr>
      <w:r>
        <w:rPr>
          <w:rFonts w:cs="Times-Roman"/>
        </w:rPr>
        <w:t xml:space="preserve">Most notably, AEP admits that one of the primary grounds for OCC’s objection – that AEP’s proposed language does not </w:t>
      </w:r>
      <w:r>
        <w:rPr>
          <w:rFonts w:cs="Times-Roman"/>
        </w:rPr>
        <w:t xml:space="preserve">address what happens when </w:t>
      </w:r>
      <w:r>
        <w:rPr>
          <w:rFonts w:cs="Times-Roman"/>
        </w:rPr>
        <w:t>the PUCO approves a charge</w:t>
      </w:r>
      <w:r>
        <w:rPr>
          <w:rFonts w:cs="Times-Roman"/>
        </w:rPr>
        <w:t xml:space="preserve">, and that charge is </w:t>
      </w:r>
      <w:r>
        <w:rPr>
          <w:rFonts w:cs="Times-Roman"/>
        </w:rPr>
        <w:t xml:space="preserve">found </w:t>
      </w:r>
      <w:r>
        <w:rPr>
          <w:rFonts w:cs="Times-Roman"/>
        </w:rPr>
        <w:t xml:space="preserve">to be </w:t>
      </w:r>
      <w:r>
        <w:rPr>
          <w:rFonts w:cs="Times-Roman"/>
        </w:rPr>
        <w:t>unlawful</w:t>
      </w:r>
      <w:r w:rsidR="00FC40A3">
        <w:rPr>
          <w:rFonts w:cs="Times-Roman"/>
        </w:rPr>
        <w:t>, imprudent,</w:t>
      </w:r>
      <w:r>
        <w:rPr>
          <w:rFonts w:cs="Times-Roman"/>
        </w:rPr>
        <w:t xml:space="preserve"> or unreasonabl</w:t>
      </w:r>
      <w:r w:rsidR="00EB22B3">
        <w:rPr>
          <w:rFonts w:cs="Times-Roman"/>
        </w:rPr>
        <w:t>e</w:t>
      </w:r>
      <w:r>
        <w:rPr>
          <w:rFonts w:cs="Times-Roman"/>
        </w:rPr>
        <w:t xml:space="preserve"> by the Supreme Court</w:t>
      </w:r>
      <w:r w:rsidR="00FC40A3">
        <w:rPr>
          <w:rFonts w:cs="Times-Roman"/>
        </w:rPr>
        <w:t xml:space="preserve"> of Ohio</w:t>
      </w:r>
      <w:r>
        <w:rPr>
          <w:rFonts w:cs="Times-Roman"/>
        </w:rPr>
        <w:t xml:space="preserve"> </w:t>
      </w:r>
      <w:r w:rsidR="00FC40A3">
        <w:rPr>
          <w:rFonts w:cs="Times-Roman"/>
        </w:rPr>
        <w:t>(“Court”)</w:t>
      </w:r>
      <w:r w:rsidR="00A411A8">
        <w:rPr>
          <w:rFonts w:cs="Times-Roman"/>
        </w:rPr>
        <w:t xml:space="preserve"> </w:t>
      </w:r>
      <w:r>
        <w:rPr>
          <w:rFonts w:cs="Times-Roman"/>
        </w:rPr>
        <w:t>– is well-founded.</w:t>
      </w:r>
      <w:r>
        <w:rPr>
          <w:rStyle w:val="FootnoteReference"/>
          <w:rFonts w:cs="Times-Roman"/>
        </w:rPr>
        <w:footnoteReference w:id="5"/>
      </w:r>
      <w:r>
        <w:rPr>
          <w:rFonts w:cs="Times-Roman"/>
        </w:rPr>
        <w:t xml:space="preserve">  It says that OCC is trying to “expand reconciliation” to cover that situation.</w:t>
      </w:r>
      <w:r>
        <w:rPr>
          <w:rStyle w:val="FootnoteReference"/>
          <w:rFonts w:cs="Times-Roman"/>
        </w:rPr>
        <w:footnoteReference w:id="6"/>
      </w:r>
      <w:r>
        <w:rPr>
          <w:rFonts w:cs="Times-Roman"/>
        </w:rPr>
        <w:t xml:space="preserve"> </w:t>
      </w:r>
    </w:p>
    <w:p w:rsidR="007E550F" w:rsidP="007E550F">
      <w:pPr>
        <w:autoSpaceDE w:val="0"/>
        <w:autoSpaceDN w:val="0"/>
        <w:adjustRightInd w:val="0"/>
        <w:spacing w:line="480" w:lineRule="auto"/>
        <w:ind w:firstLine="720"/>
        <w:rPr>
          <w:rFonts w:cs="Times-Roman"/>
        </w:rPr>
      </w:pPr>
      <w:r>
        <w:rPr>
          <w:rFonts w:cs="Times-Roman"/>
        </w:rPr>
        <w:t xml:space="preserve"> By arguing that OCC seeks to “expand reconciliation,” AEP concedes that “reconciliation” is not sufficient to protect consumers in a situation where the PUCO approves a charge that is later found unlawful</w:t>
      </w:r>
      <w:r w:rsidR="00FC40A3">
        <w:rPr>
          <w:rFonts w:cs="Times-Roman"/>
        </w:rPr>
        <w:t>, imprudent,</w:t>
      </w:r>
      <w:r>
        <w:rPr>
          <w:rFonts w:cs="Times-Roman"/>
        </w:rPr>
        <w:t xml:space="preserve"> or unreasonable by the Court.  </w:t>
      </w:r>
      <w:r>
        <w:rPr>
          <w:rFonts w:cs="Times-Roman"/>
        </w:rPr>
        <w:t>Consumers should not be faced with the prospect of the Court finding a charge unlawful</w:t>
      </w:r>
      <w:r w:rsidR="00FC40A3">
        <w:rPr>
          <w:rFonts w:cs="Times-Roman"/>
        </w:rPr>
        <w:t>, imprudent,</w:t>
      </w:r>
      <w:r>
        <w:rPr>
          <w:rFonts w:cs="Times-Roman"/>
        </w:rPr>
        <w:t xml:space="preserve"> or unreasonable and not getting a refund.  That is exactly the position that AEP’s proposed language puts consumers in, and it is exactly why its proposed language should be rejected and OCC’s proposed language adopted.</w:t>
      </w:r>
    </w:p>
    <w:p w:rsidR="007E550F" w:rsidP="007E550F">
      <w:pPr>
        <w:autoSpaceDE w:val="0"/>
        <w:autoSpaceDN w:val="0"/>
        <w:adjustRightInd w:val="0"/>
        <w:spacing w:line="480" w:lineRule="auto"/>
        <w:ind w:firstLine="720"/>
        <w:rPr>
          <w:rFonts w:cs="Times-Roman"/>
        </w:rPr>
      </w:pPr>
      <w:r>
        <w:rPr>
          <w:rFonts w:cs="Times-Roman"/>
        </w:rPr>
        <w:t>Contrary to AEP’s assertions, OCC is not trying to circumvent the PUCO’s existing rulings or “end run” the controlling process governing Supreme Court appeals.</w:t>
      </w:r>
      <w:r>
        <w:rPr>
          <w:rStyle w:val="FootnoteReference"/>
          <w:rFonts w:cs="Times-Roman"/>
        </w:rPr>
        <w:footnoteReference w:id="7"/>
      </w:r>
      <w:r>
        <w:rPr>
          <w:rFonts w:cs="Times-Roman"/>
        </w:rPr>
        <w:t xml:space="preserve">  One of the issues before the Court is the </w:t>
      </w:r>
      <w:r w:rsidR="007426B9">
        <w:rPr>
          <w:rFonts w:cs="Times-Roman"/>
        </w:rPr>
        <w:t xml:space="preserve">legality of the </w:t>
      </w:r>
      <w:r>
        <w:rPr>
          <w:rFonts w:cs="Times-Roman"/>
        </w:rPr>
        <w:t>PPA Rider</w:t>
      </w:r>
      <w:r w:rsidR="007426B9">
        <w:rPr>
          <w:rFonts w:cs="Times-Roman"/>
        </w:rPr>
        <w:t>.</w:t>
      </w:r>
      <w:r>
        <w:rPr>
          <w:rStyle w:val="FootnoteReference"/>
          <w:rFonts w:cs="Times-Roman"/>
        </w:rPr>
        <w:footnoteReference w:id="8"/>
      </w:r>
      <w:r>
        <w:rPr>
          <w:rFonts w:cs="Times-Roman"/>
        </w:rPr>
        <w:t xml:space="preserve">  Here the issue is dealing with </w:t>
      </w:r>
      <w:r>
        <w:rPr>
          <w:rFonts w:cs="Times-Roman"/>
          <w:i/>
        </w:rPr>
        <w:t xml:space="preserve">FirstEnergy’s </w:t>
      </w:r>
      <w:r>
        <w:rPr>
          <w:rFonts w:cs="Times-Roman"/>
        </w:rPr>
        <w:t xml:space="preserve">implications and protecting consumers </w:t>
      </w:r>
      <w:r w:rsidR="002655BF">
        <w:rPr>
          <w:rFonts w:cs="Times-Roman"/>
        </w:rPr>
        <w:t xml:space="preserve">when </w:t>
      </w:r>
      <w:r>
        <w:rPr>
          <w:rFonts w:cs="Times-Roman"/>
        </w:rPr>
        <w:t xml:space="preserve">charges </w:t>
      </w:r>
      <w:r w:rsidR="002655BF">
        <w:rPr>
          <w:rFonts w:cs="Times-Roman"/>
        </w:rPr>
        <w:t xml:space="preserve">that </w:t>
      </w:r>
      <w:r>
        <w:rPr>
          <w:rFonts w:cs="Times-Roman"/>
        </w:rPr>
        <w:t xml:space="preserve">they pay are later found </w:t>
      </w:r>
      <w:r w:rsidR="008F0CC5">
        <w:rPr>
          <w:rFonts w:cs="Times-Roman"/>
        </w:rPr>
        <w:t xml:space="preserve">unlawful, </w:t>
      </w:r>
      <w:r>
        <w:rPr>
          <w:rFonts w:cs="Times-Roman"/>
        </w:rPr>
        <w:t>unreasonable</w:t>
      </w:r>
      <w:r w:rsidR="005466D6">
        <w:rPr>
          <w:rFonts w:cs="Times-Roman"/>
        </w:rPr>
        <w:t>,</w:t>
      </w:r>
      <w:r>
        <w:rPr>
          <w:rFonts w:cs="Times-Roman"/>
        </w:rPr>
        <w:t xml:space="preserve"> or </w:t>
      </w:r>
      <w:r w:rsidR="008F0CC5">
        <w:rPr>
          <w:rFonts w:cs="Times-Roman"/>
        </w:rPr>
        <w:t>imprudent</w:t>
      </w:r>
      <w:r>
        <w:rPr>
          <w:rFonts w:cs="Times-Roman"/>
        </w:rPr>
        <w:t xml:space="preserve"> (either by the Court or the PUCO)</w:t>
      </w:r>
      <w:r w:rsidR="008F0CC5">
        <w:rPr>
          <w:rFonts w:cs="Times-Roman"/>
        </w:rPr>
        <w:t>.  Those unlawful</w:t>
      </w:r>
      <w:r w:rsidR="002655BF">
        <w:rPr>
          <w:rFonts w:cs="Times-Roman"/>
        </w:rPr>
        <w:t xml:space="preserve">, </w:t>
      </w:r>
      <w:r w:rsidR="008F0CC5">
        <w:rPr>
          <w:rFonts w:cs="Times-Roman"/>
        </w:rPr>
        <w:t>unreasonable</w:t>
      </w:r>
      <w:r w:rsidR="005466D6">
        <w:rPr>
          <w:rFonts w:cs="Times-Roman"/>
        </w:rPr>
        <w:t>,</w:t>
      </w:r>
      <w:r w:rsidR="008F0CC5">
        <w:rPr>
          <w:rFonts w:cs="Times-Roman"/>
        </w:rPr>
        <w:t xml:space="preserve"> or </w:t>
      </w:r>
      <w:r w:rsidR="002655BF">
        <w:rPr>
          <w:rFonts w:cs="Times-Roman"/>
        </w:rPr>
        <w:t>imp</w:t>
      </w:r>
      <w:r w:rsidR="005466D6">
        <w:rPr>
          <w:rFonts w:cs="Times-Roman"/>
        </w:rPr>
        <w:t>r</w:t>
      </w:r>
      <w:r w:rsidR="002655BF">
        <w:rPr>
          <w:rFonts w:cs="Times-Roman"/>
        </w:rPr>
        <w:t>udent charges should be</w:t>
      </w:r>
      <w:r>
        <w:rPr>
          <w:rFonts w:cs="Times-Roman"/>
        </w:rPr>
        <w:t xml:space="preserve"> refund</w:t>
      </w:r>
      <w:r w:rsidR="002655BF">
        <w:rPr>
          <w:rFonts w:cs="Times-Roman"/>
        </w:rPr>
        <w:t>ed to customers</w:t>
      </w:r>
      <w:r w:rsidR="005466D6">
        <w:rPr>
          <w:rFonts w:cs="Times-Roman"/>
        </w:rPr>
        <w:t xml:space="preserve"> and</w:t>
      </w:r>
      <w:r w:rsidR="002655BF">
        <w:rPr>
          <w:rFonts w:cs="Times-Roman"/>
        </w:rPr>
        <w:t xml:space="preserve"> not retained by AEP’s shareholders</w:t>
      </w:r>
      <w:r>
        <w:rPr>
          <w:rFonts w:cs="Times-Roman"/>
        </w:rPr>
        <w:t>.  As AEP acknowledges, its proposed language in various rider cases, and its collaboration with Staff on that language, is aimed at just that goal.</w:t>
      </w:r>
      <w:r>
        <w:rPr>
          <w:rStyle w:val="FootnoteReference"/>
          <w:rFonts w:cs="Times-Roman"/>
        </w:rPr>
        <w:footnoteReference w:id="9"/>
      </w:r>
      <w:r>
        <w:rPr>
          <w:rFonts w:cs="Times-Roman"/>
        </w:rPr>
        <w:t xml:space="preserve">  The efforts of AEP and Staff are welcome and appreciated.  </w:t>
      </w:r>
      <w:r w:rsidR="008F0CC5">
        <w:rPr>
          <w:rFonts w:cs="Times-Roman"/>
        </w:rPr>
        <w:t xml:space="preserve">However, </w:t>
      </w:r>
      <w:r>
        <w:rPr>
          <w:rFonts w:cs="Times-Roman"/>
        </w:rPr>
        <w:t xml:space="preserve">OCC is simply pointing out that those efforts do not </w:t>
      </w:r>
      <w:r w:rsidR="008F0CC5">
        <w:rPr>
          <w:rFonts w:cs="Times-Roman"/>
        </w:rPr>
        <w:t>sufficiently</w:t>
      </w:r>
      <w:r>
        <w:rPr>
          <w:rFonts w:cs="Times-Roman"/>
        </w:rPr>
        <w:t xml:space="preserve"> protect consumers.</w:t>
      </w:r>
      <w:r>
        <w:rPr>
          <w:rStyle w:val="FootnoteReference"/>
          <w:rFonts w:cs="Times-Roman"/>
        </w:rPr>
        <w:footnoteReference w:id="10"/>
      </w:r>
    </w:p>
    <w:p w:rsidR="007E550F" w:rsidP="007E550F">
      <w:pPr>
        <w:autoSpaceDE w:val="0"/>
        <w:autoSpaceDN w:val="0"/>
        <w:adjustRightInd w:val="0"/>
        <w:spacing w:line="480" w:lineRule="auto"/>
        <w:ind w:firstLine="720"/>
        <w:rPr>
          <w:rFonts w:cs="Times-Roman"/>
        </w:rPr>
      </w:pPr>
      <w:r>
        <w:rPr>
          <w:rFonts w:cs="Times-Roman"/>
        </w:rPr>
        <w:t>Further, OCC is not attempting to circumvent the established requirements under R.C. 4903.16.</w:t>
      </w:r>
      <w:r>
        <w:rPr>
          <w:rStyle w:val="FootnoteReference"/>
          <w:rFonts w:cs="Times-Roman"/>
        </w:rPr>
        <w:footnoteReference w:id="11"/>
      </w:r>
      <w:r>
        <w:rPr>
          <w:rFonts w:cs="Times-Roman"/>
        </w:rPr>
        <w:t xml:space="preserve">  As AEP itself describes, that statute deals with </w:t>
      </w:r>
      <w:r w:rsidRPr="00D46518">
        <w:rPr>
          <w:rFonts w:cs="Times-Roman"/>
          <w:i/>
        </w:rPr>
        <w:t>staying</w:t>
      </w:r>
      <w:r>
        <w:rPr>
          <w:rFonts w:cs="Times-Roman"/>
        </w:rPr>
        <w:t xml:space="preserve"> a PUCO order pending appeal.</w:t>
      </w:r>
      <w:r>
        <w:rPr>
          <w:rStyle w:val="FootnoteReference"/>
          <w:rFonts w:cs="Times-Roman"/>
        </w:rPr>
        <w:footnoteReference w:id="12"/>
      </w:r>
      <w:r>
        <w:rPr>
          <w:rFonts w:cs="Times-Roman"/>
        </w:rPr>
        <w:t xml:space="preserve">  OCC’s objection has nothing to do with staying any PUCO order.  Instead, it simply points out that the language proposed by AEP to address </w:t>
      </w:r>
      <w:r>
        <w:rPr>
          <w:rFonts w:cs="Times-Roman"/>
          <w:i/>
        </w:rPr>
        <w:t xml:space="preserve">FirstEnergy’s </w:t>
      </w:r>
      <w:r>
        <w:rPr>
          <w:rFonts w:cs="Times-Roman"/>
        </w:rPr>
        <w:t xml:space="preserve">implications – as mentioned earlier, a goal shared (it seems) by AEP, Staff, and certainly OCC – simply does not </w:t>
      </w:r>
      <w:r w:rsidR="002655BF">
        <w:rPr>
          <w:rFonts w:cs="Times-Roman"/>
        </w:rPr>
        <w:t>sufficiently</w:t>
      </w:r>
      <w:r>
        <w:rPr>
          <w:rFonts w:cs="Times-Roman"/>
        </w:rPr>
        <w:t xml:space="preserve"> protect consumers.</w:t>
      </w:r>
      <w:r>
        <w:rPr>
          <w:rStyle w:val="FootnoteReference"/>
          <w:rFonts w:cs="Times-Roman"/>
        </w:rPr>
        <w:footnoteReference w:id="13"/>
      </w:r>
      <w:r>
        <w:rPr>
          <w:rFonts w:cs="Times-Roman"/>
        </w:rPr>
        <w:t xml:space="preserve"> </w:t>
      </w:r>
    </w:p>
    <w:p w:rsidR="007E550F" w:rsidRPr="00D46518" w:rsidP="007E550F">
      <w:pPr>
        <w:autoSpaceDE w:val="0"/>
        <w:autoSpaceDN w:val="0"/>
        <w:adjustRightInd w:val="0"/>
        <w:spacing w:line="480" w:lineRule="auto"/>
        <w:ind w:firstLine="720"/>
        <w:rPr>
          <w:rFonts w:cs="Times-Roman"/>
        </w:rPr>
      </w:pPr>
      <w:r w:rsidRPr="00D46518">
        <w:rPr>
          <w:rFonts w:cs="Times-Roman"/>
        </w:rPr>
        <w:t>If consumers pay charges later found to be unlawful, imprudent, or unreasonable,</w:t>
      </w:r>
    </w:p>
    <w:p w:rsidR="007E550F" w:rsidRPr="00D46518" w:rsidP="007E550F">
      <w:pPr>
        <w:autoSpaceDE w:val="0"/>
        <w:autoSpaceDN w:val="0"/>
        <w:adjustRightInd w:val="0"/>
        <w:spacing w:line="480" w:lineRule="auto"/>
        <w:rPr>
          <w:rFonts w:cs="Times-Roman"/>
        </w:rPr>
      </w:pPr>
      <w:r w:rsidRPr="00D46518">
        <w:rPr>
          <w:rFonts w:cs="Times-Roman"/>
        </w:rPr>
        <w:t>they deserve their money back. To bring about that undisputable principle and protect</w:t>
      </w:r>
    </w:p>
    <w:p w:rsidR="007E550F" w:rsidRPr="00D46518" w:rsidP="007E550F">
      <w:pPr>
        <w:autoSpaceDE w:val="0"/>
        <w:autoSpaceDN w:val="0"/>
        <w:adjustRightInd w:val="0"/>
        <w:spacing w:line="480" w:lineRule="auto"/>
        <w:rPr>
          <w:rFonts w:cs="Times-Roman"/>
        </w:rPr>
      </w:pPr>
      <w:r w:rsidRPr="00D46518">
        <w:rPr>
          <w:rFonts w:cs="Times-Roman"/>
        </w:rPr>
        <w:t>consumers, the PUCO should require AEP to state it in clear, concise, understandable</w:t>
      </w:r>
    </w:p>
    <w:p w:rsidR="007E550F" w:rsidRPr="00D46518" w:rsidP="007E550F">
      <w:pPr>
        <w:autoSpaceDE w:val="0"/>
        <w:autoSpaceDN w:val="0"/>
        <w:adjustRightInd w:val="0"/>
        <w:spacing w:line="480" w:lineRule="auto"/>
        <w:rPr>
          <w:rFonts w:cs="Times-Roman"/>
        </w:rPr>
      </w:pPr>
      <w:r w:rsidRPr="00D46518">
        <w:rPr>
          <w:rFonts w:cs="Times-Roman"/>
        </w:rPr>
        <w:t>language in its PPA Rider tariff. The PUCO should reject AEP’s proposed modification</w:t>
      </w:r>
    </w:p>
    <w:p w:rsidR="007E550F" w:rsidRPr="00D46518" w:rsidP="007E550F">
      <w:pPr>
        <w:autoSpaceDE w:val="0"/>
        <w:autoSpaceDN w:val="0"/>
        <w:adjustRightInd w:val="0"/>
        <w:spacing w:line="480" w:lineRule="auto"/>
        <w:rPr>
          <w:rFonts w:cs="Times-Roman"/>
        </w:rPr>
      </w:pPr>
      <w:r w:rsidRPr="00D46518">
        <w:rPr>
          <w:rFonts w:cs="Times-Roman"/>
        </w:rPr>
        <w:t>and adopt OCC’s</w:t>
      </w:r>
      <w:r w:rsidR="002655BF">
        <w:rPr>
          <w:rFonts w:cs="Times-Roman"/>
        </w:rPr>
        <w:t xml:space="preserve"> recommended tariff language</w:t>
      </w:r>
      <w:r w:rsidRPr="00D46518">
        <w:rPr>
          <w:rFonts w:cs="Times-Roman"/>
        </w:rPr>
        <w:t>.</w:t>
      </w:r>
    </w:p>
    <w:p w:rsidR="005876A9" w:rsidRPr="005876A9" w:rsidP="000575C2">
      <w:pPr>
        <w:autoSpaceDE w:val="0"/>
        <w:autoSpaceDN w:val="0"/>
        <w:adjustRightInd w:val="0"/>
        <w:ind w:firstLine="720"/>
        <w:rPr>
          <w:szCs w:val="24"/>
        </w:rPr>
      </w:pPr>
      <w:r>
        <w:rPr>
          <w:rFonts w:cs="Times-Roman"/>
        </w:rPr>
        <w:t xml:space="preserve"> </w:t>
      </w:r>
      <w:r w:rsidR="000575C2">
        <w:rPr>
          <w:rFonts w:cs="Times-Roman"/>
        </w:rPr>
        <w:tab/>
      </w:r>
      <w:r w:rsidR="000575C2">
        <w:rPr>
          <w:rFonts w:cs="Times-Roman"/>
        </w:rPr>
        <w:tab/>
      </w:r>
      <w:r w:rsidR="000575C2">
        <w:rPr>
          <w:rFonts w:cs="Times-Roman"/>
        </w:rPr>
        <w:tab/>
      </w:r>
      <w:r w:rsidR="000575C2">
        <w:rPr>
          <w:rFonts w:cs="Times-Roman"/>
        </w:rPr>
        <w:tab/>
      </w:r>
      <w:r w:rsidR="000575C2">
        <w:rPr>
          <w:rFonts w:cs="Times-Roman"/>
        </w:rPr>
        <w:tab/>
      </w:r>
      <w:r w:rsidRPr="005876A9">
        <w:rPr>
          <w:szCs w:val="24"/>
        </w:rPr>
        <w:t>Respectfully submitted,</w:t>
      </w:r>
    </w:p>
    <w:p w:rsidR="005876A9" w:rsidRPr="005876A9" w:rsidP="005876A9">
      <w:pPr>
        <w:widowControl w:val="0"/>
        <w:ind w:left="3600" w:right="-672" w:firstLine="720"/>
        <w:rPr>
          <w:szCs w:val="24"/>
        </w:rPr>
      </w:pPr>
    </w:p>
    <w:p w:rsidR="005876A9" w:rsidRPr="005876A9" w:rsidP="005876A9">
      <w:pPr>
        <w:tabs>
          <w:tab w:val="left" w:pos="4320"/>
          <w:tab w:val="right" w:pos="8640"/>
        </w:tabs>
        <w:rPr>
          <w:szCs w:val="24"/>
        </w:rPr>
      </w:pPr>
      <w:r w:rsidRPr="005876A9">
        <w:rPr>
          <w:szCs w:val="24"/>
        </w:rPr>
        <w:tab/>
        <w:t>BRUCE WESTON (0016973)</w:t>
      </w:r>
    </w:p>
    <w:p w:rsidR="005876A9" w:rsidRPr="005876A9" w:rsidP="005876A9">
      <w:pPr>
        <w:tabs>
          <w:tab w:val="left" w:pos="4320"/>
        </w:tabs>
        <w:rPr>
          <w:szCs w:val="24"/>
        </w:rPr>
      </w:pPr>
      <w:r w:rsidRPr="005876A9">
        <w:rPr>
          <w:szCs w:val="24"/>
        </w:rPr>
        <w:tab/>
        <w:t>OHIO CONSUMERS’ COUNSEL</w:t>
      </w:r>
    </w:p>
    <w:p w:rsidR="005876A9" w:rsidRPr="005876A9" w:rsidP="005876A9">
      <w:pPr>
        <w:tabs>
          <w:tab w:val="left" w:pos="4320"/>
        </w:tabs>
        <w:rPr>
          <w:szCs w:val="24"/>
        </w:rPr>
      </w:pPr>
      <w:r w:rsidRPr="005876A9">
        <w:rPr>
          <w:szCs w:val="24"/>
        </w:rPr>
        <w:tab/>
      </w:r>
    </w:p>
    <w:p w:rsidR="005876A9" w:rsidRPr="005876A9" w:rsidP="005876A9">
      <w:pPr>
        <w:tabs>
          <w:tab w:val="left" w:pos="4320"/>
        </w:tabs>
        <w:rPr>
          <w:szCs w:val="24"/>
        </w:rPr>
      </w:pPr>
      <w:r w:rsidRPr="005876A9">
        <w:rPr>
          <w:szCs w:val="24"/>
        </w:rPr>
        <w:tab/>
      </w:r>
      <w:r w:rsidRPr="005876A9">
        <w:rPr>
          <w:i/>
          <w:szCs w:val="24"/>
          <w:u w:val="single"/>
        </w:rPr>
        <w:t xml:space="preserve">/s/ William J. Michael        </w:t>
      </w:r>
      <w:r w:rsidRPr="005876A9">
        <w:rPr>
          <w:i/>
          <w:szCs w:val="24"/>
          <w:u w:val="single"/>
        </w:rPr>
        <w:tab/>
      </w:r>
    </w:p>
    <w:p w:rsidR="005876A9" w:rsidRPr="005876A9" w:rsidP="005876A9">
      <w:pPr>
        <w:tabs>
          <w:tab w:val="left" w:pos="4320"/>
        </w:tabs>
        <w:rPr>
          <w:szCs w:val="24"/>
        </w:rPr>
      </w:pPr>
      <w:r w:rsidRPr="005876A9">
        <w:rPr>
          <w:szCs w:val="24"/>
        </w:rPr>
        <w:tab/>
        <w:t>William J. Michael (0070921)</w:t>
      </w:r>
    </w:p>
    <w:p w:rsidR="005876A9" w:rsidRPr="005876A9" w:rsidP="005876A9">
      <w:pPr>
        <w:tabs>
          <w:tab w:val="left" w:pos="4320"/>
        </w:tabs>
        <w:rPr>
          <w:szCs w:val="24"/>
        </w:rPr>
      </w:pPr>
      <w:r w:rsidRPr="005876A9">
        <w:rPr>
          <w:szCs w:val="24"/>
        </w:rPr>
        <w:tab/>
        <w:t>Counsel of Record</w:t>
      </w:r>
    </w:p>
    <w:p w:rsidR="005876A9" w:rsidRPr="005876A9" w:rsidP="005876A9">
      <w:pPr>
        <w:ind w:left="2880" w:firstLine="720"/>
        <w:rPr>
          <w:szCs w:val="24"/>
        </w:rPr>
      </w:pPr>
      <w:r w:rsidRPr="005876A9">
        <w:rPr>
          <w:szCs w:val="24"/>
        </w:rPr>
        <w:tab/>
        <w:t>Kevin F. Moore (0089228)</w:t>
      </w:r>
    </w:p>
    <w:p w:rsidR="005876A9" w:rsidP="005876A9">
      <w:pPr>
        <w:tabs>
          <w:tab w:val="left" w:pos="4320"/>
        </w:tabs>
        <w:rPr>
          <w:szCs w:val="24"/>
        </w:rPr>
      </w:pPr>
      <w:r w:rsidRPr="005876A9">
        <w:rPr>
          <w:szCs w:val="24"/>
        </w:rPr>
        <w:tab/>
        <w:t>Assistant Consumers’ Counsel</w:t>
      </w:r>
    </w:p>
    <w:p w:rsidR="005876A9" w:rsidP="005876A9">
      <w:pPr>
        <w:tabs>
          <w:tab w:val="left" w:pos="4320"/>
        </w:tabs>
        <w:rPr>
          <w:szCs w:val="24"/>
        </w:rPr>
      </w:pPr>
      <w:r>
        <w:rPr>
          <w:szCs w:val="24"/>
        </w:rPr>
        <w:tab/>
      </w:r>
    </w:p>
    <w:p w:rsidR="005876A9" w:rsidRPr="005876A9" w:rsidP="005876A9">
      <w:pPr>
        <w:tabs>
          <w:tab w:val="left" w:pos="4320"/>
        </w:tabs>
        <w:rPr>
          <w:b/>
          <w:szCs w:val="24"/>
        </w:rPr>
      </w:pPr>
      <w:r>
        <w:rPr>
          <w:szCs w:val="24"/>
        </w:rPr>
        <w:tab/>
      </w:r>
      <w:r w:rsidRPr="005876A9">
        <w:rPr>
          <w:b/>
          <w:szCs w:val="24"/>
        </w:rPr>
        <w:t>Office of the Ohio Consumers’ Counsel</w:t>
      </w:r>
    </w:p>
    <w:p w:rsidR="005876A9" w:rsidRPr="005876A9" w:rsidP="005876A9">
      <w:pPr>
        <w:tabs>
          <w:tab w:val="left" w:pos="4230"/>
        </w:tabs>
        <w:ind w:left="4320"/>
        <w:rPr>
          <w:b/>
          <w:szCs w:val="24"/>
        </w:rPr>
      </w:pPr>
      <w:r>
        <w:rPr>
          <w:szCs w:val="24"/>
        </w:rPr>
        <w:t xml:space="preserve">65 East State Street, </w:t>
      </w:r>
      <w:r w:rsidR="0097023C">
        <w:rPr>
          <w:szCs w:val="24"/>
        </w:rPr>
        <w:t>7</w:t>
      </w:r>
      <w:r w:rsidRPr="0097023C" w:rsidR="0097023C">
        <w:rPr>
          <w:szCs w:val="24"/>
          <w:vertAlign w:val="superscript"/>
        </w:rPr>
        <w:t>th</w:t>
      </w:r>
      <w:r w:rsidR="0097023C">
        <w:rPr>
          <w:szCs w:val="24"/>
        </w:rPr>
        <w:t xml:space="preserve"> Floor</w:t>
      </w:r>
    </w:p>
    <w:p w:rsidR="005876A9" w:rsidRPr="005876A9" w:rsidP="005876A9">
      <w:pPr>
        <w:tabs>
          <w:tab w:val="left" w:pos="4230"/>
        </w:tabs>
        <w:ind w:left="4320"/>
        <w:rPr>
          <w:b/>
          <w:szCs w:val="24"/>
        </w:rPr>
      </w:pPr>
      <w:r w:rsidRPr="005876A9">
        <w:rPr>
          <w:szCs w:val="24"/>
        </w:rPr>
        <w:t>Columbus, Ohio 43215</w:t>
      </w:r>
    </w:p>
    <w:p w:rsidR="005876A9" w:rsidRPr="005876A9" w:rsidP="005876A9">
      <w:pPr>
        <w:autoSpaceDE w:val="0"/>
        <w:autoSpaceDN w:val="0"/>
        <w:adjustRightInd w:val="0"/>
        <w:ind w:left="3600" w:firstLine="720"/>
        <w:rPr>
          <w:szCs w:val="24"/>
        </w:rPr>
      </w:pPr>
      <w:r w:rsidRPr="005876A9">
        <w:rPr>
          <w:szCs w:val="24"/>
        </w:rPr>
        <w:t>Telephone: 614-466-1291 (Michael Direct)</w:t>
      </w:r>
    </w:p>
    <w:p w:rsidR="005876A9" w:rsidRPr="005876A9" w:rsidP="005876A9">
      <w:pPr>
        <w:autoSpaceDE w:val="0"/>
        <w:autoSpaceDN w:val="0"/>
        <w:adjustRightInd w:val="0"/>
        <w:ind w:left="3600" w:firstLine="720"/>
        <w:rPr>
          <w:szCs w:val="24"/>
        </w:rPr>
      </w:pPr>
      <w:r w:rsidRPr="005876A9">
        <w:rPr>
          <w:szCs w:val="24"/>
        </w:rPr>
        <w:t>Telephone:  614-387-2965 (Moore Direct)</w:t>
      </w:r>
    </w:p>
    <w:p w:rsidR="005876A9" w:rsidRPr="005876A9" w:rsidP="005876A9">
      <w:pPr>
        <w:autoSpaceDE w:val="0"/>
        <w:autoSpaceDN w:val="0"/>
        <w:adjustRightInd w:val="0"/>
        <w:ind w:left="3600" w:firstLine="720"/>
        <w:rPr>
          <w:szCs w:val="24"/>
        </w:rPr>
      </w:pPr>
      <w:r>
        <w:fldChar w:fldCharType="begin"/>
      </w:r>
      <w:r>
        <w:instrText xml:space="preserve"> HYPERLINK "mailto:William.michael@occ.ohio.gov" </w:instrText>
      </w:r>
      <w:r>
        <w:fldChar w:fldCharType="separate"/>
      </w:r>
      <w:r w:rsidRPr="005876A9" w:rsidR="007E550F">
        <w:rPr>
          <w:color w:val="0000FF"/>
          <w:szCs w:val="24"/>
          <w:u w:val="single"/>
        </w:rPr>
        <w:t>William.michael@occ.ohio.gov</w:t>
      </w:r>
      <w:r>
        <w:fldChar w:fldCharType="end"/>
      </w:r>
    </w:p>
    <w:p w:rsidR="005876A9" w:rsidRPr="005876A9" w:rsidP="005876A9">
      <w:pPr>
        <w:ind w:left="4320"/>
        <w:rPr>
          <w:szCs w:val="24"/>
        </w:rPr>
      </w:pPr>
      <w:r>
        <w:fldChar w:fldCharType="begin"/>
      </w:r>
      <w:r>
        <w:instrText xml:space="preserve"> HYPERLINK "mailto:Kevin.moore@occ.ohio.gov" </w:instrText>
      </w:r>
      <w:r>
        <w:fldChar w:fldCharType="separate"/>
      </w:r>
      <w:r w:rsidRPr="005876A9" w:rsidR="007E550F">
        <w:rPr>
          <w:color w:val="0000FF"/>
          <w:szCs w:val="24"/>
          <w:u w:val="single"/>
        </w:rPr>
        <w:t>Kevin.moore@occ.ohio.gov</w:t>
      </w:r>
      <w:r>
        <w:fldChar w:fldCharType="end"/>
      </w:r>
    </w:p>
    <w:p w:rsidR="005876A9" w:rsidRPr="005876A9" w:rsidP="005876A9">
      <w:pPr>
        <w:ind w:left="3600" w:firstLine="720"/>
        <w:rPr>
          <w:szCs w:val="24"/>
        </w:rPr>
      </w:pPr>
      <w:r w:rsidRPr="005876A9">
        <w:rPr>
          <w:szCs w:val="24"/>
        </w:rPr>
        <w:t>(</w:t>
      </w:r>
      <w:r>
        <w:rPr>
          <w:szCs w:val="24"/>
        </w:rPr>
        <w:t>Both</w:t>
      </w:r>
      <w:r w:rsidRPr="005876A9">
        <w:rPr>
          <w:szCs w:val="24"/>
        </w:rPr>
        <w:t xml:space="preserve"> will accept service via email)</w:t>
      </w:r>
    </w:p>
    <w:p w:rsidR="00A044B5">
      <w:pPr>
        <w:jc w:val="center"/>
        <w:rPr>
          <w:b/>
          <w:bCs/>
          <w:u w:val="single"/>
        </w:rPr>
      </w:pPr>
      <w:r>
        <w:br w:type="page"/>
      </w:r>
      <w:r>
        <w:rPr>
          <w:b/>
          <w:bCs/>
          <w:u w:val="single"/>
        </w:rPr>
        <w:t>CERTIFICATE OF SERVICE</w:t>
      </w:r>
    </w:p>
    <w:p w:rsidR="00A044B5">
      <w:pPr>
        <w:spacing w:line="480" w:lineRule="atLeast"/>
      </w:pPr>
      <w:r>
        <w:tab/>
        <w:t xml:space="preserve">I hereby certify that a copy of this </w:t>
      </w:r>
      <w:r w:rsidR="000575C2">
        <w:t xml:space="preserve">Reply </w:t>
      </w:r>
      <w:r>
        <w:t xml:space="preserve">was served on the persons stated below </w:t>
      </w:r>
      <w:r w:rsidRPr="00D958B8">
        <w:t xml:space="preserve">via </w:t>
      </w:r>
      <w:r>
        <w:t xml:space="preserve">electronic transmission, this </w:t>
      </w:r>
      <w:r w:rsidR="0097023C">
        <w:t>27th</w:t>
      </w:r>
      <w:r>
        <w:t xml:space="preserve"> </w:t>
      </w:r>
      <w:r w:rsidRPr="00D71E49">
        <w:t>day of March 2018.</w:t>
      </w:r>
    </w:p>
    <w:p w:rsidR="00A044B5">
      <w:pPr>
        <w:spacing w:line="480" w:lineRule="atLeast"/>
      </w:pPr>
    </w:p>
    <w:p w:rsidR="005876A9">
      <w:pPr>
        <w:tabs>
          <w:tab w:val="left" w:pos="4320"/>
        </w:tabs>
        <w:rPr>
          <w:i/>
          <w:u w:val="single"/>
        </w:rPr>
      </w:pPr>
      <w:r>
        <w:tab/>
      </w:r>
      <w:r>
        <w:rPr>
          <w:i/>
          <w:u w:val="single"/>
        </w:rPr>
        <w:t>/s/ William J. Michael</w:t>
      </w:r>
    </w:p>
    <w:p w:rsidR="00A044B5">
      <w:pPr>
        <w:tabs>
          <w:tab w:val="left" w:pos="4320"/>
        </w:tabs>
      </w:pPr>
      <w:r>
        <w:rPr>
          <w:i/>
        </w:rPr>
        <w:tab/>
      </w:r>
      <w:r w:rsidRPr="005876A9">
        <w:t>Wi</w:t>
      </w:r>
      <w:r>
        <w:t>lliam J. Michael</w:t>
      </w:r>
    </w:p>
    <w:p w:rsidR="00A044B5">
      <w:pPr>
        <w:tabs>
          <w:tab w:val="left" w:pos="4320"/>
        </w:tabs>
      </w:pPr>
      <w:r>
        <w:tab/>
        <w:t>Counsel of Record</w:t>
      </w:r>
    </w:p>
    <w:p w:rsidR="005876A9" w:rsidP="005876A9">
      <w:pPr>
        <w:tabs>
          <w:tab w:val="left" w:pos="4320"/>
        </w:tabs>
        <w:rPr>
          <w:szCs w:val="24"/>
        </w:rPr>
      </w:pPr>
    </w:p>
    <w:p w:rsidR="005876A9" w:rsidRPr="00F45AC7" w:rsidP="005876A9">
      <w:pPr>
        <w:jc w:val="center"/>
        <w:rPr>
          <w:b/>
          <w:szCs w:val="24"/>
          <w:u w:val="single"/>
        </w:rPr>
      </w:pPr>
      <w:r w:rsidRPr="00F45AC7">
        <w:rPr>
          <w:b/>
          <w:szCs w:val="24"/>
          <w:u w:val="single"/>
        </w:rPr>
        <w:t>SERVICE LIST</w:t>
      </w:r>
    </w:p>
    <w:p w:rsidR="005876A9" w:rsidP="005876A9">
      <w:pPr>
        <w:jc w:val="center"/>
        <w:rPr>
          <w:b/>
          <w:u w:val="single"/>
        </w:rPr>
      </w:pPr>
    </w:p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428"/>
        <w:gridCol w:w="4428"/>
      </w:tblGrid>
      <w:tr w:rsidTr="00F05AEE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428" w:type="dxa"/>
          </w:tcPr>
          <w:p w:rsidR="005876A9" w:rsidRPr="00F45AC7" w:rsidP="00F05AEE">
            <w:pPr>
              <w:autoSpaceDE w:val="0"/>
              <w:autoSpaceDN w:val="0"/>
              <w:rPr>
                <w:rStyle w:val="DefaultParagraphFont"/>
                <w:color w:val="000000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"mailto:haydenm@firstenergycorp.com"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haydenm@firstenergycorp.com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color w:val="000000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"mailto:jlang@calfee.com"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jlang@calfee.com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color w:val="000000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"mailto:talexander@calfee.com"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talexander@calfee.com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color w:val="000000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"mailto:myurick@taftlaw.com"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myurick@taftlaw.com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color w:val="000000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"mailto:callwein@keglerbrown.com"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callwein@keglerbrown.com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color w:val="000000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"mailto:tony.mendoza@sierraclub.org"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tony.mendoza@sierraclub.org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color w:val="000000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"mailto:tdougherty@theOEC.org"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tdougherty@theOEC.org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color w:val="000000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"mailto:jeffrey.mayes@monitoringanalytics.com"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jeffrey.mayes@monitoringanalytics.com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"mailto:mdortch@kravitzllc.com"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mdortch@kravitzllc.com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"mailto:joliker@igsenergy.com"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joliker@igsenergy.com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"mailto:sechler@carpenterlipps.com"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sechler@carpenterlipps.com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"mailto:sfisk@earthjustice.org"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sfisk@earthjustice.org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"mailto:rsahli@columbus.rr.com" </w:instrText>
            </w:r>
            <w:r>
              <w:fldChar w:fldCharType="separate"/>
            </w:r>
            <w:r w:rsidRPr="00F45AC7" w:rsidR="007E550F">
              <w:rPr>
                <w:rStyle w:val="Hyperlink"/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  <w:t>rsahli@columbus.rr.com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"mailto:Kristin.henry@sierraclub.org"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Kristin.henry@sierraclub.org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"mailto:chris@envlaw.com"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chris@envlaw.com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"mailto:todonnell@dickinsonwright.com" </w:instrText>
            </w:r>
            <w:r>
              <w:fldChar w:fldCharType="separate"/>
            </w:r>
            <w:r w:rsidRPr="00F45AC7" w:rsidR="007E550F">
              <w:rPr>
                <w:rStyle w:val="Hyperlink"/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  <w:t>todonnell@dickinsonwright.com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"mailto:rseiler@dickinsonwright.com"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rseiler@dickinsonwright.com</w:t>
            </w:r>
            <w:r>
              <w:fldChar w:fldCharType="end"/>
            </w:r>
          </w:p>
          <w:p w:rsidR="005876A9" w:rsidP="00F05AEE">
            <w:pPr>
              <w:autoSpaceDE w:val="0"/>
              <w:autoSpaceDN w:val="0"/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"mailto:dborchers@bricker.com"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dborchers@bricker.com</w:t>
            </w:r>
            <w:r>
              <w:fldChar w:fldCharType="end"/>
            </w:r>
          </w:p>
          <w:p w:rsidR="002A7FCB" w:rsidP="00F05AEE">
            <w:pPr>
              <w:autoSpaceDE w:val="0"/>
              <w:autoSpaceDN w:val="0"/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"mailto:dparram@bricker.com" </w:instrText>
            </w:r>
            <w:r>
              <w:fldChar w:fldCharType="separate"/>
            </w:r>
            <w:r w:rsidRPr="00EF480E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dparram@bricker.com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"mailto:Campbell@whitt-sturtevant.com"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Campbell@whitt-sturtevant.com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"mailto:whitt@whitt-sturtevant.com"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whitt@whitt-sturtevant.com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"mailto:glover@whitt-sturtevant.com"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glover@whitt-sturtevant.com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"mailto:steven.beeler@ohioattorneygeneral.gov"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steven.beeler@ohioattorneygeneral.gov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color w:val="000000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"mailto:werner.margard@ohioattorneygeneral.gov"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werner.margard@ohioattorneygeneral.gov</w:t>
            </w:r>
            <w:r>
              <w:fldChar w:fldCharType="end"/>
            </w:r>
          </w:p>
        </w:tc>
        <w:tc>
          <w:tcPr>
            <w:tcW w:w="4428" w:type="dxa"/>
            <w:hideMark/>
          </w:tcPr>
          <w:p w:rsidR="005876A9" w:rsidRPr="00F45AC7" w:rsidP="00F05AEE">
            <w:pPr>
              <w:autoSpaceDE w:val="0"/>
              <w:autoSpaceDN w:val="0"/>
              <w:rPr>
                <w:rStyle w:val="DefaultParagraphFont"/>
                <w:color w:val="000000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"mailto:stnourse@aep.com"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stnourse@aep.com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color w:val="000000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"mailto:mjsatterwhite@aep.com"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mjsatterwhite@aep.com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"mailto:msmckenzie@aep.com"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msmckenzie@aep.com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"mailto:dconway@porterwright.com"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dconway@porterwright.com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color w:val="000000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"mailto:mkurtz@BKLlawfirm.com"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mkurtz@BKLlawfirm.com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color w:val="000000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"mailto:kboehm@BKLlawfirm.com"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kboehm@BKLlawfirm.com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color w:val="000000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"mailto:jkylercohn@BKLlawfirm.com"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jkylercohn@BKLlawfirm.com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color w:val="000000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"mailto:sam@mwncmh.com"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sam@mwncmh.com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color w:val="000000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"mailto:fdarr@mwncmh.com"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fdarr@mwncmh.com</w:t>
            </w:r>
            <w:r>
              <w:fldChar w:fldCharType="end"/>
            </w:r>
          </w:p>
          <w:p w:rsidR="005876A9" w:rsidRPr="00F45AC7" w:rsidP="0097023C">
            <w:pPr>
              <w:autoSpaceDE w:val="0"/>
              <w:autoSpaceDN w:val="0"/>
              <w:rPr>
                <w:rStyle w:val="DefaultParagraphFont"/>
                <w:color w:val="000000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"mailto:mpritchard@mwncmh.com"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mpritchard@mwncmh.com</w:t>
            </w:r>
            <w:r>
              <w:fldChar w:fldCharType="end"/>
            </w:r>
            <w:r w:rsidRPr="00F45AC7" w:rsidR="0097023C">
              <w:rPr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color w:val="000000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"mailto:Stephanie.Chmiel@ThompsonHine.com"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Stephanie.Chmiel@ThompsonHine.com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color w:val="000000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"mailto:lhawrot@spilmanlaw.com"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lhawrot@spilmanlaw.com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color w:val="000000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"mailto:charris@spilmanlaw.com"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charris@spilmanlaw.com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color w:val="000000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"mailto:Stephen.Chriss@walmart.com"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Stephen.Chriss@walmart.com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color w:val="000000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"mailto:Schmidt@sppgrp.com"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Schmidt@sppgrp.com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"mailto:Bojko@carpenterlipps.com"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Bojko@carpenterlipps.com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"mailto:perko@carpenterlipps.com"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perko@carpenterlipps.com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color w:val="0000FF"/>
                <w:sz w:val="24"/>
                <w:szCs w:val="24"/>
                <w:lang w:val="en-US" w:eastAsia="en-US" w:bidi="ar-SA"/>
              </w:rPr>
            </w:pPr>
            <w:r w:rsidRPr="00F45AC7">
              <w:rPr>
                <w:color w:val="0000FF"/>
                <w:sz w:val="24"/>
                <w:szCs w:val="24"/>
                <w:lang w:val="en-US" w:eastAsia="en-US" w:bidi="ar-SA"/>
              </w:rPr>
              <w:t>mfleisher@elpc.org</w:t>
            </w:r>
          </w:p>
          <w:p w:rsidR="005876A9" w:rsidRPr="00F45AC7" w:rsidP="00F05AEE">
            <w:pPr>
              <w:autoSpaceDE w:val="0"/>
              <w:autoSpaceDN w:val="0"/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"mailto:cmooney@ohiopartners.org"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cmooney@ohiopartners.org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"mailto:msoules@earthjustice.org" </w:instrText>
            </w:r>
            <w:r>
              <w:fldChar w:fldCharType="separate"/>
            </w:r>
            <w:r w:rsidRPr="00F45AC7" w:rsidR="007E550F">
              <w:rPr>
                <w:rStyle w:val="Hyperlink"/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  <w:t>msoules@earthjustice.org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"mailto:laurie.williams@sierraclub.org"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laurie.williams@sierraclub.org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"mailto:evelyn.robinson@pjm.com" </w:instrText>
            </w:r>
            <w:r>
              <w:fldChar w:fldCharType="separate"/>
            </w:r>
            <w:r w:rsidRPr="00F45AC7" w:rsidR="007E550F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evelyn.robinson@pjm.com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rFonts w:eastAsia="Calibri"/>
                <w:color w:val="000000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"mailto:Cynthia.brady@exeloncorp.com" </w:instrText>
            </w:r>
            <w:r>
              <w:fldChar w:fldCharType="separate"/>
            </w:r>
            <w:r w:rsidRPr="00F45AC7" w:rsidR="007E550F">
              <w:rPr>
                <w:rStyle w:val="Hyperlink"/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  <w:t>Cynthia.brady@exeloncorp.com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rFonts w:eastAsia="Calibri"/>
                <w:color w:val="000000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lang w:val="en-US" w:eastAsia="en-US" w:bidi="ar-SA"/>
              </w:rPr>
              <w:instrText xml:space="preserve"> HYPERLINK "mailto:sdismukes@eckertseamans.com" </w:instrText>
            </w:r>
            <w:r>
              <w:fldChar w:fldCharType="separate"/>
            </w:r>
            <w:r w:rsidRPr="00F45AC7" w:rsidR="007E550F">
              <w:rPr>
                <w:rStyle w:val="Hyperlink"/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  <w:t>sdismukes@eckertseamans.com</w:t>
            </w:r>
            <w:r>
              <w:fldChar w:fldCharType="end"/>
            </w:r>
          </w:p>
          <w:p w:rsidR="005876A9" w:rsidRPr="00F45AC7" w:rsidP="00F05AEE">
            <w:pPr>
              <w:autoSpaceDE w:val="0"/>
              <w:autoSpaceDN w:val="0"/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rFonts w:eastAsia="Calibri"/>
                <w:color w:val="000000"/>
                <w:sz w:val="24"/>
                <w:szCs w:val="24"/>
                <w:u w:val="single"/>
                <w:lang w:val="en-US" w:eastAsia="en-US" w:bidi="ar-SA"/>
              </w:rPr>
            </w:pPr>
            <w:r w:rsidRPr="00F45AC7">
              <w:rPr>
                <w:rFonts w:eastAsia="Calibri"/>
                <w:color w:val="000000"/>
                <w:sz w:val="24"/>
                <w:szCs w:val="24"/>
                <w:u w:val="single"/>
                <w:lang w:val="en-US" w:eastAsia="en-US" w:bidi="ar-SA"/>
              </w:rPr>
              <w:t>Attorney Examiners:</w:t>
            </w:r>
          </w:p>
          <w:p w:rsidR="005876A9" w:rsidRPr="00F45AC7" w:rsidP="00F05AEE">
            <w:pPr>
              <w:autoSpaceDE w:val="0"/>
              <w:autoSpaceDN w:val="0"/>
              <w:rPr>
                <w:rStyle w:val="DefaultParagraphFont"/>
                <w:rFonts w:eastAsia="Calibri"/>
                <w:color w:val="000000"/>
                <w:sz w:val="24"/>
                <w:szCs w:val="24"/>
                <w:u w:val="single"/>
                <w:lang w:val="en-US" w:eastAsia="en-US" w:bidi="ar-SA"/>
              </w:rPr>
            </w:pPr>
            <w:r w:rsidRPr="00F45AC7"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  <w:t>Sarah.parrot@puc.state.oh.us</w:t>
            </w:r>
          </w:p>
          <w:p w:rsidR="005876A9" w:rsidRPr="00F45AC7" w:rsidP="00F05AEE">
            <w:pPr>
              <w:rPr>
                <w:rStyle w:val="DefaultParagraphFont"/>
                <w:color w:val="000000"/>
                <w:sz w:val="24"/>
                <w:szCs w:val="24"/>
                <w:lang w:val="en-US" w:eastAsia="en-US" w:bidi="ar-SA"/>
              </w:rPr>
            </w:pPr>
            <w:r w:rsidRPr="00F45AC7"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  <w:t>Greta.see@puc.state.oh.us</w:t>
            </w:r>
          </w:p>
        </w:tc>
      </w:tr>
    </w:tbl>
    <w:p w:rsidR="00A044B5" w:rsidP="005876A9">
      <w:pPr>
        <w:pStyle w:val="CommentSubject"/>
        <w:rPr>
          <w:b/>
          <w:bCs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pgNumType w:start="1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1A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>
    <w:pPr>
      <w:pStyle w:val="Footer"/>
      <w:framePr w:wrap="around" w:vAnchor="text" w:hAnchor="margin" w:xAlign="center" w:y="1"/>
      <w:jc w:val="cent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B41ABF"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  <w:p w:rsidR="00A044B5">
    <w:pPr>
      <w:pStyle w:val="Footer"/>
      <w:framePr w:wrap="around" w:vAnchor="text" w:hAnchor="margin" w:xAlign="center" w:y="1"/>
      <w:rPr>
        <w:rStyle w:val="PageNumber"/>
      </w:rPr>
    </w:pPr>
  </w:p>
  <w:p w:rsidR="00A044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1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A0CE1">
      <w:r>
        <w:separator/>
      </w:r>
    </w:p>
  </w:footnote>
  <w:footnote w:type="continuationSeparator" w:id="1">
    <w:p w:rsidR="008A0CE1">
      <w:r>
        <w:continuationSeparator/>
      </w:r>
    </w:p>
  </w:footnote>
  <w:footnote w:id="2">
    <w:p w:rsidR="007E550F" w:rsidP="007E550F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EB22B3">
        <w:t>AEP Comments</w:t>
      </w:r>
      <w:r>
        <w:t xml:space="preserve"> at 1.  Importantly, the filings to which AEP cites are either uncontested, subject to rehearing, or undecided.  See 18-96-EL-RDR (uncontested); 17-1156-EL-RDR (subject to rehearing); 14-1696-EL-RDR (refund language necessary to address </w:t>
      </w:r>
      <w:r>
        <w:rPr>
          <w:i/>
        </w:rPr>
        <w:t xml:space="preserve">FirstEnergy’s </w:t>
      </w:r>
      <w:r>
        <w:t xml:space="preserve">implications not at issue); 15-1052-EL-RDR (undecided); 18-440-EL-ATA (uncontested); 18-441-EL-ATA (uncontested); 18-375-EL-RDR (undecided); 18-191-EL-RDR (undecided).  </w:t>
      </w:r>
    </w:p>
  </w:footnote>
  <w:footnote w:id="3">
    <w:p w:rsidR="007E550F" w:rsidP="007E550F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See OCC’s Objection.</w:t>
      </w:r>
    </w:p>
  </w:footnote>
  <w:footnote w:id="4">
    <w:p w:rsidR="007E550F" w:rsidP="007E550F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AEP Comments at 1-2.</w:t>
      </w:r>
    </w:p>
  </w:footnote>
  <w:footnote w:id="5">
    <w:p w:rsidR="007E550F" w:rsidP="007E550F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See id. at 3.</w:t>
      </w:r>
    </w:p>
  </w:footnote>
  <w:footnote w:id="6">
    <w:p w:rsidR="007E550F" w:rsidP="007E550F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Id.</w:t>
      </w:r>
    </w:p>
  </w:footnote>
  <w:footnote w:id="7">
    <w:p w:rsidR="007E550F" w:rsidP="007E550F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See id.</w:t>
      </w:r>
    </w:p>
  </w:footnote>
  <w:footnote w:id="8">
    <w:p w:rsidR="007E550F" w:rsidP="007E550F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See, e.g., Supreme Court Case No. 2017-752.</w:t>
      </w:r>
    </w:p>
  </w:footnote>
  <w:footnote w:id="9">
    <w:p w:rsidR="007E550F" w:rsidRPr="00D46518" w:rsidP="007E550F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See, e.g., AEP Comments at 2 (“The proposed tariff language already addresses the issue presented by the Supreme Court’s decision in” </w:t>
      </w:r>
      <w:r>
        <w:rPr>
          <w:i/>
        </w:rPr>
        <w:t>FirstEnergy</w:t>
      </w:r>
      <w:r>
        <w:t>.)</w:t>
      </w:r>
    </w:p>
  </w:footnote>
  <w:footnote w:id="10">
    <w:p w:rsidR="007E550F" w:rsidP="007E550F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See OCC’s Objection.</w:t>
      </w:r>
    </w:p>
  </w:footnote>
  <w:footnote w:id="11">
    <w:p w:rsidR="007E550F" w:rsidP="007E550F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See AEP Comments at 4.</w:t>
      </w:r>
    </w:p>
  </w:footnote>
  <w:footnote w:id="12">
    <w:p w:rsidR="007E550F" w:rsidP="007E550F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See id.; see also R.C. 4903.16 (“Stay of Execution”).</w:t>
      </w:r>
    </w:p>
  </w:footnote>
  <w:footnote w:id="13">
    <w:p w:rsidR="007E550F" w:rsidP="007E550F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See OCC’s Objection.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1A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1A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1A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52698C"/>
    <w:multiLevelType w:val="hybridMultilevel"/>
    <w:tmpl w:val="FCCA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053AF"/>
    <w:multiLevelType w:val="hybridMultilevel"/>
    <w:tmpl w:val="D8A2768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6A7772"/>
    <w:multiLevelType w:val="hybridMultilevel"/>
    <w:tmpl w:val="3B9668E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BE4BE7"/>
    <w:multiLevelType w:val="hybridMultilevel"/>
    <w:tmpl w:val="0B9A816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EF4FB2"/>
    <w:multiLevelType w:val="hybridMultilevel"/>
    <w:tmpl w:val="B142CE8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1E7642"/>
    <w:multiLevelType w:val="hybridMultilevel"/>
    <w:tmpl w:val="2D8812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454FCE"/>
    <w:multiLevelType w:val="hybridMultilevel"/>
    <w:tmpl w:val="C576D4C6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64567"/>
    <w:multiLevelType w:val="hybridMultilevel"/>
    <w:tmpl w:val="924AB38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8249F4"/>
    <w:multiLevelType w:val="hybridMultilevel"/>
    <w:tmpl w:val="2020BA1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5D27B79"/>
    <w:multiLevelType w:val="hybridMultilevel"/>
    <w:tmpl w:val="72B87570"/>
    <w:lvl w:ilvl="0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DA646A6"/>
    <w:multiLevelType w:val="hybridMultilevel"/>
    <w:tmpl w:val="CAB4F7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B05554"/>
    <w:multiLevelType w:val="hybridMultilevel"/>
    <w:tmpl w:val="6C22C984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Pr>
      <w:sz w:val="20"/>
    </w:rPr>
  </w:style>
  <w:style w:type="character" w:styleId="FootnoteReference">
    <w:name w:val="footnote reference"/>
    <w:aliases w:val="o"/>
    <w:uiPriority w:val="99"/>
    <w:rPr>
      <w:vertAlign w:val="superscript"/>
    </w:r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</w:style>
  <w:style w:type="paragraph" w:styleId="BodyTextIndent2">
    <w:name w:val="Body Text Indent 2"/>
    <w:basedOn w:val="Normal"/>
    <w:pPr>
      <w:tabs>
        <w:tab w:val="left" w:pos="720"/>
      </w:tabs>
      <w:spacing w:before="240" w:after="240"/>
      <w:ind w:left="1464" w:hanging="744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</w:style>
  <w:style w:type="paragraph" w:styleId="BlockText">
    <w:name w:val="Block Text"/>
    <w:basedOn w:val="Normal"/>
    <w:pPr>
      <w:ind w:left="1440" w:right="7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2">
    <w:name w:val="Body Text 2"/>
    <w:basedOn w:val="Normal"/>
    <w:pPr>
      <w:spacing w:line="480" w:lineRule="auto"/>
      <w:ind w:righ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link w:val="CommentTextChar"/>
    <w:semiHidden/>
    <w:rPr>
      <w:szCs w:val="24"/>
    </w:rPr>
  </w:style>
  <w:style w:type="paragraph" w:styleId="CommentSubject">
    <w:name w:val="annotation subject"/>
    <w:basedOn w:val="CommentText"/>
    <w:next w:val="CommentText"/>
    <w:semiHidden/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erm1">
    <w:name w:val="term1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Indent3">
    <w:name w:val="WW-Body Text Indent 3"/>
    <w:basedOn w:val="Normal"/>
    <w:pPr>
      <w:suppressAutoHyphens/>
      <w:spacing w:line="480" w:lineRule="atLeast"/>
      <w:ind w:firstLine="720"/>
    </w:pPr>
    <w:rPr>
      <w:lang w:eastAsia="ar-SA"/>
    </w:rPr>
  </w:style>
  <w:style w:type="character" w:customStyle="1" w:styleId="BodyTextChar">
    <w:name w:val="Body Text Char"/>
    <w:link w:val="BodyText"/>
    <w:rsid w:val="00423BEB"/>
    <w:rPr>
      <w:sz w:val="24"/>
    </w:rPr>
  </w:style>
  <w:style w:type="character" w:customStyle="1" w:styleId="CommentTextChar">
    <w:name w:val="Comment Text Char"/>
    <w:link w:val="CommentText"/>
    <w:semiHidden/>
    <w:rsid w:val="00423BEB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223C56"/>
  </w:style>
  <w:style w:type="character" w:customStyle="1" w:styleId="BodyTextIndent3Char">
    <w:name w:val="Body Text Indent 3 Char"/>
    <w:link w:val="BodyTextIndent3"/>
    <w:rsid w:val="00FE05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AEP Reply.docx</vt:lpstr>
    </vt:vector>
  </TitlesOfParts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2018-03-27T19:06:26Z</dcterms:created>
  <dcterms:modified xsi:type="dcterms:W3CDTF">2018-03-27T19:06:26Z</dcterms:modified>
</cp:coreProperties>
</file>