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2293"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bookmarkStart w:id="0" w:name="_GoBack"/>
      <w:bookmarkEnd w:id="0"/>
      <w:r w:rsidRPr="00C70733">
        <w:rPr>
          <w:rFonts w:ascii="Times New Roman" w:eastAsia="Times New Roman" w:hAnsi="Times New Roman" w:cs="Times New Roman"/>
          <w:b/>
          <w:sz w:val="24"/>
          <w:szCs w:val="24"/>
        </w:rPr>
        <w:t>BEFORE THE</w:t>
      </w:r>
    </w:p>
    <w:p w14:paraId="7DEE1F5D"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C70733">
        <w:rPr>
          <w:rFonts w:ascii="Times New Roman" w:eastAsia="Times New Roman" w:hAnsi="Times New Roman" w:cs="Times New Roman"/>
          <w:b/>
          <w:sz w:val="24"/>
          <w:szCs w:val="24"/>
        </w:rPr>
        <w:t>PUBLIC UTILITIES COMMISSION OF OHIO</w:t>
      </w:r>
    </w:p>
    <w:p w14:paraId="33363B4E"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428DF760"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p>
    <w:p w14:paraId="5B58081F"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70733">
        <w:rPr>
          <w:rFonts w:ascii="Times New Roman" w:eastAsia="Times New Roman" w:hAnsi="Times New Roman" w:cs="Times New Roman"/>
          <w:sz w:val="24"/>
          <w:szCs w:val="24"/>
        </w:rPr>
        <w:t>In the Matter of the Application of W.A.T.C.H. TV</w:t>
      </w:r>
      <w:r w:rsidRPr="00C70733">
        <w:rPr>
          <w:rFonts w:ascii="Times New Roman" w:eastAsia="Times New Roman" w:hAnsi="Times New Roman" w:cs="Times New Roman"/>
          <w:sz w:val="24"/>
          <w:szCs w:val="24"/>
        </w:rPr>
        <w:tab/>
        <w:t>)</w:t>
      </w:r>
    </w:p>
    <w:p w14:paraId="5B3C7CD4"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70733">
        <w:rPr>
          <w:rFonts w:ascii="Times New Roman" w:eastAsia="Times New Roman" w:hAnsi="Times New Roman" w:cs="Times New Roman"/>
          <w:sz w:val="24"/>
          <w:szCs w:val="24"/>
        </w:rPr>
        <w:t xml:space="preserve">Company Petition for Designation as a High-Cost </w:t>
      </w:r>
      <w:r w:rsidRPr="00C70733">
        <w:rPr>
          <w:rFonts w:ascii="Times New Roman" w:eastAsia="Times New Roman" w:hAnsi="Times New Roman" w:cs="Times New Roman"/>
          <w:sz w:val="24"/>
          <w:szCs w:val="24"/>
        </w:rPr>
        <w:tab/>
        <w:t>)</w:t>
      </w:r>
      <w:r w:rsidRPr="00C70733">
        <w:rPr>
          <w:rFonts w:ascii="Times New Roman" w:eastAsia="Times New Roman" w:hAnsi="Times New Roman" w:cs="Times New Roman"/>
          <w:sz w:val="24"/>
          <w:szCs w:val="24"/>
        </w:rPr>
        <w:tab/>
        <w:t>Case No. 18-1555-TP-UNC</w:t>
      </w:r>
    </w:p>
    <w:p w14:paraId="3A8DBC9D"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70733">
        <w:rPr>
          <w:rFonts w:ascii="Times New Roman" w:eastAsia="Times New Roman" w:hAnsi="Times New Roman" w:cs="Times New Roman"/>
          <w:sz w:val="24"/>
          <w:szCs w:val="24"/>
        </w:rPr>
        <w:t>Rural Competitive Eligible Telecommunications</w:t>
      </w:r>
      <w:r w:rsidRPr="00C70733">
        <w:rPr>
          <w:rFonts w:ascii="Times New Roman" w:eastAsia="Times New Roman" w:hAnsi="Times New Roman" w:cs="Times New Roman"/>
          <w:sz w:val="24"/>
          <w:szCs w:val="24"/>
        </w:rPr>
        <w:tab/>
        <w:t>)</w:t>
      </w:r>
    </w:p>
    <w:p w14:paraId="6A89A694"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70733">
        <w:rPr>
          <w:rFonts w:ascii="Times New Roman" w:eastAsia="Times New Roman" w:hAnsi="Times New Roman" w:cs="Times New Roman"/>
          <w:sz w:val="24"/>
          <w:szCs w:val="24"/>
        </w:rPr>
        <w:t>Carrier</w:t>
      </w:r>
      <w:r w:rsidRPr="00C70733">
        <w:rPr>
          <w:rFonts w:ascii="Times New Roman" w:eastAsia="Times New Roman" w:hAnsi="Times New Roman" w:cs="Times New Roman"/>
          <w:sz w:val="24"/>
          <w:szCs w:val="24"/>
        </w:rPr>
        <w:tab/>
      </w:r>
      <w:r w:rsidRPr="00C70733">
        <w:rPr>
          <w:rFonts w:ascii="Times New Roman" w:eastAsia="Times New Roman" w:hAnsi="Times New Roman" w:cs="Times New Roman"/>
          <w:sz w:val="24"/>
          <w:szCs w:val="24"/>
        </w:rPr>
        <w:tab/>
      </w:r>
      <w:r w:rsidRPr="00C70733">
        <w:rPr>
          <w:rFonts w:ascii="Times New Roman" w:eastAsia="Times New Roman" w:hAnsi="Times New Roman" w:cs="Times New Roman"/>
          <w:sz w:val="24"/>
          <w:szCs w:val="24"/>
        </w:rPr>
        <w:tab/>
      </w:r>
      <w:r w:rsidRPr="00C70733">
        <w:rPr>
          <w:rFonts w:ascii="Times New Roman" w:eastAsia="Times New Roman" w:hAnsi="Times New Roman" w:cs="Times New Roman"/>
          <w:sz w:val="24"/>
          <w:szCs w:val="24"/>
        </w:rPr>
        <w:tab/>
      </w:r>
      <w:r w:rsidRPr="00C70733">
        <w:rPr>
          <w:rFonts w:ascii="Times New Roman" w:eastAsia="Times New Roman" w:hAnsi="Times New Roman" w:cs="Times New Roman"/>
          <w:sz w:val="24"/>
          <w:szCs w:val="24"/>
        </w:rPr>
        <w:tab/>
      </w:r>
      <w:r w:rsidRPr="00C70733">
        <w:rPr>
          <w:rFonts w:ascii="Times New Roman" w:eastAsia="Times New Roman" w:hAnsi="Times New Roman" w:cs="Times New Roman"/>
          <w:sz w:val="24"/>
          <w:szCs w:val="24"/>
        </w:rPr>
        <w:tab/>
      </w:r>
      <w:r w:rsidRPr="00C70733">
        <w:rPr>
          <w:rFonts w:ascii="Times New Roman" w:eastAsia="Times New Roman" w:hAnsi="Times New Roman" w:cs="Times New Roman"/>
          <w:sz w:val="24"/>
          <w:szCs w:val="24"/>
        </w:rPr>
        <w:tab/>
        <w:t>)</w:t>
      </w:r>
    </w:p>
    <w:p w14:paraId="3DC869E9"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18B3FBF" w14:textId="61B6BE96" w:rsidR="00D86303" w:rsidRDefault="00D86303" w:rsidP="00D86303">
      <w:pPr>
        <w:spacing w:after="0"/>
        <w:rPr>
          <w:rFonts w:ascii="Times New Roman" w:hAnsi="Times New Roman" w:cs="Times New Roman"/>
          <w:b/>
          <w:bCs/>
          <w:sz w:val="24"/>
          <w:szCs w:val="24"/>
        </w:rPr>
      </w:pPr>
      <w:r w:rsidRPr="00C70733">
        <w:rPr>
          <w:rFonts w:ascii="Times New Roman" w:eastAsia="Times New Roman" w:hAnsi="Times New Roman" w:cs="Times New Roman"/>
          <w:color w:val="000000"/>
          <w:sz w:val="24"/>
          <w:szCs w:val="20"/>
        </w:rPr>
        <w:t xml:space="preserve"> </w:t>
      </w:r>
    </w:p>
    <w:p w14:paraId="5CC2D8BB"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t>_____________________________________________________________________________</w:t>
      </w:r>
    </w:p>
    <w:p w14:paraId="3A016E40"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p>
    <w:p w14:paraId="63EF71CD" w14:textId="6A866E3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t xml:space="preserve">MOTION </w:t>
      </w:r>
      <w:r>
        <w:rPr>
          <w:rFonts w:ascii="Times New Roman" w:eastAsia="Times New Roman" w:hAnsi="Times New Roman" w:cs="Times New Roman"/>
          <w:color w:val="000000"/>
          <w:sz w:val="24"/>
          <w:szCs w:val="20"/>
        </w:rPr>
        <w:t xml:space="preserve">OF </w:t>
      </w:r>
      <w:r w:rsidRPr="00C70733">
        <w:rPr>
          <w:rFonts w:ascii="Times New Roman" w:eastAsia="Times New Roman" w:hAnsi="Times New Roman" w:cs="Times New Roman"/>
          <w:color w:val="000000"/>
          <w:sz w:val="24"/>
          <w:szCs w:val="20"/>
        </w:rPr>
        <w:t>W.A.T.C.H. TV COMPANY</w:t>
      </w:r>
      <w:r w:rsidR="00E47CEA">
        <w:rPr>
          <w:rFonts w:ascii="Times New Roman" w:eastAsia="Times New Roman" w:hAnsi="Times New Roman" w:cs="Times New Roman"/>
          <w:color w:val="000000"/>
          <w:sz w:val="24"/>
          <w:szCs w:val="20"/>
        </w:rPr>
        <w:t xml:space="preserve"> </w:t>
      </w:r>
      <w:r w:rsidRPr="00C70733">
        <w:rPr>
          <w:rFonts w:ascii="Times New Roman" w:eastAsia="Times New Roman" w:hAnsi="Times New Roman" w:cs="Times New Roman"/>
          <w:color w:val="000000"/>
          <w:sz w:val="24"/>
          <w:szCs w:val="20"/>
        </w:rPr>
        <w:t xml:space="preserve">FOR </w:t>
      </w:r>
      <w:r>
        <w:rPr>
          <w:rFonts w:ascii="Times New Roman" w:eastAsia="Times New Roman" w:hAnsi="Times New Roman" w:cs="Times New Roman"/>
          <w:color w:val="000000"/>
          <w:sz w:val="24"/>
          <w:szCs w:val="20"/>
        </w:rPr>
        <w:t xml:space="preserve">WAIVER </w:t>
      </w:r>
      <w:r w:rsidRPr="00C70733">
        <w:rPr>
          <w:rFonts w:ascii="Times New Roman" w:eastAsia="Times New Roman" w:hAnsi="Times New Roman" w:cs="Times New Roman"/>
          <w:color w:val="000000"/>
          <w:sz w:val="24"/>
          <w:szCs w:val="20"/>
        </w:rPr>
        <w:t>OF</w:t>
      </w:r>
      <w:r>
        <w:rPr>
          <w:rFonts w:ascii="Times New Roman" w:eastAsia="Times New Roman" w:hAnsi="Times New Roman" w:cs="Times New Roman"/>
          <w:color w:val="000000"/>
          <w:sz w:val="24"/>
          <w:szCs w:val="20"/>
        </w:rPr>
        <w:t xml:space="preserve"> STATE REQUIRED MILESTONE REPORTING</w:t>
      </w:r>
      <w:r w:rsidRPr="00C70733">
        <w:rPr>
          <w:rFonts w:ascii="Times New Roman" w:eastAsia="Times New Roman" w:hAnsi="Times New Roman" w:cs="Times New Roman"/>
          <w:color w:val="000000"/>
          <w:sz w:val="24"/>
          <w:szCs w:val="20"/>
        </w:rPr>
        <w:t xml:space="preserve"> </w:t>
      </w:r>
    </w:p>
    <w:p w14:paraId="270DF6AC" w14:textId="02669F4D" w:rsidR="00C70733" w:rsidRDefault="00C70733" w:rsidP="00C70733">
      <w:pPr>
        <w:spacing w:after="0"/>
        <w:jc w:val="center"/>
        <w:rPr>
          <w:rFonts w:ascii="Times New Roman" w:hAnsi="Times New Roman" w:cs="Times New Roman"/>
          <w:b/>
          <w:bCs/>
          <w:sz w:val="24"/>
          <w:szCs w:val="24"/>
        </w:rPr>
      </w:pPr>
      <w:r w:rsidRPr="00C70733">
        <w:rPr>
          <w:rFonts w:ascii="Times New Roman" w:eastAsia="Times New Roman" w:hAnsi="Times New Roman" w:cs="Times New Roman"/>
          <w:color w:val="000000"/>
          <w:sz w:val="24"/>
          <w:szCs w:val="20"/>
        </w:rPr>
        <w:t xml:space="preserve">______________________________________________________________________________  </w:t>
      </w:r>
    </w:p>
    <w:p w14:paraId="79DF157D" w14:textId="20DD1E5F" w:rsidR="00EE6B8C" w:rsidRDefault="00EE6B8C" w:rsidP="00C85098">
      <w:pPr>
        <w:spacing w:after="0" w:line="240" w:lineRule="auto"/>
        <w:jc w:val="center"/>
        <w:rPr>
          <w:rFonts w:ascii="Times New Roman" w:hAnsi="Times New Roman" w:cs="Times New Roman"/>
          <w:b/>
          <w:bCs/>
          <w:sz w:val="24"/>
          <w:szCs w:val="24"/>
        </w:rPr>
      </w:pPr>
    </w:p>
    <w:p w14:paraId="5DE2EB7E" w14:textId="77777777" w:rsidR="00C70733" w:rsidRPr="001E7150" w:rsidRDefault="00C70733" w:rsidP="00C85098">
      <w:pPr>
        <w:spacing w:after="0" w:line="240" w:lineRule="auto"/>
        <w:jc w:val="center"/>
        <w:rPr>
          <w:rFonts w:ascii="Times New Roman" w:hAnsi="Times New Roman" w:cs="Times New Roman"/>
          <w:b/>
          <w:bCs/>
          <w:sz w:val="24"/>
          <w:szCs w:val="24"/>
        </w:rPr>
      </w:pPr>
    </w:p>
    <w:p w14:paraId="5F914D3A" w14:textId="27B8CBBE" w:rsidR="00C70733" w:rsidRDefault="00C70733" w:rsidP="00EE6B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Pursuant to Ohio Adm. Code §§ 4901</w:t>
      </w:r>
      <w:r w:rsidR="00E47CEA">
        <w:rPr>
          <w:rFonts w:ascii="Times New Roman" w:hAnsi="Times New Roman" w:cs="Times New Roman"/>
          <w:sz w:val="24"/>
          <w:szCs w:val="24"/>
        </w:rPr>
        <w:t>-</w:t>
      </w:r>
      <w:r>
        <w:rPr>
          <w:rFonts w:ascii="Times New Roman" w:hAnsi="Times New Roman" w:cs="Times New Roman"/>
          <w:sz w:val="24"/>
          <w:szCs w:val="24"/>
        </w:rPr>
        <w:t>1-12 and 4901:1-6-02(</w:t>
      </w:r>
      <w:r w:rsidR="00D52412">
        <w:rPr>
          <w:rFonts w:ascii="Times New Roman" w:hAnsi="Times New Roman" w:cs="Times New Roman"/>
          <w:sz w:val="24"/>
          <w:szCs w:val="24"/>
        </w:rPr>
        <w:t>F</w:t>
      </w:r>
      <w:r>
        <w:rPr>
          <w:rFonts w:ascii="Times New Roman" w:hAnsi="Times New Roman" w:cs="Times New Roman"/>
          <w:sz w:val="24"/>
          <w:szCs w:val="24"/>
        </w:rPr>
        <w:t xml:space="preserve">), Applicant </w:t>
      </w:r>
      <w:r w:rsidR="00EE6B8C" w:rsidRPr="001E7150">
        <w:rPr>
          <w:rFonts w:ascii="Times New Roman" w:hAnsi="Times New Roman" w:cs="Times New Roman"/>
          <w:sz w:val="24"/>
          <w:szCs w:val="24"/>
        </w:rPr>
        <w:t xml:space="preserve">W.A.T.C.H. TV Company </w:t>
      </w:r>
      <w:r>
        <w:rPr>
          <w:rFonts w:ascii="Times New Roman" w:hAnsi="Times New Roman" w:cs="Times New Roman"/>
          <w:sz w:val="24"/>
          <w:szCs w:val="24"/>
        </w:rPr>
        <w:t xml:space="preserve">hereby seeks a waiver of Ohio Adm. Code § 4901:1-6-09(B)(2) </w:t>
      </w:r>
      <w:r w:rsidR="00D52412">
        <w:rPr>
          <w:rFonts w:ascii="Times New Roman" w:hAnsi="Times New Roman" w:cs="Times New Roman"/>
          <w:sz w:val="24"/>
          <w:szCs w:val="24"/>
        </w:rPr>
        <w:t xml:space="preserve">and the corresponding </w:t>
      </w:r>
      <w:r>
        <w:rPr>
          <w:rFonts w:ascii="Times New Roman" w:hAnsi="Times New Roman" w:cs="Times New Roman"/>
          <w:sz w:val="24"/>
          <w:szCs w:val="24"/>
        </w:rPr>
        <w:t xml:space="preserve">requirement contained in Exhibit A of the </w:t>
      </w:r>
      <w:r w:rsidR="00D52412">
        <w:rPr>
          <w:rFonts w:ascii="Times New Roman" w:hAnsi="Times New Roman" w:cs="Times New Roman"/>
          <w:sz w:val="24"/>
          <w:szCs w:val="24"/>
        </w:rPr>
        <w:t xml:space="preserve">Public Utilities </w:t>
      </w:r>
      <w:r>
        <w:rPr>
          <w:rFonts w:ascii="Times New Roman" w:hAnsi="Times New Roman" w:cs="Times New Roman"/>
          <w:sz w:val="24"/>
          <w:szCs w:val="24"/>
        </w:rPr>
        <w:t xml:space="preserve">Commission </w:t>
      </w:r>
      <w:r w:rsidR="00D52412">
        <w:rPr>
          <w:rFonts w:ascii="Times New Roman" w:hAnsi="Times New Roman" w:cs="Times New Roman"/>
          <w:sz w:val="24"/>
          <w:szCs w:val="24"/>
        </w:rPr>
        <w:t xml:space="preserve">of Ohio </w:t>
      </w:r>
      <w:r w:rsidR="00D86303">
        <w:rPr>
          <w:rFonts w:ascii="Times New Roman" w:hAnsi="Times New Roman" w:cs="Times New Roman"/>
          <w:sz w:val="24"/>
          <w:szCs w:val="24"/>
        </w:rPr>
        <w:t xml:space="preserve">(“Commission”) CETC </w:t>
      </w:r>
      <w:r>
        <w:rPr>
          <w:rFonts w:ascii="Times New Roman" w:hAnsi="Times New Roman" w:cs="Times New Roman"/>
          <w:sz w:val="24"/>
          <w:szCs w:val="24"/>
        </w:rPr>
        <w:t xml:space="preserve">Filing Form for state-required milestone reporting for the reasons set forth in the attached Memorandum in Support. </w:t>
      </w:r>
    </w:p>
    <w:p w14:paraId="3E9E1024" w14:textId="77777777" w:rsidR="00C70733" w:rsidRDefault="00C70733" w:rsidP="00C70733">
      <w:pPr>
        <w:keepNext/>
        <w:keepLine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z w:val="24"/>
          <w:szCs w:val="20"/>
        </w:rPr>
      </w:pPr>
    </w:p>
    <w:p w14:paraId="7872AE02" w14:textId="65711777" w:rsidR="00C70733" w:rsidRPr="00C70733" w:rsidRDefault="00C70733" w:rsidP="00C70733">
      <w:pPr>
        <w:keepNext/>
        <w:keepLine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z w:val="24"/>
          <w:szCs w:val="20"/>
        </w:rPr>
      </w:pPr>
      <w:r w:rsidRPr="00C70733">
        <w:rPr>
          <w:rFonts w:ascii="Times New Roman" w:eastAsia="Times New Roman" w:hAnsi="Times New Roman" w:cs="Times New Roman"/>
          <w:sz w:val="24"/>
          <w:szCs w:val="20"/>
        </w:rPr>
        <w:t>Respectfully submitted,</w:t>
      </w:r>
    </w:p>
    <w:p w14:paraId="628A7FB5" w14:textId="77777777" w:rsidR="00C70733" w:rsidRPr="00C70733" w:rsidRDefault="00C70733" w:rsidP="00C70733">
      <w:pPr>
        <w:keepNext/>
        <w:keepLines/>
        <w:overflowPunct w:val="0"/>
        <w:autoSpaceDE w:val="0"/>
        <w:autoSpaceDN w:val="0"/>
        <w:adjustRightInd w:val="0"/>
        <w:spacing w:after="0" w:line="240" w:lineRule="auto"/>
        <w:ind w:left="3600"/>
        <w:textAlignment w:val="baseline"/>
        <w:rPr>
          <w:rFonts w:ascii="Times New Roman" w:eastAsia="Times New Roman" w:hAnsi="Times New Roman" w:cs="Times New Roman"/>
          <w:sz w:val="24"/>
          <w:szCs w:val="20"/>
        </w:rPr>
      </w:pPr>
    </w:p>
    <w:p w14:paraId="76521BB1" w14:textId="77777777" w:rsidR="00C70733" w:rsidRPr="00C70733" w:rsidRDefault="00C70733" w:rsidP="00C70733">
      <w:pPr>
        <w:keepNext/>
        <w:keepLines/>
        <w:overflowPunct w:val="0"/>
        <w:autoSpaceDE w:val="0"/>
        <w:autoSpaceDN w:val="0"/>
        <w:adjustRightInd w:val="0"/>
        <w:spacing w:after="0" w:line="240" w:lineRule="auto"/>
        <w:ind w:left="3600"/>
        <w:textAlignment w:val="baseline"/>
        <w:rPr>
          <w:rFonts w:ascii="Times New Roman" w:eastAsia="Times New Roman" w:hAnsi="Times New Roman" w:cs="Times New Roman"/>
          <w:sz w:val="24"/>
          <w:szCs w:val="20"/>
        </w:rPr>
      </w:pPr>
    </w:p>
    <w:p w14:paraId="46FD4671" w14:textId="77777777" w:rsidR="00C70733" w:rsidRPr="00C70733" w:rsidRDefault="00C70733" w:rsidP="00C70733">
      <w:pPr>
        <w:keepNext/>
        <w:keepLines/>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z w:val="24"/>
          <w:szCs w:val="20"/>
          <w:u w:val="single"/>
        </w:rPr>
      </w:pP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i/>
          <w:sz w:val="24"/>
          <w:szCs w:val="20"/>
          <w:u w:val="single"/>
        </w:rPr>
        <w:t>/s/William A. Adams</w:t>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p>
    <w:p w14:paraId="7D8441AD" w14:textId="77777777" w:rsidR="00C70733" w:rsidRPr="00C70733" w:rsidRDefault="00C70733" w:rsidP="00C70733">
      <w:pPr>
        <w:keepNext/>
        <w:keepLines/>
        <w:tabs>
          <w:tab w:val="left" w:pos="4300"/>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snapToGrid w:val="0"/>
          <w:sz w:val="24"/>
          <w:szCs w:val="20"/>
        </w:rPr>
        <w:t>William A. Adams, Counsel of Record</w:t>
      </w:r>
    </w:p>
    <w:p w14:paraId="55D887E0" w14:textId="77777777" w:rsidR="00C70733" w:rsidRPr="00C70733" w:rsidRDefault="00C70733" w:rsidP="00C70733">
      <w:pPr>
        <w:keepNext/>
        <w:keepLines/>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t xml:space="preserve">BAILEY CAVALIERI </w:t>
      </w:r>
      <w:r w:rsidRPr="00C70733">
        <w:rPr>
          <w:rFonts w:ascii="Times New Roman" w:eastAsia="Times New Roman" w:hAnsi="Times New Roman" w:cs="Times New Roman"/>
          <w:snapToGrid w:val="0"/>
          <w:szCs w:val="20"/>
        </w:rPr>
        <w:t>LLC</w:t>
      </w:r>
    </w:p>
    <w:p w14:paraId="6EE18A4B"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t>10 West Broad Street, Suite 2100</w:t>
      </w:r>
    </w:p>
    <w:p w14:paraId="5D834AFE"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z w:val="24"/>
          <w:szCs w:val="20"/>
        </w:rPr>
      </w:pP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snapToGrid w:val="0"/>
          <w:sz w:val="24"/>
          <w:szCs w:val="20"/>
        </w:rPr>
        <w:t>Columbus</w:t>
      </w:r>
      <w:r w:rsidRPr="00C70733">
        <w:rPr>
          <w:rFonts w:ascii="Times New Roman" w:eastAsia="Times New Roman" w:hAnsi="Times New Roman" w:cs="Times New Roman"/>
          <w:sz w:val="24"/>
          <w:szCs w:val="20"/>
        </w:rPr>
        <w:t xml:space="preserve">, OH </w:t>
      </w:r>
      <w:smartTag w:uri="schemas-workshare-com/workshare" w:element="socialsecuritynumber">
        <w:smartTagPr>
          <w:attr w:name="TagType" w:val="1"/>
        </w:smartTagPr>
        <w:r w:rsidRPr="00C70733">
          <w:rPr>
            <w:rFonts w:ascii="Times New Roman" w:eastAsia="Times New Roman" w:hAnsi="Times New Roman" w:cs="Times New Roman"/>
            <w:sz w:val="24"/>
            <w:szCs w:val="20"/>
          </w:rPr>
          <w:t>43215-3422</w:t>
        </w:r>
      </w:smartTag>
    </w:p>
    <w:p w14:paraId="10E0D3E8"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t>(614) 229-3278 (telephone)</w:t>
      </w:r>
    </w:p>
    <w:p w14:paraId="1C2E38C2"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r>
      <w:r w:rsidRPr="00C70733">
        <w:rPr>
          <w:rFonts w:ascii="Times New Roman" w:eastAsia="Times New Roman" w:hAnsi="Times New Roman" w:cs="Times New Roman"/>
          <w:snapToGrid w:val="0"/>
          <w:sz w:val="24"/>
          <w:szCs w:val="20"/>
        </w:rPr>
        <w:tab/>
        <w:t>(614) 221-0479 (fax)</w:t>
      </w:r>
    </w:p>
    <w:p w14:paraId="34443D46"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z w:val="24"/>
          <w:szCs w:val="20"/>
        </w:rPr>
      </w:pPr>
      <w:r w:rsidRPr="00C70733">
        <w:rPr>
          <w:rFonts w:ascii="Times New Roman" w:eastAsia="Times New Roman" w:hAnsi="Times New Roman" w:cs="Times New Roman"/>
          <w:snapToGrid w:val="0"/>
          <w:sz w:val="24"/>
          <w:szCs w:val="20"/>
        </w:rPr>
        <w:tab/>
      </w:r>
      <w:hyperlink r:id="rId8" w:history="1">
        <w:r w:rsidRPr="00C70733">
          <w:rPr>
            <w:rFonts w:ascii="Times New Roman" w:eastAsia="Times New Roman" w:hAnsi="Times New Roman" w:cs="Times New Roman"/>
            <w:sz w:val="24"/>
            <w:szCs w:val="20"/>
          </w:rPr>
          <w:t>William.Adams@baileycavalieri.com</w:t>
        </w:r>
      </w:hyperlink>
    </w:p>
    <w:p w14:paraId="38EF7541" w14:textId="77777777" w:rsidR="00C70733" w:rsidRPr="00C70733" w:rsidRDefault="00C70733" w:rsidP="00C70733">
      <w:pPr>
        <w:tabs>
          <w:tab w:val="left" w:pos="4300"/>
        </w:tabs>
        <w:overflowPunct w:val="0"/>
        <w:autoSpaceDE w:val="0"/>
        <w:autoSpaceDN w:val="0"/>
        <w:adjustRightInd w:val="0"/>
        <w:spacing w:after="0" w:line="240" w:lineRule="auto"/>
        <w:ind w:left="4306"/>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i/>
          <w:snapToGrid w:val="0"/>
          <w:sz w:val="24"/>
          <w:szCs w:val="20"/>
        </w:rPr>
        <w:tab/>
      </w:r>
      <w:r w:rsidRPr="00C70733">
        <w:rPr>
          <w:rFonts w:ascii="Times New Roman" w:eastAsia="Times New Roman" w:hAnsi="Times New Roman" w:cs="Times New Roman"/>
          <w:snapToGrid w:val="0"/>
          <w:sz w:val="24"/>
          <w:szCs w:val="20"/>
        </w:rPr>
        <w:t xml:space="preserve">Attorneys for W.A.T.C.H. TV Company </w:t>
      </w:r>
    </w:p>
    <w:p w14:paraId="55721BC0" w14:textId="77777777" w:rsidR="00C70733" w:rsidRPr="00C70733" w:rsidRDefault="00C70733" w:rsidP="00C70733">
      <w:pPr>
        <w:tabs>
          <w:tab w:val="left" w:pos="504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tab/>
      </w:r>
    </w:p>
    <w:p w14:paraId="159F6620" w14:textId="01815456" w:rsidR="00C70733" w:rsidRDefault="00C70733">
      <w:pPr>
        <w:spacing w:after="160" w:line="259"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br w:type="page"/>
      </w:r>
    </w:p>
    <w:p w14:paraId="598D0C55" w14:textId="77777777" w:rsidR="00C70733" w:rsidRPr="00C70733" w:rsidRDefault="00C70733" w:rsidP="00C7073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sectPr w:rsidR="00C70733" w:rsidRPr="00C70733" w:rsidSect="00C70733">
          <w:footerReference w:type="even" r:id="rId9"/>
          <w:footerReference w:type="default" r:id="rId10"/>
          <w:footerReference w:type="first" r:id="rId11"/>
          <w:type w:val="continuous"/>
          <w:pgSz w:w="12240" w:h="15840" w:code="1"/>
          <w:pgMar w:top="1440" w:right="1440" w:bottom="1008" w:left="1440" w:header="720" w:footer="720" w:gutter="0"/>
          <w:paperSrc w:first="65328" w:other="65328"/>
          <w:cols w:space="720"/>
          <w:noEndnote/>
          <w:titlePg/>
        </w:sectPr>
      </w:pPr>
    </w:p>
    <w:p w14:paraId="1F1D9725"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lastRenderedPageBreak/>
        <w:t>______________________________________________________________________________</w:t>
      </w:r>
    </w:p>
    <w:p w14:paraId="4D3C1EC9"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p>
    <w:p w14:paraId="465D4847" w14:textId="131EEF5A"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t xml:space="preserve">MEMORANDUM IN SUPPORT </w:t>
      </w:r>
    </w:p>
    <w:p w14:paraId="03AAB260" w14:textId="77777777" w:rsidR="00C70733" w:rsidRPr="00C70733" w:rsidRDefault="00C70733" w:rsidP="00C7073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t>_____________________________________________________________________________</w:t>
      </w:r>
    </w:p>
    <w:p w14:paraId="60F81DDD" w14:textId="5FB1132F" w:rsidR="00E16558" w:rsidRDefault="00C70733" w:rsidP="007B6F48">
      <w:pPr>
        <w:spacing w:before="240" w:after="0" w:line="480" w:lineRule="auto"/>
        <w:ind w:firstLine="720"/>
        <w:jc w:val="both"/>
        <w:rPr>
          <w:rFonts w:ascii="Times New Roman" w:hAnsi="Times New Roman" w:cs="Times New Roman"/>
          <w:sz w:val="24"/>
          <w:szCs w:val="24"/>
        </w:rPr>
      </w:pPr>
      <w:r w:rsidRPr="001E7150">
        <w:rPr>
          <w:rFonts w:ascii="Times New Roman" w:hAnsi="Times New Roman" w:cs="Times New Roman"/>
          <w:sz w:val="24"/>
          <w:szCs w:val="24"/>
        </w:rPr>
        <w:t>W.A.T.C.H. TV Company (</w:t>
      </w:r>
      <w:r>
        <w:rPr>
          <w:rFonts w:ascii="Times New Roman" w:hAnsi="Times New Roman" w:cs="Times New Roman"/>
          <w:sz w:val="24"/>
          <w:szCs w:val="24"/>
        </w:rPr>
        <w:t>"</w:t>
      </w:r>
      <w:r w:rsidRPr="001E7150">
        <w:rPr>
          <w:rFonts w:ascii="Times New Roman" w:hAnsi="Times New Roman" w:cs="Times New Roman"/>
          <w:sz w:val="24"/>
          <w:szCs w:val="24"/>
        </w:rPr>
        <w:t>W.A.T.C.H.</w:t>
      </w:r>
      <w:r>
        <w:rPr>
          <w:rFonts w:ascii="Times New Roman" w:hAnsi="Times New Roman" w:cs="Times New Roman"/>
          <w:sz w:val="24"/>
          <w:szCs w:val="24"/>
        </w:rPr>
        <w:t>"</w:t>
      </w:r>
      <w:r w:rsidRPr="001E7150">
        <w:rPr>
          <w:rFonts w:ascii="Times New Roman" w:hAnsi="Times New Roman" w:cs="Times New Roman"/>
          <w:sz w:val="24"/>
          <w:szCs w:val="24"/>
        </w:rPr>
        <w:t>)</w:t>
      </w:r>
      <w:r>
        <w:rPr>
          <w:rFonts w:ascii="Times New Roman" w:hAnsi="Times New Roman" w:cs="Times New Roman"/>
          <w:sz w:val="24"/>
          <w:szCs w:val="24"/>
        </w:rPr>
        <w:t>,</w:t>
      </w:r>
      <w:r w:rsidRPr="001E7150">
        <w:rPr>
          <w:rFonts w:ascii="Times New Roman" w:hAnsi="Times New Roman" w:cs="Times New Roman"/>
          <w:sz w:val="24"/>
          <w:szCs w:val="24"/>
        </w:rPr>
        <w:t xml:space="preserve"> </w:t>
      </w:r>
      <w:r w:rsidR="00EE6B8C" w:rsidRPr="001E7150">
        <w:rPr>
          <w:rFonts w:ascii="Times New Roman" w:hAnsi="Times New Roman" w:cs="Times New Roman"/>
          <w:sz w:val="24"/>
          <w:szCs w:val="24"/>
        </w:rPr>
        <w:t>pursuant to the Telecommunications Act of 1996, 47 U.S.C. §</w:t>
      </w:r>
      <w:r w:rsidR="00AD28D0">
        <w:rPr>
          <w:rFonts w:ascii="Times New Roman" w:hAnsi="Times New Roman" w:cs="Times New Roman"/>
          <w:sz w:val="24"/>
          <w:szCs w:val="24"/>
        </w:rPr>
        <w:t xml:space="preserve"> </w:t>
      </w:r>
      <w:r w:rsidR="00EE6B8C" w:rsidRPr="001E7150">
        <w:rPr>
          <w:rFonts w:ascii="Times New Roman" w:hAnsi="Times New Roman" w:cs="Times New Roman"/>
          <w:sz w:val="24"/>
          <w:szCs w:val="24"/>
        </w:rPr>
        <w:t xml:space="preserve">214(e)(2) and the </w:t>
      </w:r>
      <w:r>
        <w:rPr>
          <w:rFonts w:ascii="Times New Roman" w:hAnsi="Times New Roman" w:cs="Times New Roman"/>
          <w:sz w:val="24"/>
          <w:szCs w:val="24"/>
        </w:rPr>
        <w:t>R</w:t>
      </w:r>
      <w:r w:rsidR="00EE6B8C" w:rsidRPr="001E7150">
        <w:rPr>
          <w:rFonts w:ascii="Times New Roman" w:hAnsi="Times New Roman" w:cs="Times New Roman"/>
          <w:sz w:val="24"/>
          <w:szCs w:val="24"/>
        </w:rPr>
        <w:t>ules of the Federal Communications Commission (</w:t>
      </w:r>
      <w:r>
        <w:rPr>
          <w:rFonts w:ascii="Times New Roman" w:hAnsi="Times New Roman" w:cs="Times New Roman"/>
          <w:sz w:val="24"/>
          <w:szCs w:val="24"/>
        </w:rPr>
        <w:t>"</w:t>
      </w:r>
      <w:r w:rsidR="00EE6B8C" w:rsidRPr="001E7150">
        <w:rPr>
          <w:rFonts w:ascii="Times New Roman" w:hAnsi="Times New Roman" w:cs="Times New Roman"/>
          <w:sz w:val="24"/>
          <w:szCs w:val="24"/>
        </w:rPr>
        <w:t>FCC</w:t>
      </w:r>
      <w:r>
        <w:rPr>
          <w:rFonts w:ascii="Times New Roman" w:hAnsi="Times New Roman" w:cs="Times New Roman"/>
          <w:sz w:val="24"/>
          <w:szCs w:val="24"/>
        </w:rPr>
        <w:t>"</w:t>
      </w:r>
      <w:r w:rsidR="00EE6B8C" w:rsidRPr="001E7150">
        <w:rPr>
          <w:rFonts w:ascii="Times New Roman" w:hAnsi="Times New Roman" w:cs="Times New Roman"/>
          <w:sz w:val="24"/>
          <w:szCs w:val="24"/>
        </w:rPr>
        <w:t>) 47 C.F.R. §</w:t>
      </w:r>
      <w:r w:rsidR="00AD28D0">
        <w:rPr>
          <w:rFonts w:ascii="Times New Roman" w:hAnsi="Times New Roman" w:cs="Times New Roman"/>
          <w:sz w:val="24"/>
          <w:szCs w:val="24"/>
        </w:rPr>
        <w:t xml:space="preserve"> </w:t>
      </w:r>
      <w:r w:rsidR="00EE6B8C" w:rsidRPr="001E7150">
        <w:rPr>
          <w:rFonts w:ascii="Times New Roman" w:hAnsi="Times New Roman" w:cs="Times New Roman"/>
          <w:sz w:val="24"/>
          <w:szCs w:val="24"/>
        </w:rPr>
        <w:t xml:space="preserve">54.201, </w:t>
      </w:r>
      <w:r w:rsidR="00EE6B8C">
        <w:rPr>
          <w:rFonts w:ascii="Times New Roman" w:hAnsi="Times New Roman" w:cs="Times New Roman"/>
          <w:sz w:val="24"/>
          <w:szCs w:val="24"/>
        </w:rPr>
        <w:t>requested</w:t>
      </w:r>
      <w:r w:rsidR="00EE6B8C" w:rsidRPr="001E7150">
        <w:rPr>
          <w:rFonts w:ascii="Times New Roman" w:hAnsi="Times New Roman" w:cs="Times New Roman"/>
          <w:sz w:val="24"/>
          <w:szCs w:val="24"/>
        </w:rPr>
        <w:t xml:space="preserve"> that </w:t>
      </w:r>
      <w:r w:rsidR="00EE6B8C">
        <w:rPr>
          <w:rFonts w:ascii="Times New Roman" w:hAnsi="Times New Roman" w:cs="Times New Roman"/>
          <w:sz w:val="24"/>
          <w:szCs w:val="24"/>
        </w:rPr>
        <w:t xml:space="preserve">the </w:t>
      </w:r>
      <w:r w:rsidR="00EE6B8C" w:rsidRPr="001E7150">
        <w:rPr>
          <w:rFonts w:ascii="Times New Roman" w:hAnsi="Times New Roman" w:cs="Times New Roman"/>
          <w:sz w:val="24"/>
          <w:szCs w:val="24"/>
        </w:rPr>
        <w:t>Commission designate W.A.T.C.H. TV Company as a</w:t>
      </w:r>
      <w:r w:rsidR="008F0E97">
        <w:rPr>
          <w:rFonts w:ascii="Times New Roman" w:hAnsi="Times New Roman" w:cs="Times New Roman"/>
          <w:sz w:val="24"/>
          <w:szCs w:val="24"/>
        </w:rPr>
        <w:t>n</w:t>
      </w:r>
      <w:r w:rsidR="00EE6B8C" w:rsidRPr="001E7150">
        <w:rPr>
          <w:rFonts w:ascii="Times New Roman" w:hAnsi="Times New Roman" w:cs="Times New Roman"/>
          <w:sz w:val="24"/>
          <w:szCs w:val="24"/>
        </w:rPr>
        <w:t xml:space="preserve"> </w:t>
      </w:r>
      <w:r w:rsidR="008F0E97">
        <w:rPr>
          <w:rFonts w:ascii="Times New Roman" w:hAnsi="Times New Roman" w:cs="Times New Roman"/>
          <w:sz w:val="24"/>
          <w:szCs w:val="24"/>
        </w:rPr>
        <w:t xml:space="preserve">eligible </w:t>
      </w:r>
      <w:r w:rsidR="00EE6B8C" w:rsidRPr="001E7150">
        <w:rPr>
          <w:rFonts w:ascii="Times New Roman" w:hAnsi="Times New Roman" w:cs="Times New Roman"/>
          <w:sz w:val="24"/>
          <w:szCs w:val="24"/>
        </w:rPr>
        <w:t xml:space="preserve">telecommunications carrier </w:t>
      </w:r>
      <w:r w:rsidR="008F0E97">
        <w:rPr>
          <w:rFonts w:ascii="Times New Roman" w:hAnsi="Times New Roman" w:cs="Times New Roman"/>
          <w:sz w:val="24"/>
          <w:szCs w:val="24"/>
        </w:rPr>
        <w:t xml:space="preserve">(“ETC”) </w:t>
      </w:r>
      <w:r w:rsidR="00EE6B8C" w:rsidRPr="001E7150">
        <w:rPr>
          <w:rFonts w:ascii="Times New Roman" w:hAnsi="Times New Roman" w:cs="Times New Roman"/>
          <w:sz w:val="24"/>
          <w:szCs w:val="24"/>
        </w:rPr>
        <w:t xml:space="preserve">under the provisions of Section 54.201(d) to receive federal universal service support.  W.A.T.C.H. </w:t>
      </w:r>
      <w:r w:rsidR="00EE6B8C">
        <w:rPr>
          <w:rFonts w:ascii="Times New Roman" w:hAnsi="Times New Roman" w:cs="Times New Roman"/>
          <w:sz w:val="24"/>
          <w:szCs w:val="24"/>
        </w:rPr>
        <w:t>request</w:t>
      </w:r>
      <w:r w:rsidR="001E6FC8">
        <w:rPr>
          <w:rFonts w:ascii="Times New Roman" w:hAnsi="Times New Roman" w:cs="Times New Roman"/>
          <w:sz w:val="24"/>
          <w:szCs w:val="24"/>
        </w:rPr>
        <w:t>ed</w:t>
      </w:r>
      <w:r w:rsidR="00EE6B8C">
        <w:rPr>
          <w:rFonts w:ascii="Times New Roman" w:hAnsi="Times New Roman" w:cs="Times New Roman"/>
          <w:sz w:val="24"/>
          <w:szCs w:val="24"/>
        </w:rPr>
        <w:t xml:space="preserve"> </w:t>
      </w:r>
      <w:r w:rsidR="00EE6B8C" w:rsidRPr="001E7150">
        <w:rPr>
          <w:rFonts w:ascii="Times New Roman" w:hAnsi="Times New Roman" w:cs="Times New Roman"/>
          <w:sz w:val="24"/>
          <w:szCs w:val="24"/>
        </w:rPr>
        <w:t>ETC designation</w:t>
      </w:r>
      <w:r w:rsidR="001E6FC8">
        <w:rPr>
          <w:rFonts w:ascii="Times New Roman" w:hAnsi="Times New Roman" w:cs="Times New Roman"/>
          <w:sz w:val="24"/>
          <w:szCs w:val="24"/>
        </w:rPr>
        <w:t xml:space="preserve"> </w:t>
      </w:r>
      <w:r w:rsidR="00EE6B8C" w:rsidRPr="001E7150">
        <w:rPr>
          <w:rFonts w:ascii="Times New Roman" w:hAnsi="Times New Roman" w:cs="Times New Roman"/>
          <w:sz w:val="24"/>
          <w:szCs w:val="24"/>
        </w:rPr>
        <w:t>in order to receive support from the federal Universal Service Fund (</w:t>
      </w:r>
      <w:r>
        <w:rPr>
          <w:rFonts w:ascii="Times New Roman" w:hAnsi="Times New Roman" w:cs="Times New Roman"/>
          <w:sz w:val="24"/>
          <w:szCs w:val="24"/>
        </w:rPr>
        <w:t>"</w:t>
      </w:r>
      <w:r w:rsidR="00EE6B8C" w:rsidRPr="001E7150">
        <w:rPr>
          <w:rFonts w:ascii="Times New Roman" w:hAnsi="Times New Roman" w:cs="Times New Roman"/>
          <w:sz w:val="24"/>
          <w:szCs w:val="24"/>
        </w:rPr>
        <w:t>USF</w:t>
      </w:r>
      <w:r>
        <w:rPr>
          <w:rFonts w:ascii="Times New Roman" w:hAnsi="Times New Roman" w:cs="Times New Roman"/>
          <w:sz w:val="24"/>
          <w:szCs w:val="24"/>
        </w:rPr>
        <w:t>"</w:t>
      </w:r>
      <w:r w:rsidR="00EE6B8C" w:rsidRPr="001E7150">
        <w:rPr>
          <w:rFonts w:ascii="Times New Roman" w:hAnsi="Times New Roman" w:cs="Times New Roman"/>
          <w:sz w:val="24"/>
          <w:szCs w:val="24"/>
        </w:rPr>
        <w:t>), including support through the FCC’s high cost USF programs in order to receive funds pursuant to the FCC’s Connect America Funds Phase II Auction (Au</w:t>
      </w:r>
      <w:r w:rsidR="00EE6B8C">
        <w:rPr>
          <w:rFonts w:ascii="Times New Roman" w:hAnsi="Times New Roman" w:cs="Times New Roman"/>
          <w:sz w:val="24"/>
          <w:szCs w:val="24"/>
        </w:rPr>
        <w:t xml:space="preserve">ction 903).  </w:t>
      </w:r>
      <w:r w:rsidR="00EE6B8C" w:rsidRPr="001E7150">
        <w:rPr>
          <w:rFonts w:ascii="Times New Roman" w:hAnsi="Times New Roman" w:cs="Times New Roman"/>
          <w:sz w:val="24"/>
          <w:szCs w:val="24"/>
        </w:rPr>
        <w:t>W.A.T.C.H.</w:t>
      </w:r>
      <w:r w:rsidR="00EE6B8C">
        <w:rPr>
          <w:rFonts w:ascii="Times New Roman" w:hAnsi="Times New Roman" w:cs="Times New Roman"/>
          <w:sz w:val="24"/>
          <w:szCs w:val="24"/>
        </w:rPr>
        <w:t xml:space="preserve"> now </w:t>
      </w:r>
      <w:r w:rsidR="00E16558">
        <w:rPr>
          <w:rFonts w:ascii="Times New Roman" w:hAnsi="Times New Roman" w:cs="Times New Roman"/>
          <w:sz w:val="24"/>
          <w:szCs w:val="24"/>
        </w:rPr>
        <w:t xml:space="preserve">is </w:t>
      </w:r>
      <w:r w:rsidR="00EE6B8C">
        <w:rPr>
          <w:rFonts w:ascii="Times New Roman" w:hAnsi="Times New Roman" w:cs="Times New Roman"/>
          <w:sz w:val="24"/>
          <w:szCs w:val="24"/>
        </w:rPr>
        <w:t xml:space="preserve">requesting a </w:t>
      </w:r>
      <w:r w:rsidR="00AD28D0">
        <w:rPr>
          <w:rFonts w:ascii="Times New Roman" w:hAnsi="Times New Roman" w:cs="Times New Roman"/>
          <w:sz w:val="24"/>
          <w:szCs w:val="24"/>
        </w:rPr>
        <w:t>w</w:t>
      </w:r>
      <w:r w:rsidR="00EE6B8C">
        <w:rPr>
          <w:rFonts w:ascii="Times New Roman" w:hAnsi="Times New Roman" w:cs="Times New Roman"/>
          <w:sz w:val="24"/>
          <w:szCs w:val="24"/>
        </w:rPr>
        <w:t xml:space="preserve">aiver of </w:t>
      </w:r>
      <w:r w:rsidR="00AD28D0">
        <w:rPr>
          <w:rFonts w:ascii="Times New Roman" w:hAnsi="Times New Roman" w:cs="Times New Roman"/>
          <w:sz w:val="24"/>
          <w:szCs w:val="24"/>
        </w:rPr>
        <w:t>s</w:t>
      </w:r>
      <w:r w:rsidR="00EE6B8C">
        <w:rPr>
          <w:rFonts w:ascii="Times New Roman" w:hAnsi="Times New Roman" w:cs="Times New Roman"/>
          <w:sz w:val="24"/>
          <w:szCs w:val="24"/>
        </w:rPr>
        <w:t xml:space="preserve">tate </w:t>
      </w:r>
      <w:r w:rsidR="00AD28D0">
        <w:rPr>
          <w:rFonts w:ascii="Times New Roman" w:hAnsi="Times New Roman" w:cs="Times New Roman"/>
          <w:sz w:val="24"/>
          <w:szCs w:val="24"/>
        </w:rPr>
        <w:t>r</w:t>
      </w:r>
      <w:r w:rsidR="00EE6B8C">
        <w:rPr>
          <w:rFonts w:ascii="Times New Roman" w:hAnsi="Times New Roman" w:cs="Times New Roman"/>
          <w:sz w:val="24"/>
          <w:szCs w:val="24"/>
        </w:rPr>
        <w:t xml:space="preserve">equired </w:t>
      </w:r>
      <w:r w:rsidR="00AD28D0">
        <w:rPr>
          <w:rFonts w:ascii="Times New Roman" w:hAnsi="Times New Roman" w:cs="Times New Roman"/>
          <w:sz w:val="24"/>
          <w:szCs w:val="24"/>
        </w:rPr>
        <w:t>m</w:t>
      </w:r>
      <w:r w:rsidR="00EE6B8C">
        <w:rPr>
          <w:rFonts w:ascii="Times New Roman" w:hAnsi="Times New Roman" w:cs="Times New Roman"/>
          <w:sz w:val="24"/>
          <w:szCs w:val="24"/>
        </w:rPr>
        <w:t xml:space="preserve">ilestone </w:t>
      </w:r>
      <w:r w:rsidR="00AD28D0">
        <w:rPr>
          <w:rFonts w:ascii="Times New Roman" w:hAnsi="Times New Roman" w:cs="Times New Roman"/>
          <w:sz w:val="24"/>
          <w:szCs w:val="24"/>
        </w:rPr>
        <w:t>r</w:t>
      </w:r>
      <w:r w:rsidR="00EE6B8C">
        <w:rPr>
          <w:rFonts w:ascii="Times New Roman" w:hAnsi="Times New Roman" w:cs="Times New Roman"/>
          <w:sz w:val="24"/>
          <w:szCs w:val="24"/>
        </w:rPr>
        <w:t xml:space="preserve">eporting because there are specific service milestones </w:t>
      </w:r>
      <w:r w:rsidR="00EE6B8C" w:rsidRPr="001E7150">
        <w:rPr>
          <w:rFonts w:ascii="Times New Roman" w:hAnsi="Times New Roman" w:cs="Times New Roman"/>
          <w:sz w:val="24"/>
          <w:szCs w:val="24"/>
        </w:rPr>
        <w:t>W.A.T.C.H.</w:t>
      </w:r>
      <w:r w:rsidR="00EE6B8C">
        <w:rPr>
          <w:rFonts w:ascii="Times New Roman" w:hAnsi="Times New Roman" w:cs="Times New Roman"/>
          <w:sz w:val="24"/>
          <w:szCs w:val="24"/>
        </w:rPr>
        <w:t xml:space="preserve"> must complete associated with Auction 903.  </w:t>
      </w:r>
      <w:r w:rsidR="00EE6B8C" w:rsidRPr="001E7150">
        <w:rPr>
          <w:rFonts w:ascii="Times New Roman" w:hAnsi="Times New Roman" w:cs="Times New Roman"/>
          <w:sz w:val="24"/>
          <w:szCs w:val="24"/>
        </w:rPr>
        <w:t xml:space="preserve">Due to this </w:t>
      </w:r>
      <w:r w:rsidR="0061573A">
        <w:rPr>
          <w:rFonts w:ascii="Times New Roman" w:hAnsi="Times New Roman" w:cs="Times New Roman"/>
          <w:sz w:val="24"/>
          <w:szCs w:val="24"/>
        </w:rPr>
        <w:t xml:space="preserve">FCC </w:t>
      </w:r>
      <w:r w:rsidR="00EE6B8C" w:rsidRPr="001E7150">
        <w:rPr>
          <w:rFonts w:ascii="Times New Roman" w:hAnsi="Times New Roman" w:cs="Times New Roman"/>
          <w:sz w:val="24"/>
          <w:szCs w:val="24"/>
        </w:rPr>
        <w:t>commitment</w:t>
      </w:r>
      <w:r w:rsidR="001E6FC8">
        <w:rPr>
          <w:rFonts w:ascii="Times New Roman" w:hAnsi="Times New Roman" w:cs="Times New Roman"/>
          <w:sz w:val="24"/>
          <w:szCs w:val="24"/>
        </w:rPr>
        <w:t xml:space="preserve">, W.A.T.C.H. requests a </w:t>
      </w:r>
      <w:r w:rsidR="00EE6B8C" w:rsidRPr="001E7150">
        <w:rPr>
          <w:rFonts w:ascii="Times New Roman" w:hAnsi="Times New Roman" w:cs="Times New Roman"/>
          <w:sz w:val="24"/>
          <w:szCs w:val="24"/>
        </w:rPr>
        <w:t xml:space="preserve">waiver of </w:t>
      </w:r>
      <w:r w:rsidR="00E16558">
        <w:rPr>
          <w:rFonts w:ascii="Times New Roman" w:hAnsi="Times New Roman" w:cs="Times New Roman"/>
          <w:sz w:val="24"/>
          <w:szCs w:val="24"/>
        </w:rPr>
        <w:t>all</w:t>
      </w:r>
      <w:r w:rsidR="00EE6B8C" w:rsidRPr="001E7150">
        <w:rPr>
          <w:rFonts w:ascii="Times New Roman" w:hAnsi="Times New Roman" w:cs="Times New Roman"/>
          <w:sz w:val="24"/>
          <w:szCs w:val="24"/>
        </w:rPr>
        <w:t xml:space="preserve"> applicable state rules requiring reporting of annual plans and/or network deployment</w:t>
      </w:r>
      <w:r w:rsidR="00E16558">
        <w:rPr>
          <w:rFonts w:ascii="Times New Roman" w:hAnsi="Times New Roman" w:cs="Times New Roman"/>
          <w:sz w:val="24"/>
          <w:szCs w:val="24"/>
        </w:rPr>
        <w:t>.</w:t>
      </w:r>
    </w:p>
    <w:p w14:paraId="46139408" w14:textId="58EAAA14" w:rsidR="00F64BB8" w:rsidRPr="001E7150" w:rsidRDefault="004F4407" w:rsidP="00E16558">
      <w:pPr>
        <w:spacing w:line="480" w:lineRule="auto"/>
        <w:ind w:firstLine="720"/>
        <w:jc w:val="both"/>
        <w:rPr>
          <w:rFonts w:ascii="Times New Roman" w:hAnsi="Times New Roman" w:cs="Times New Roman"/>
          <w:sz w:val="24"/>
          <w:szCs w:val="24"/>
        </w:rPr>
      </w:pPr>
      <w:r w:rsidRPr="001E7150">
        <w:rPr>
          <w:rFonts w:ascii="Times New Roman" w:hAnsi="Times New Roman" w:cs="Times New Roman"/>
          <w:sz w:val="24"/>
          <w:szCs w:val="24"/>
        </w:rPr>
        <w:t>W.A.T.C.H.</w:t>
      </w:r>
      <w:r w:rsidR="00F64BB8" w:rsidRPr="001E7150">
        <w:rPr>
          <w:rFonts w:ascii="Times New Roman" w:hAnsi="Times New Roman" w:cs="Times New Roman"/>
          <w:sz w:val="24"/>
          <w:szCs w:val="24"/>
        </w:rPr>
        <w:t xml:space="preserve"> is well positioned to efficiently use federal </w:t>
      </w:r>
      <w:r w:rsidR="00912D8B" w:rsidRPr="001E7150">
        <w:rPr>
          <w:rFonts w:ascii="Times New Roman" w:hAnsi="Times New Roman" w:cs="Times New Roman"/>
          <w:sz w:val="24"/>
          <w:szCs w:val="24"/>
        </w:rPr>
        <w:t>Phase II Auction Order</w:t>
      </w:r>
      <w:r w:rsidR="00F64BB8" w:rsidRPr="001E7150">
        <w:rPr>
          <w:rFonts w:ascii="Times New Roman" w:hAnsi="Times New Roman" w:cs="Times New Roman"/>
          <w:sz w:val="24"/>
          <w:szCs w:val="24"/>
        </w:rPr>
        <w:t xml:space="preserve"> funding to expand its communications infrastructure and service offerings.  It will be able to use federal </w:t>
      </w:r>
      <w:r w:rsidR="00912D8B" w:rsidRPr="001E7150">
        <w:rPr>
          <w:rFonts w:ascii="Times New Roman" w:hAnsi="Times New Roman" w:cs="Times New Roman"/>
          <w:sz w:val="24"/>
          <w:szCs w:val="24"/>
        </w:rPr>
        <w:t>Phase II Auction Order</w:t>
      </w:r>
      <w:r w:rsidR="00F64BB8" w:rsidRPr="001E7150">
        <w:rPr>
          <w:rFonts w:ascii="Times New Roman" w:hAnsi="Times New Roman" w:cs="Times New Roman"/>
          <w:sz w:val="24"/>
          <w:szCs w:val="24"/>
        </w:rPr>
        <w:t xml:space="preserve"> funding to effectively expand </w:t>
      </w:r>
      <w:r w:rsidRPr="001E7150">
        <w:rPr>
          <w:rFonts w:ascii="Times New Roman" w:hAnsi="Times New Roman" w:cs="Times New Roman"/>
          <w:sz w:val="24"/>
          <w:szCs w:val="24"/>
        </w:rPr>
        <w:t>W.A.T.C.H.</w:t>
      </w:r>
      <w:r w:rsidR="00F64BB8" w:rsidRPr="001E7150">
        <w:rPr>
          <w:rFonts w:ascii="Times New Roman" w:hAnsi="Times New Roman" w:cs="Times New Roman"/>
          <w:sz w:val="24"/>
          <w:szCs w:val="24"/>
        </w:rPr>
        <w:t xml:space="preserve">’s broadband and voice-enabled networks for the benefit of </w:t>
      </w:r>
      <w:r w:rsidR="00612EF8" w:rsidRPr="001E7150">
        <w:rPr>
          <w:rFonts w:ascii="Times New Roman" w:hAnsi="Times New Roman" w:cs="Times New Roman"/>
          <w:sz w:val="24"/>
          <w:szCs w:val="24"/>
        </w:rPr>
        <w:t>the residents in OH, IL and IN.  In addition, there are specific servic</w:t>
      </w:r>
      <w:r w:rsidR="00F714CA" w:rsidRPr="001E7150">
        <w:rPr>
          <w:rFonts w:ascii="Times New Roman" w:hAnsi="Times New Roman" w:cs="Times New Roman"/>
          <w:sz w:val="24"/>
          <w:szCs w:val="24"/>
        </w:rPr>
        <w:t>e milest</w:t>
      </w:r>
      <w:r w:rsidR="001F4CC8" w:rsidRPr="001E7150">
        <w:rPr>
          <w:rFonts w:ascii="Times New Roman" w:hAnsi="Times New Roman" w:cs="Times New Roman"/>
          <w:sz w:val="24"/>
          <w:szCs w:val="24"/>
        </w:rPr>
        <w:t xml:space="preserve">ones W.A.T.C.H. must complete </w:t>
      </w:r>
      <w:r w:rsidR="00F714CA" w:rsidRPr="001E7150">
        <w:rPr>
          <w:rFonts w:ascii="Times New Roman" w:hAnsi="Times New Roman" w:cs="Times New Roman"/>
          <w:sz w:val="24"/>
          <w:szCs w:val="24"/>
        </w:rPr>
        <w:t>paragraph 21</w:t>
      </w:r>
      <w:r w:rsidR="001F4CC8" w:rsidRPr="001E7150">
        <w:rPr>
          <w:rFonts w:ascii="Times New Roman" w:hAnsi="Times New Roman" w:cs="Times New Roman"/>
          <w:sz w:val="24"/>
          <w:szCs w:val="24"/>
        </w:rPr>
        <w:t xml:space="preserve"> of the </w:t>
      </w:r>
      <w:r w:rsidR="00912D8B" w:rsidRPr="001E7150">
        <w:rPr>
          <w:rFonts w:ascii="Times New Roman" w:hAnsi="Times New Roman" w:cs="Times New Roman"/>
          <w:sz w:val="24"/>
          <w:szCs w:val="24"/>
        </w:rPr>
        <w:t>Phase II Auction Order</w:t>
      </w:r>
      <w:r w:rsidR="00D930CC">
        <w:rPr>
          <w:rFonts w:ascii="Times New Roman" w:hAnsi="Times New Roman" w:cs="Times New Roman"/>
          <w:sz w:val="24"/>
          <w:szCs w:val="24"/>
        </w:rPr>
        <w:t xml:space="preserve"> Public Notice,</w:t>
      </w:r>
      <w:r w:rsidR="00F714CA" w:rsidRPr="001E7150">
        <w:rPr>
          <w:rFonts w:ascii="Times New Roman" w:hAnsi="Times New Roman" w:cs="Times New Roman"/>
          <w:sz w:val="24"/>
          <w:szCs w:val="24"/>
        </w:rPr>
        <w:t xml:space="preserve"> </w:t>
      </w:r>
      <w:r w:rsidR="00E16558">
        <w:rPr>
          <w:rFonts w:ascii="Times New Roman" w:hAnsi="Times New Roman" w:cs="Times New Roman"/>
          <w:sz w:val="24"/>
          <w:szCs w:val="24"/>
        </w:rPr>
        <w:t>as follows:</w:t>
      </w:r>
      <w:r w:rsidR="00F714CA" w:rsidRPr="001E7150">
        <w:rPr>
          <w:rFonts w:ascii="Times New Roman" w:hAnsi="Times New Roman" w:cs="Times New Roman"/>
          <w:sz w:val="24"/>
          <w:szCs w:val="24"/>
        </w:rPr>
        <w:t xml:space="preserve">  </w:t>
      </w:r>
    </w:p>
    <w:p w14:paraId="7822DC0E" w14:textId="77777777" w:rsidR="001F4CC8" w:rsidRPr="001E7150" w:rsidRDefault="001F4CC8" w:rsidP="001F4CC8">
      <w:pPr>
        <w:spacing w:after="0" w:line="240" w:lineRule="auto"/>
        <w:jc w:val="both"/>
        <w:rPr>
          <w:rFonts w:ascii="Times New Roman" w:hAnsi="Times New Roman" w:cs="Times New Roman"/>
          <w:sz w:val="24"/>
          <w:szCs w:val="24"/>
        </w:rPr>
      </w:pPr>
      <w:r w:rsidRPr="001E7150">
        <w:rPr>
          <w:rFonts w:ascii="Times New Roman" w:hAnsi="Times New Roman" w:cs="Times New Roman"/>
          <w:sz w:val="24"/>
          <w:szCs w:val="24"/>
        </w:rPr>
        <w:tab/>
        <w:t>D.  Phase II Auction Deployment</w:t>
      </w:r>
    </w:p>
    <w:p w14:paraId="6C610D87" w14:textId="1D3C56B5" w:rsidR="00F64BB8" w:rsidRPr="001E7150" w:rsidRDefault="001F4CC8" w:rsidP="00E47CEA">
      <w:pPr>
        <w:spacing w:after="0" w:line="240" w:lineRule="auto"/>
        <w:ind w:left="720"/>
        <w:jc w:val="both"/>
        <w:rPr>
          <w:rFonts w:ascii="Times New Roman" w:hAnsi="Times New Roman" w:cs="Times New Roman"/>
          <w:sz w:val="24"/>
          <w:szCs w:val="24"/>
        </w:rPr>
      </w:pPr>
      <w:r w:rsidRPr="001E7150">
        <w:rPr>
          <w:rFonts w:ascii="Times New Roman" w:hAnsi="Times New Roman" w:cs="Times New Roman"/>
          <w:sz w:val="24"/>
          <w:szCs w:val="24"/>
        </w:rPr>
        <w:t>21.</w:t>
      </w:r>
      <w:r w:rsidRPr="001E7150">
        <w:rPr>
          <w:rFonts w:ascii="Times New Roman" w:hAnsi="Times New Roman" w:cs="Times New Roman"/>
          <w:sz w:val="24"/>
          <w:szCs w:val="24"/>
        </w:rPr>
        <w:tab/>
      </w:r>
      <w:r w:rsidR="00F64BB8" w:rsidRPr="001E7150">
        <w:rPr>
          <w:rFonts w:ascii="Times New Roman" w:hAnsi="Times New Roman" w:cs="Times New Roman"/>
          <w:sz w:val="24"/>
          <w:szCs w:val="24"/>
        </w:rPr>
        <w:t xml:space="preserve">In the </w:t>
      </w:r>
      <w:r w:rsidR="00F64BB8" w:rsidRPr="001E7150">
        <w:rPr>
          <w:rFonts w:ascii="Times New Roman" w:hAnsi="Times New Roman" w:cs="Times New Roman"/>
          <w:i/>
          <w:sz w:val="24"/>
          <w:szCs w:val="24"/>
        </w:rPr>
        <w:t>Phase II Auction Order</w:t>
      </w:r>
      <w:r w:rsidR="00F64BB8" w:rsidRPr="001E7150">
        <w:rPr>
          <w:rFonts w:ascii="Times New Roman" w:hAnsi="Times New Roman" w:cs="Times New Roman"/>
          <w:sz w:val="24"/>
          <w:szCs w:val="24"/>
        </w:rPr>
        <w:t>, the Commission</w:t>
      </w:r>
      <w:r w:rsidR="00E16558">
        <w:rPr>
          <w:rFonts w:ascii="Times New Roman" w:hAnsi="Times New Roman" w:cs="Times New Roman"/>
          <w:sz w:val="24"/>
          <w:szCs w:val="24"/>
        </w:rPr>
        <w:t xml:space="preserve"> [FCC]</w:t>
      </w:r>
      <w:r w:rsidR="00F64BB8" w:rsidRPr="001E7150">
        <w:rPr>
          <w:rFonts w:ascii="Times New Roman" w:hAnsi="Times New Roman" w:cs="Times New Roman"/>
          <w:sz w:val="24"/>
          <w:szCs w:val="24"/>
        </w:rPr>
        <w:t xml:space="preserve"> adopted service milestones for Phase II auction recipients.  Specifically, Phase II auction recipients must complete construction and commercially offer service meeting the relevant public interest obligations to 40 percent of the requisite number of locations in a state by the end of the third year of funding authorization, an additional 20 percent in the subsequent years, and </w:t>
      </w:r>
      <w:r w:rsidR="00F64BB8" w:rsidRPr="001E7150">
        <w:rPr>
          <w:rFonts w:ascii="Times New Roman" w:hAnsi="Times New Roman" w:cs="Times New Roman"/>
          <w:sz w:val="24"/>
          <w:szCs w:val="24"/>
        </w:rPr>
        <w:lastRenderedPageBreak/>
        <w:t>100 percent by the end of the sixth year.</w:t>
      </w:r>
      <w:r w:rsidR="00F64BB8" w:rsidRPr="001E7150">
        <w:rPr>
          <w:rFonts w:ascii="Times New Roman" w:hAnsi="Times New Roman" w:cs="Times New Roman"/>
          <w:sz w:val="24"/>
          <w:szCs w:val="24"/>
          <w:vertAlign w:val="superscript"/>
        </w:rPr>
        <w:footnoteReference w:id="1"/>
      </w:r>
      <w:r w:rsidR="00F64BB8" w:rsidRPr="001E7150">
        <w:rPr>
          <w:rFonts w:ascii="Times New Roman" w:hAnsi="Times New Roman" w:cs="Times New Roman"/>
          <w:sz w:val="24"/>
          <w:szCs w:val="24"/>
        </w:rPr>
        <w:t xml:space="preserve">  The total number of locations that a Phase II auction recipient is required to serve in each state is determined by adding the number of locations that the Connect America Cost Model (CAM) estimated for each eligible census block included in the </w:t>
      </w:r>
      <w:r w:rsidR="00F714CA" w:rsidRPr="001E7150">
        <w:rPr>
          <w:rFonts w:ascii="Times New Roman" w:hAnsi="Times New Roman" w:cs="Times New Roman"/>
          <w:sz w:val="24"/>
          <w:szCs w:val="24"/>
        </w:rPr>
        <w:t>recipient</w:t>
      </w:r>
      <w:r w:rsidR="0094265E">
        <w:rPr>
          <w:rFonts w:ascii="Times New Roman" w:hAnsi="Times New Roman" w:cs="Times New Roman"/>
          <w:sz w:val="24"/>
          <w:szCs w:val="24"/>
        </w:rPr>
        <w:t>’s</w:t>
      </w:r>
      <w:r w:rsidR="00F64BB8" w:rsidRPr="001E7150">
        <w:rPr>
          <w:rFonts w:ascii="Times New Roman" w:hAnsi="Times New Roman" w:cs="Times New Roman"/>
          <w:sz w:val="24"/>
          <w:szCs w:val="24"/>
        </w:rPr>
        <w:t xml:space="preserve"> winning bids in the state.</w:t>
      </w:r>
      <w:r w:rsidR="00F64BB8" w:rsidRPr="001E7150">
        <w:rPr>
          <w:rFonts w:ascii="Times New Roman" w:hAnsi="Times New Roman" w:cs="Times New Roman"/>
          <w:sz w:val="24"/>
          <w:szCs w:val="24"/>
          <w:vertAlign w:val="superscript"/>
        </w:rPr>
        <w:footnoteReference w:id="2"/>
      </w:r>
      <w:r w:rsidR="00F64BB8" w:rsidRPr="001E7150">
        <w:rPr>
          <w:rFonts w:ascii="Times New Roman" w:hAnsi="Times New Roman" w:cs="Times New Roman"/>
          <w:sz w:val="24"/>
          <w:szCs w:val="24"/>
        </w:rPr>
        <w:t xml:space="preserve"> </w:t>
      </w:r>
    </w:p>
    <w:p w14:paraId="1906BFE8" w14:textId="53F44F4C" w:rsidR="00E60683" w:rsidRDefault="00E60683" w:rsidP="0061573A">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of </w:t>
      </w:r>
      <w:r w:rsidR="00FF3319" w:rsidRPr="001E7150">
        <w:rPr>
          <w:rFonts w:ascii="Times New Roman" w:hAnsi="Times New Roman" w:cs="Times New Roman"/>
          <w:sz w:val="24"/>
          <w:szCs w:val="24"/>
        </w:rPr>
        <w:t>this</w:t>
      </w:r>
      <w:r w:rsidR="00F714CA" w:rsidRPr="001E7150">
        <w:rPr>
          <w:rFonts w:ascii="Times New Roman" w:hAnsi="Times New Roman" w:cs="Times New Roman"/>
          <w:sz w:val="24"/>
          <w:szCs w:val="24"/>
        </w:rPr>
        <w:t xml:space="preserve"> </w:t>
      </w:r>
      <w:r w:rsidR="00E00370">
        <w:rPr>
          <w:rFonts w:ascii="Times New Roman" w:hAnsi="Times New Roman" w:cs="Times New Roman"/>
          <w:sz w:val="24"/>
          <w:szCs w:val="24"/>
        </w:rPr>
        <w:t>FCC requirement</w:t>
      </w:r>
      <w:r w:rsidR="00F714CA" w:rsidRPr="001E7150">
        <w:rPr>
          <w:rFonts w:ascii="Times New Roman" w:hAnsi="Times New Roman" w:cs="Times New Roman"/>
          <w:sz w:val="24"/>
          <w:szCs w:val="24"/>
        </w:rPr>
        <w:t xml:space="preserve">, W.A.T.C.H. requests the waiver of </w:t>
      </w:r>
      <w:r>
        <w:rPr>
          <w:rFonts w:ascii="Times New Roman" w:hAnsi="Times New Roman" w:cs="Times New Roman"/>
          <w:sz w:val="24"/>
          <w:szCs w:val="24"/>
        </w:rPr>
        <w:t xml:space="preserve">all </w:t>
      </w:r>
      <w:r w:rsidR="00F714CA" w:rsidRPr="001E7150">
        <w:rPr>
          <w:rFonts w:ascii="Times New Roman" w:hAnsi="Times New Roman" w:cs="Times New Roman"/>
          <w:sz w:val="24"/>
          <w:szCs w:val="24"/>
        </w:rPr>
        <w:t xml:space="preserve">applicable state rules requiring reporting of annual plans </w:t>
      </w:r>
      <w:r w:rsidR="00FF3319" w:rsidRPr="001E7150">
        <w:rPr>
          <w:rFonts w:ascii="Times New Roman" w:hAnsi="Times New Roman" w:cs="Times New Roman"/>
          <w:sz w:val="24"/>
          <w:szCs w:val="24"/>
        </w:rPr>
        <w:t>and/</w:t>
      </w:r>
      <w:r w:rsidR="00F714CA" w:rsidRPr="001E7150">
        <w:rPr>
          <w:rFonts w:ascii="Times New Roman" w:hAnsi="Times New Roman" w:cs="Times New Roman"/>
          <w:sz w:val="24"/>
          <w:szCs w:val="24"/>
        </w:rPr>
        <w:t xml:space="preserve">or network deployment.  </w:t>
      </w:r>
      <w:r w:rsidR="00E00370">
        <w:rPr>
          <w:rFonts w:ascii="Times New Roman" w:hAnsi="Times New Roman" w:cs="Times New Roman"/>
          <w:sz w:val="24"/>
          <w:szCs w:val="24"/>
        </w:rPr>
        <w:t>In particular,</w:t>
      </w:r>
      <w:r w:rsidRPr="00E60683">
        <w:rPr>
          <w:rFonts w:ascii="Times New Roman" w:hAnsi="Times New Roman" w:cs="Times New Roman"/>
          <w:sz w:val="24"/>
          <w:szCs w:val="24"/>
        </w:rPr>
        <w:t xml:space="preserve"> </w:t>
      </w:r>
      <w:r>
        <w:rPr>
          <w:rFonts w:ascii="Times New Roman" w:hAnsi="Times New Roman" w:cs="Times New Roman"/>
          <w:sz w:val="24"/>
          <w:szCs w:val="24"/>
        </w:rPr>
        <w:t>Ohio Adm. Code § 4901:1-6-09(B)(2) and</w:t>
      </w:r>
      <w:r w:rsidR="00E00370">
        <w:rPr>
          <w:rFonts w:ascii="Times New Roman" w:hAnsi="Times New Roman" w:cs="Times New Roman"/>
          <w:sz w:val="24"/>
          <w:szCs w:val="24"/>
        </w:rPr>
        <w:t xml:space="preserve"> the CETC </w:t>
      </w:r>
      <w:r>
        <w:rPr>
          <w:rFonts w:ascii="Times New Roman" w:hAnsi="Times New Roman" w:cs="Times New Roman"/>
          <w:sz w:val="24"/>
          <w:szCs w:val="24"/>
        </w:rPr>
        <w:t>A</w:t>
      </w:r>
      <w:r w:rsidR="00E00370">
        <w:rPr>
          <w:rFonts w:ascii="Times New Roman" w:hAnsi="Times New Roman" w:cs="Times New Roman"/>
          <w:sz w:val="24"/>
          <w:szCs w:val="24"/>
        </w:rPr>
        <w:t xml:space="preserve">pplication </w:t>
      </w:r>
      <w:r>
        <w:rPr>
          <w:rFonts w:ascii="Times New Roman" w:hAnsi="Times New Roman" w:cs="Times New Roman"/>
          <w:sz w:val="24"/>
          <w:szCs w:val="24"/>
        </w:rPr>
        <w:t>F</w:t>
      </w:r>
      <w:r w:rsidR="00E00370">
        <w:rPr>
          <w:rFonts w:ascii="Times New Roman" w:hAnsi="Times New Roman" w:cs="Times New Roman"/>
          <w:sz w:val="24"/>
          <w:szCs w:val="24"/>
        </w:rPr>
        <w:t xml:space="preserve">orm </w:t>
      </w:r>
      <w:r>
        <w:rPr>
          <w:rFonts w:ascii="Times New Roman" w:hAnsi="Times New Roman" w:cs="Times New Roman"/>
          <w:sz w:val="24"/>
          <w:szCs w:val="24"/>
        </w:rPr>
        <w:t xml:space="preserve">Exhibit A require the submission of a 5-year plan specifically detailing proposed improvements or up-grades on a wire-center basis and other related information.  </w:t>
      </w:r>
      <w:r w:rsidR="0061573A">
        <w:rPr>
          <w:rFonts w:ascii="Times New Roman" w:hAnsi="Times New Roman" w:cs="Times New Roman"/>
          <w:sz w:val="24"/>
          <w:szCs w:val="24"/>
        </w:rPr>
        <w:t>Because t</w:t>
      </w:r>
      <w:r>
        <w:rPr>
          <w:rFonts w:ascii="Times New Roman" w:hAnsi="Times New Roman" w:cs="Times New Roman"/>
          <w:sz w:val="24"/>
          <w:szCs w:val="24"/>
        </w:rPr>
        <w:t>his requirement conflicts with the FCC requirement</w:t>
      </w:r>
      <w:r w:rsidR="0061573A">
        <w:rPr>
          <w:rFonts w:ascii="Times New Roman" w:hAnsi="Times New Roman" w:cs="Times New Roman"/>
          <w:sz w:val="24"/>
          <w:szCs w:val="24"/>
        </w:rPr>
        <w:t xml:space="preserve">, </w:t>
      </w:r>
      <w:r>
        <w:rPr>
          <w:rFonts w:ascii="Times New Roman" w:hAnsi="Times New Roman" w:cs="Times New Roman"/>
          <w:sz w:val="24"/>
          <w:szCs w:val="24"/>
        </w:rPr>
        <w:t>W.A.T.C.H. seeks a waiver of the Commission requirement.</w:t>
      </w:r>
    </w:p>
    <w:p w14:paraId="13D1D4B3" w14:textId="4022976F" w:rsidR="0061573A" w:rsidRDefault="0061573A" w:rsidP="006157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W.A.T.C.H. requests that the Commission grant this waiver request.</w:t>
      </w:r>
    </w:p>
    <w:p w14:paraId="0EAFD6DB" w14:textId="77777777" w:rsidR="00C70733" w:rsidRPr="00C70733" w:rsidRDefault="00C70733" w:rsidP="00C70733">
      <w:pPr>
        <w:keepNext/>
        <w:keepLine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z w:val="24"/>
          <w:szCs w:val="20"/>
        </w:rPr>
      </w:pPr>
      <w:r w:rsidRPr="00C70733">
        <w:rPr>
          <w:rFonts w:ascii="Times New Roman" w:eastAsia="Times New Roman" w:hAnsi="Times New Roman" w:cs="Times New Roman"/>
          <w:sz w:val="24"/>
          <w:szCs w:val="20"/>
        </w:rPr>
        <w:t>Respectfully submitted,</w:t>
      </w:r>
    </w:p>
    <w:p w14:paraId="0AD253E6" w14:textId="77777777" w:rsidR="00C70733" w:rsidRPr="00C70733" w:rsidRDefault="00C70733" w:rsidP="00C70733">
      <w:pPr>
        <w:keepNext/>
        <w:keepLines/>
        <w:overflowPunct w:val="0"/>
        <w:autoSpaceDE w:val="0"/>
        <w:autoSpaceDN w:val="0"/>
        <w:adjustRightInd w:val="0"/>
        <w:spacing w:after="0" w:line="240" w:lineRule="auto"/>
        <w:ind w:left="3600"/>
        <w:textAlignment w:val="baseline"/>
        <w:rPr>
          <w:rFonts w:ascii="Times New Roman" w:eastAsia="Times New Roman" w:hAnsi="Times New Roman" w:cs="Times New Roman"/>
          <w:sz w:val="24"/>
          <w:szCs w:val="20"/>
        </w:rPr>
      </w:pPr>
    </w:p>
    <w:p w14:paraId="41E944D8" w14:textId="77777777" w:rsidR="00C70733" w:rsidRPr="00C70733" w:rsidRDefault="00C70733" w:rsidP="00C70733">
      <w:pPr>
        <w:keepNext/>
        <w:keepLines/>
        <w:overflowPunct w:val="0"/>
        <w:autoSpaceDE w:val="0"/>
        <w:autoSpaceDN w:val="0"/>
        <w:adjustRightInd w:val="0"/>
        <w:spacing w:after="0" w:line="240" w:lineRule="auto"/>
        <w:ind w:left="3600"/>
        <w:textAlignment w:val="baseline"/>
        <w:rPr>
          <w:rFonts w:ascii="Times New Roman" w:eastAsia="Times New Roman" w:hAnsi="Times New Roman" w:cs="Times New Roman"/>
          <w:sz w:val="24"/>
          <w:szCs w:val="20"/>
        </w:rPr>
      </w:pPr>
    </w:p>
    <w:p w14:paraId="2D02E557" w14:textId="77777777" w:rsidR="00C70733" w:rsidRPr="00C70733" w:rsidRDefault="00C70733" w:rsidP="00C70733">
      <w:pPr>
        <w:keepNext/>
        <w:keepLines/>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z w:val="24"/>
          <w:szCs w:val="20"/>
          <w:u w:val="single"/>
        </w:rPr>
      </w:pP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i/>
          <w:sz w:val="24"/>
          <w:szCs w:val="20"/>
          <w:u w:val="single"/>
        </w:rPr>
        <w:t>/s/William A. Adams</w:t>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r w:rsidRPr="00C70733">
        <w:rPr>
          <w:rFonts w:ascii="Times New Roman" w:eastAsia="Times New Roman" w:hAnsi="Times New Roman" w:cs="Times New Roman"/>
          <w:sz w:val="24"/>
          <w:szCs w:val="20"/>
          <w:u w:val="single"/>
        </w:rPr>
        <w:tab/>
      </w:r>
    </w:p>
    <w:p w14:paraId="63251066" w14:textId="77777777" w:rsidR="00C70733" w:rsidRPr="00C70733" w:rsidRDefault="00C70733" w:rsidP="00C70733">
      <w:pPr>
        <w:keepNext/>
        <w:keepLines/>
        <w:tabs>
          <w:tab w:val="left" w:pos="4300"/>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snapToGrid w:val="0"/>
          <w:sz w:val="24"/>
          <w:szCs w:val="20"/>
        </w:rPr>
        <w:t>William A. Adams, Counsel of Record</w:t>
      </w:r>
    </w:p>
    <w:p w14:paraId="1FF2F212" w14:textId="77777777" w:rsidR="00C70733" w:rsidRPr="00C70733" w:rsidRDefault="00C70733" w:rsidP="00C70733">
      <w:pPr>
        <w:keepNext/>
        <w:keepLines/>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t xml:space="preserve">BAILEY CAVALIERI </w:t>
      </w:r>
      <w:r w:rsidRPr="00C70733">
        <w:rPr>
          <w:rFonts w:ascii="Times New Roman" w:eastAsia="Times New Roman" w:hAnsi="Times New Roman" w:cs="Times New Roman"/>
          <w:snapToGrid w:val="0"/>
          <w:szCs w:val="20"/>
        </w:rPr>
        <w:t>LLC</w:t>
      </w:r>
    </w:p>
    <w:p w14:paraId="463D6E49"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t>10 West Broad Street, Suite 2100</w:t>
      </w:r>
    </w:p>
    <w:p w14:paraId="3DBCC6E1"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z w:val="24"/>
          <w:szCs w:val="20"/>
        </w:rPr>
      </w:pPr>
      <w:r w:rsidRPr="00C70733">
        <w:rPr>
          <w:rFonts w:ascii="Times New Roman" w:eastAsia="Times New Roman" w:hAnsi="Times New Roman" w:cs="Times New Roman"/>
          <w:sz w:val="24"/>
          <w:szCs w:val="20"/>
        </w:rPr>
        <w:tab/>
      </w:r>
      <w:r w:rsidRPr="00C70733">
        <w:rPr>
          <w:rFonts w:ascii="Times New Roman" w:eastAsia="Times New Roman" w:hAnsi="Times New Roman" w:cs="Times New Roman"/>
          <w:snapToGrid w:val="0"/>
          <w:sz w:val="24"/>
          <w:szCs w:val="20"/>
        </w:rPr>
        <w:t>Columbus</w:t>
      </w:r>
      <w:r w:rsidRPr="00C70733">
        <w:rPr>
          <w:rFonts w:ascii="Times New Roman" w:eastAsia="Times New Roman" w:hAnsi="Times New Roman" w:cs="Times New Roman"/>
          <w:sz w:val="24"/>
          <w:szCs w:val="20"/>
        </w:rPr>
        <w:t xml:space="preserve">, OH </w:t>
      </w:r>
      <w:smartTag w:uri="schemas-workshare-com/workshare" w:element="socialsecuritynumber">
        <w:smartTagPr>
          <w:attr w:name="TagType" w:val="1"/>
        </w:smartTagPr>
        <w:r w:rsidRPr="00C70733">
          <w:rPr>
            <w:rFonts w:ascii="Times New Roman" w:eastAsia="Times New Roman" w:hAnsi="Times New Roman" w:cs="Times New Roman"/>
            <w:sz w:val="24"/>
            <w:szCs w:val="20"/>
          </w:rPr>
          <w:t>43215-3422</w:t>
        </w:r>
      </w:smartTag>
    </w:p>
    <w:p w14:paraId="0E266FD9"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t>(614) 229-3278 (telephone)</w:t>
      </w:r>
    </w:p>
    <w:p w14:paraId="739D7D98"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snapToGrid w:val="0"/>
          <w:sz w:val="24"/>
          <w:szCs w:val="20"/>
        </w:rPr>
        <w:tab/>
      </w:r>
      <w:r w:rsidRPr="00C70733">
        <w:rPr>
          <w:rFonts w:ascii="Times New Roman" w:eastAsia="Times New Roman" w:hAnsi="Times New Roman" w:cs="Times New Roman"/>
          <w:snapToGrid w:val="0"/>
          <w:sz w:val="24"/>
          <w:szCs w:val="20"/>
        </w:rPr>
        <w:tab/>
        <w:t>(614) 221-0479 (fax)</w:t>
      </w:r>
    </w:p>
    <w:p w14:paraId="7BE81F09" w14:textId="77777777" w:rsidR="00C70733" w:rsidRPr="00C70733" w:rsidRDefault="00C70733" w:rsidP="00C70733">
      <w:pPr>
        <w:tabs>
          <w:tab w:val="left" w:pos="4300"/>
        </w:tabs>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sz w:val="24"/>
          <w:szCs w:val="20"/>
        </w:rPr>
      </w:pPr>
      <w:r w:rsidRPr="00C70733">
        <w:rPr>
          <w:rFonts w:ascii="Times New Roman" w:eastAsia="Times New Roman" w:hAnsi="Times New Roman" w:cs="Times New Roman"/>
          <w:snapToGrid w:val="0"/>
          <w:sz w:val="24"/>
          <w:szCs w:val="20"/>
        </w:rPr>
        <w:tab/>
      </w:r>
      <w:hyperlink r:id="rId12" w:history="1">
        <w:r w:rsidRPr="00C70733">
          <w:rPr>
            <w:rFonts w:ascii="Times New Roman" w:eastAsia="Times New Roman" w:hAnsi="Times New Roman" w:cs="Times New Roman"/>
            <w:sz w:val="24"/>
            <w:szCs w:val="20"/>
          </w:rPr>
          <w:t>William.Adams@baileycavalieri.com</w:t>
        </w:r>
      </w:hyperlink>
    </w:p>
    <w:p w14:paraId="12FB8EFD" w14:textId="77777777" w:rsidR="00C70733" w:rsidRPr="00C70733" w:rsidRDefault="00C70733" w:rsidP="00C70733">
      <w:pPr>
        <w:tabs>
          <w:tab w:val="left" w:pos="4300"/>
        </w:tabs>
        <w:overflowPunct w:val="0"/>
        <w:autoSpaceDE w:val="0"/>
        <w:autoSpaceDN w:val="0"/>
        <w:adjustRightInd w:val="0"/>
        <w:spacing w:after="0" w:line="240" w:lineRule="auto"/>
        <w:ind w:left="4306"/>
        <w:textAlignment w:val="baseline"/>
        <w:rPr>
          <w:rFonts w:ascii="Times New Roman" w:eastAsia="Times New Roman" w:hAnsi="Times New Roman" w:cs="Times New Roman"/>
          <w:snapToGrid w:val="0"/>
          <w:sz w:val="24"/>
          <w:szCs w:val="20"/>
        </w:rPr>
      </w:pPr>
      <w:r w:rsidRPr="00C70733">
        <w:rPr>
          <w:rFonts w:ascii="Times New Roman" w:eastAsia="Times New Roman" w:hAnsi="Times New Roman" w:cs="Times New Roman"/>
          <w:i/>
          <w:snapToGrid w:val="0"/>
          <w:sz w:val="24"/>
          <w:szCs w:val="20"/>
        </w:rPr>
        <w:tab/>
      </w:r>
      <w:r w:rsidRPr="00C70733">
        <w:rPr>
          <w:rFonts w:ascii="Times New Roman" w:eastAsia="Times New Roman" w:hAnsi="Times New Roman" w:cs="Times New Roman"/>
          <w:snapToGrid w:val="0"/>
          <w:sz w:val="24"/>
          <w:szCs w:val="20"/>
        </w:rPr>
        <w:t xml:space="preserve">Attorneys for W.A.T.C.H. TV Company </w:t>
      </w:r>
    </w:p>
    <w:p w14:paraId="57A936FB" w14:textId="77777777" w:rsidR="00C70733" w:rsidRPr="00C70733" w:rsidRDefault="00C70733" w:rsidP="00C70733">
      <w:pPr>
        <w:tabs>
          <w:tab w:val="left" w:pos="504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C70733">
        <w:rPr>
          <w:rFonts w:ascii="Times New Roman" w:eastAsia="Times New Roman" w:hAnsi="Times New Roman" w:cs="Times New Roman"/>
          <w:color w:val="000000"/>
          <w:sz w:val="24"/>
          <w:szCs w:val="20"/>
        </w:rPr>
        <w:tab/>
      </w:r>
    </w:p>
    <w:p w14:paraId="43F1F257" w14:textId="77777777" w:rsidR="000E4E92" w:rsidRDefault="000E4E92">
      <w:pPr>
        <w:spacing w:after="160" w:line="259" w:lineRule="auto"/>
        <w:rPr>
          <w:rFonts w:ascii="Times New Roman" w:hAnsi="Times New Roman" w:cs="Times New Roman"/>
          <w:sz w:val="24"/>
          <w:szCs w:val="24"/>
        </w:rPr>
      </w:pPr>
    </w:p>
    <w:sectPr w:rsidR="000E4E92" w:rsidSect="00760BA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126B" w14:textId="77777777" w:rsidR="00333E60" w:rsidRDefault="00333E60" w:rsidP="00F64BB8">
      <w:pPr>
        <w:spacing w:after="0" w:line="240" w:lineRule="auto"/>
      </w:pPr>
      <w:r>
        <w:separator/>
      </w:r>
    </w:p>
  </w:endnote>
  <w:endnote w:type="continuationSeparator" w:id="0">
    <w:p w14:paraId="017F687C" w14:textId="77777777" w:rsidR="00333E60" w:rsidRDefault="00333E60" w:rsidP="00F6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B38A" w14:textId="77777777" w:rsidR="00C70733" w:rsidRDefault="00C7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BB9847C" w14:textId="77777777" w:rsidR="00C70733" w:rsidRDefault="00C7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BAAF" w14:textId="77777777" w:rsidR="00C70733" w:rsidRDefault="00C70733">
    <w:pPr>
      <w:pStyle w:val="Footer"/>
      <w:framePr w:wrap="around" w:vAnchor="text" w:hAnchor="margin" w:xAlign="center" w:y="1"/>
      <w:rPr>
        <w:rStyle w:val="PageNumber"/>
      </w:rPr>
    </w:pPr>
  </w:p>
  <w:p w14:paraId="5DFEB213" w14:textId="04523D8F" w:rsidR="00C70733" w:rsidRDefault="00C70733">
    <w:pPr>
      <w:pStyle w:val="Footer"/>
      <w:framePr w:wrap="around" w:vAnchor="text" w:hAnchor="margin" w:xAlign="center" w:y="1"/>
      <w:rPr>
        <w:rStyle w:val="PageNumber"/>
      </w:rPr>
    </w:pPr>
    <w:r>
      <w:rPr>
        <w:rStyle w:val="DocID"/>
      </w:rPr>
      <w:fldChar w:fldCharType="begin"/>
    </w:r>
    <w:r>
      <w:rPr>
        <w:rStyle w:val="DocID"/>
      </w:rPr>
      <w:instrText xml:space="preserve">  IF</w:instrText>
    </w:r>
    <w:r>
      <w:rPr>
        <w:rStyle w:val="DocID"/>
      </w:rPr>
      <w:fldChar w:fldCharType="begin"/>
    </w:r>
    <w:r>
      <w:rPr>
        <w:rStyle w:val="DocID"/>
      </w:rPr>
      <w:instrText xml:space="preserve"> DOCPROPERTY "CUS_DocIDOperation" </w:instrText>
    </w:r>
    <w:r>
      <w:rPr>
        <w:rStyle w:val="DocID"/>
      </w:rPr>
      <w:fldChar w:fldCharType="separate"/>
    </w:r>
    <w:r w:rsidR="00E83720">
      <w:rPr>
        <w:rStyle w:val="DocID"/>
        <w:b/>
        <w:bCs/>
      </w:rPr>
      <w:instrText>Error! Unknown document property name.</w:instrText>
    </w:r>
    <w:r>
      <w:rPr>
        <w:rStyle w:val="DocID"/>
      </w:rPr>
      <w:fldChar w:fldCharType="end"/>
    </w:r>
    <w:r>
      <w:rPr>
        <w:rStyle w:val="DocID"/>
      </w:rPr>
      <w:instrText xml:space="preserve">= "EVERY PAGE" </w:instrText>
    </w: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COL 208232.1</w:instrText>
    </w:r>
    <w:r>
      <w:rPr>
        <w:rStyle w:val="DocID"/>
      </w:rPr>
      <w:br/>
      <w:instrText>00000/00850</w:instrText>
    </w:r>
    <w:r>
      <w:rPr>
        <w:rStyle w:val="DocID"/>
      </w:rPr>
      <w:fldChar w:fldCharType="end"/>
    </w:r>
    <w:r>
      <w:rPr>
        <w:rStyle w:val="DocID"/>
      </w:rPr>
      <w:instrText xml:space="preserve"> </w:instrText>
    </w:r>
    <w:r>
      <w:rPr>
        <w:rStyle w:val="DocID"/>
      </w:rPr>
      <w:fldChar w:fldCharType="separate"/>
    </w:r>
    <w:r>
      <w:rPr>
        <w:rStyle w:val="DocID"/>
      </w:rPr>
      <w:instrText>COL 208232.1</w:instrText>
    </w:r>
    <w:r>
      <w:rPr>
        <w:rStyle w:val="DocID"/>
      </w:rPr>
      <w:br/>
      <w:instrText>00000/00850</w:instrText>
    </w:r>
    <w:r>
      <w:rPr>
        <w:rStyle w:val="DocID"/>
      </w:rPr>
      <w:fldChar w:fldCharType="end"/>
    </w:r>
    <w:r>
      <w:rPr>
        <w:rStyle w:val="DocID"/>
      </w:rPr>
      <w:instrText xml:space="preserve"> </w:instrText>
    </w:r>
    <w:r>
      <w:rPr>
        <w:rStyle w:val="DocID"/>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026F54" w14:textId="77777777" w:rsidR="00C70733" w:rsidRDefault="00C70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38F1" w14:textId="18ED814F" w:rsidR="00C70733" w:rsidRDefault="00C70733" w:rsidP="004F3C1C">
    <w:pPr>
      <w:pStyle w:val="Footer"/>
      <w:rPr>
        <w:rStyle w:val="FooterField"/>
      </w:rPr>
    </w:pPr>
    <w:r>
      <w:rPr>
        <w:rStyle w:val="FooterField"/>
      </w:rPr>
      <w:t>#1624922v</w:t>
    </w:r>
    <w:r w:rsidR="00E47CEA">
      <w:rPr>
        <w:rStyle w:val="FooterField"/>
      </w:rPr>
      <w:t>2</w:t>
    </w:r>
  </w:p>
  <w:p w14:paraId="04352DAD" w14:textId="77777777" w:rsidR="00C70733" w:rsidRPr="004A30EB" w:rsidRDefault="00C70733" w:rsidP="004A30EB">
    <w:pPr>
      <w:pStyle w:val="Footer"/>
      <w:rPr>
        <w:rStyle w:val="DocID"/>
        <w:sz w:val="2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019" w14:textId="77777777" w:rsidR="00333E60" w:rsidRDefault="00333E60">
    <w:pPr>
      <w:pStyle w:val="Footer"/>
    </w:pPr>
  </w:p>
  <w:p w14:paraId="6FF24D42" w14:textId="77777777" w:rsidR="00D25564" w:rsidRDefault="00D255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73062"/>
      <w:docPartObj>
        <w:docPartGallery w:val="Page Numbers (Bottom of Page)"/>
        <w:docPartUnique/>
      </w:docPartObj>
    </w:sdtPr>
    <w:sdtEndPr>
      <w:rPr>
        <w:rFonts w:ascii="Times New Roman" w:hAnsi="Times New Roman" w:cs="Times New Roman"/>
        <w:noProof/>
        <w:sz w:val="24"/>
      </w:rPr>
    </w:sdtEndPr>
    <w:sdtContent>
      <w:p w14:paraId="7F4F8485" w14:textId="77777777" w:rsidR="00333E60" w:rsidRPr="00E47CEA" w:rsidRDefault="00333E60">
        <w:pPr>
          <w:pStyle w:val="Footer"/>
          <w:jc w:val="center"/>
          <w:rPr>
            <w:rFonts w:ascii="Times New Roman" w:hAnsi="Times New Roman" w:cs="Times New Roman"/>
            <w:sz w:val="24"/>
          </w:rPr>
        </w:pPr>
        <w:r w:rsidRPr="00E47CEA">
          <w:rPr>
            <w:rFonts w:ascii="Times New Roman" w:hAnsi="Times New Roman" w:cs="Times New Roman"/>
            <w:sz w:val="24"/>
          </w:rPr>
          <w:fldChar w:fldCharType="begin"/>
        </w:r>
        <w:r w:rsidRPr="00E47CEA">
          <w:rPr>
            <w:rFonts w:ascii="Times New Roman" w:hAnsi="Times New Roman" w:cs="Times New Roman"/>
            <w:sz w:val="24"/>
          </w:rPr>
          <w:instrText xml:space="preserve"> PAGE   \* MERGEFORMAT </w:instrText>
        </w:r>
        <w:r w:rsidRPr="00E47CEA">
          <w:rPr>
            <w:rFonts w:ascii="Times New Roman" w:hAnsi="Times New Roman" w:cs="Times New Roman"/>
            <w:sz w:val="24"/>
          </w:rPr>
          <w:fldChar w:fldCharType="separate"/>
        </w:r>
        <w:r w:rsidR="00933562" w:rsidRPr="00E47CEA">
          <w:rPr>
            <w:rFonts w:ascii="Times New Roman" w:hAnsi="Times New Roman" w:cs="Times New Roman"/>
            <w:noProof/>
            <w:sz w:val="24"/>
          </w:rPr>
          <w:t>1</w:t>
        </w:r>
        <w:r w:rsidRPr="00E47CEA">
          <w:rPr>
            <w:rFonts w:ascii="Times New Roman" w:hAnsi="Times New Roman" w:cs="Times New Roman"/>
            <w:noProof/>
            <w:sz w:val="24"/>
          </w:rPr>
          <w:fldChar w:fldCharType="end"/>
        </w:r>
      </w:p>
    </w:sdtContent>
  </w:sdt>
  <w:p w14:paraId="289BEE36" w14:textId="77777777" w:rsidR="00333E60" w:rsidRDefault="00333E60">
    <w:pPr>
      <w:pStyle w:val="Footer"/>
    </w:pPr>
  </w:p>
  <w:p w14:paraId="1E0FF094" w14:textId="17AA58B2" w:rsidR="00D25564" w:rsidRPr="00E47CEA" w:rsidRDefault="00E47CEA">
    <w:pPr>
      <w:rPr>
        <w:rFonts w:ascii="Times New Roman" w:hAnsi="Times New Roman" w:cs="Times New Roman"/>
        <w:sz w:val="16"/>
      </w:rPr>
    </w:pPr>
    <w:r w:rsidRPr="00E47CEA">
      <w:rPr>
        <w:rFonts w:ascii="Times New Roman" w:hAnsi="Times New Roman" w:cs="Times New Roman"/>
        <w:sz w:val="16"/>
      </w:rPr>
      <w:t>#1627044v2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598D" w14:textId="77777777" w:rsidR="00333E60" w:rsidRDefault="0033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D606" w14:textId="77777777" w:rsidR="00333E60" w:rsidRDefault="00333E60" w:rsidP="00F64BB8">
      <w:pPr>
        <w:spacing w:after="0" w:line="240" w:lineRule="auto"/>
      </w:pPr>
      <w:r>
        <w:separator/>
      </w:r>
    </w:p>
  </w:footnote>
  <w:footnote w:type="continuationSeparator" w:id="0">
    <w:p w14:paraId="4767F1ED" w14:textId="77777777" w:rsidR="00333E60" w:rsidRDefault="00333E60" w:rsidP="00F64BB8">
      <w:pPr>
        <w:spacing w:after="0" w:line="240" w:lineRule="auto"/>
      </w:pPr>
      <w:r>
        <w:continuationSeparator/>
      </w:r>
    </w:p>
  </w:footnote>
  <w:footnote w:id="1">
    <w:p w14:paraId="14E1CFA8" w14:textId="77777777" w:rsidR="00333E60" w:rsidRDefault="00333E60" w:rsidP="00F64BB8">
      <w:pPr>
        <w:pStyle w:val="FootnoteText"/>
        <w:rPr>
          <w:rFonts w:ascii="Times New Roman" w:hAnsi="Times New Roman" w:cs="Times New Roman"/>
          <w:sz w:val="24"/>
          <w:szCs w:val="24"/>
        </w:rPr>
      </w:pPr>
      <w:r w:rsidRPr="00D930CC">
        <w:rPr>
          <w:rStyle w:val="FootnoteReference"/>
          <w:rFonts w:ascii="Times New Roman" w:hAnsi="Times New Roman" w:cs="Times New Roman"/>
          <w:sz w:val="24"/>
          <w:szCs w:val="24"/>
        </w:rPr>
        <w:footnoteRef/>
      </w:r>
      <w:r w:rsidRPr="00D930CC">
        <w:rPr>
          <w:rFonts w:ascii="Times New Roman" w:hAnsi="Times New Roman" w:cs="Times New Roman"/>
          <w:sz w:val="24"/>
          <w:szCs w:val="24"/>
        </w:rPr>
        <w:t xml:space="preserve"> </w:t>
      </w:r>
      <w:r w:rsidRPr="00D930CC">
        <w:rPr>
          <w:rFonts w:ascii="Times New Roman" w:hAnsi="Times New Roman" w:cs="Times New Roman"/>
          <w:i/>
          <w:sz w:val="24"/>
          <w:szCs w:val="24"/>
        </w:rPr>
        <w:t>See</w:t>
      </w:r>
      <w:r>
        <w:rPr>
          <w:rFonts w:ascii="Times New Roman" w:hAnsi="Times New Roman" w:cs="Times New Roman"/>
          <w:sz w:val="24"/>
          <w:szCs w:val="24"/>
        </w:rPr>
        <w:t xml:space="preserve"> </w:t>
      </w:r>
      <w:r w:rsidRPr="00D930CC">
        <w:rPr>
          <w:rFonts w:ascii="Times New Roman" w:hAnsi="Times New Roman" w:cs="Times New Roman"/>
          <w:i/>
          <w:sz w:val="24"/>
          <w:szCs w:val="24"/>
        </w:rPr>
        <w:t>Phase II Auction Order</w:t>
      </w:r>
      <w:r w:rsidRPr="00D930CC">
        <w:rPr>
          <w:rFonts w:ascii="Times New Roman" w:hAnsi="Times New Roman" w:cs="Times New Roman"/>
          <w:sz w:val="24"/>
          <w:szCs w:val="24"/>
        </w:rPr>
        <w:t xml:space="preserve">, 31 FCC </w:t>
      </w:r>
      <w:proofErr w:type="spellStart"/>
      <w:r w:rsidRPr="00D930CC">
        <w:rPr>
          <w:rFonts w:ascii="Times New Roman" w:hAnsi="Times New Roman" w:cs="Times New Roman"/>
          <w:sz w:val="24"/>
          <w:szCs w:val="24"/>
        </w:rPr>
        <w:t>Rcd</w:t>
      </w:r>
      <w:proofErr w:type="spellEnd"/>
      <w:r w:rsidRPr="00D930CC">
        <w:rPr>
          <w:rFonts w:ascii="Times New Roman" w:hAnsi="Times New Roman" w:cs="Times New Roman"/>
          <w:sz w:val="24"/>
          <w:szCs w:val="24"/>
        </w:rPr>
        <w:t xml:space="preserve"> at 5964, paras. 40-41.</w:t>
      </w:r>
    </w:p>
    <w:p w14:paraId="35E8227E" w14:textId="77777777" w:rsidR="00333E60" w:rsidRPr="00D930CC" w:rsidRDefault="00333E60" w:rsidP="00F64BB8">
      <w:pPr>
        <w:pStyle w:val="FootnoteText"/>
        <w:rPr>
          <w:rFonts w:ascii="Times New Roman" w:hAnsi="Times New Roman" w:cs="Times New Roman"/>
          <w:sz w:val="24"/>
          <w:szCs w:val="24"/>
        </w:rPr>
      </w:pPr>
    </w:p>
  </w:footnote>
  <w:footnote w:id="2">
    <w:p w14:paraId="25801A09" w14:textId="77777777" w:rsidR="00333E60" w:rsidRPr="00D930CC" w:rsidRDefault="00333E60" w:rsidP="00E47CEA">
      <w:pPr>
        <w:pStyle w:val="FootnoteText"/>
        <w:rPr>
          <w:rFonts w:ascii="Times New Roman" w:hAnsi="Times New Roman" w:cs="Times New Roman"/>
          <w:sz w:val="24"/>
          <w:szCs w:val="24"/>
        </w:rPr>
      </w:pPr>
      <w:r w:rsidRPr="00D930CC">
        <w:rPr>
          <w:rStyle w:val="FootnoteReference"/>
          <w:rFonts w:ascii="Times New Roman" w:hAnsi="Times New Roman" w:cs="Times New Roman"/>
          <w:sz w:val="24"/>
          <w:szCs w:val="24"/>
        </w:rPr>
        <w:footnoteRef/>
      </w:r>
      <w:r w:rsidRPr="00D930CC">
        <w:rPr>
          <w:rFonts w:ascii="Times New Roman" w:hAnsi="Times New Roman" w:cs="Times New Roman"/>
          <w:sz w:val="24"/>
          <w:szCs w:val="24"/>
        </w:rPr>
        <w:t xml:space="preserve"> </w:t>
      </w:r>
      <w:r w:rsidRPr="00D930CC">
        <w:rPr>
          <w:rFonts w:ascii="Times New Roman" w:hAnsi="Times New Roman" w:cs="Times New Roman"/>
          <w:i/>
          <w:sz w:val="24"/>
          <w:szCs w:val="24"/>
        </w:rPr>
        <w:t>See</w:t>
      </w:r>
      <w:r w:rsidRPr="00D930CC">
        <w:rPr>
          <w:rFonts w:ascii="Times New Roman" w:hAnsi="Times New Roman" w:cs="Times New Roman"/>
          <w:sz w:val="24"/>
          <w:szCs w:val="24"/>
        </w:rPr>
        <w:t xml:space="preserve"> </w:t>
      </w:r>
      <w:proofErr w:type="spellStart"/>
      <w:r w:rsidRPr="00D930CC">
        <w:rPr>
          <w:rFonts w:ascii="Times New Roman" w:hAnsi="Times New Roman" w:cs="Times New Roman"/>
          <w:sz w:val="24"/>
          <w:szCs w:val="24"/>
        </w:rPr>
        <w:t>CostQuest</w:t>
      </w:r>
      <w:proofErr w:type="spellEnd"/>
      <w:r w:rsidRPr="00D930CC">
        <w:rPr>
          <w:rFonts w:ascii="Times New Roman" w:hAnsi="Times New Roman" w:cs="Times New Roman"/>
          <w:sz w:val="24"/>
          <w:szCs w:val="24"/>
        </w:rPr>
        <w:t xml:space="preserve"> Associates, Inc., Connect America Cost Model: Model Methodology 12-15 (Dec. 22, 2014), https://transition.fcc.gov/wcb/CAM%20v.4.2%20Methodology.pdf</w:t>
      </w:r>
      <w:r w:rsidRPr="00D930CC">
        <w:rPr>
          <w:rStyle w:val="Hyperlink"/>
          <w:rFonts w:ascii="Times New Roman" w:hAnsi="Times New Roman" w:cs="Times New Roman"/>
          <w:sz w:val="24"/>
          <w:szCs w:val="24"/>
        </w:rPr>
        <w:t xml:space="preserve"> (CAM Methodology)</w:t>
      </w:r>
      <w:r w:rsidRPr="00D930CC">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6AB6" w14:textId="77777777" w:rsidR="00333E60" w:rsidRDefault="00333E60">
    <w:pPr>
      <w:pStyle w:val="Header"/>
    </w:pPr>
  </w:p>
  <w:p w14:paraId="70AE8DB5" w14:textId="77777777" w:rsidR="00D25564" w:rsidRDefault="00D255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ACBB" w14:textId="77777777" w:rsidR="00333E60" w:rsidRDefault="00333E60">
    <w:pPr>
      <w:pStyle w:val="Header"/>
    </w:pPr>
  </w:p>
  <w:p w14:paraId="47FF3198" w14:textId="77777777" w:rsidR="00D25564" w:rsidRDefault="00D255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FF1E" w14:textId="77777777" w:rsidR="00333E60" w:rsidRDefault="0033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370"/>
    <w:multiLevelType w:val="hybridMultilevel"/>
    <w:tmpl w:val="7D885B1A"/>
    <w:lvl w:ilvl="0" w:tplc="3FC6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98"/>
    <w:rsid w:val="00001B6A"/>
    <w:rsid w:val="000064DD"/>
    <w:rsid w:val="00013CC1"/>
    <w:rsid w:val="000355B2"/>
    <w:rsid w:val="00041C29"/>
    <w:rsid w:val="00055D6D"/>
    <w:rsid w:val="000635AE"/>
    <w:rsid w:val="000678FE"/>
    <w:rsid w:val="00080FB1"/>
    <w:rsid w:val="000963AD"/>
    <w:rsid w:val="000A56EE"/>
    <w:rsid w:val="000B1338"/>
    <w:rsid w:val="000B2671"/>
    <w:rsid w:val="000B6C62"/>
    <w:rsid w:val="000D04AB"/>
    <w:rsid w:val="000E4E92"/>
    <w:rsid w:val="001062D7"/>
    <w:rsid w:val="001110DE"/>
    <w:rsid w:val="00121807"/>
    <w:rsid w:val="00143C0E"/>
    <w:rsid w:val="00145CCF"/>
    <w:rsid w:val="00152992"/>
    <w:rsid w:val="00157915"/>
    <w:rsid w:val="00171EBE"/>
    <w:rsid w:val="0017257E"/>
    <w:rsid w:val="00173E40"/>
    <w:rsid w:val="001916DB"/>
    <w:rsid w:val="001C026A"/>
    <w:rsid w:val="001E4C16"/>
    <w:rsid w:val="001E6FC8"/>
    <w:rsid w:val="001E7150"/>
    <w:rsid w:val="001F4127"/>
    <w:rsid w:val="001F4CC8"/>
    <w:rsid w:val="001F5A5E"/>
    <w:rsid w:val="00235C6C"/>
    <w:rsid w:val="0023713D"/>
    <w:rsid w:val="00243877"/>
    <w:rsid w:val="00247BC1"/>
    <w:rsid w:val="00255DD8"/>
    <w:rsid w:val="00267EF5"/>
    <w:rsid w:val="00281338"/>
    <w:rsid w:val="002817BD"/>
    <w:rsid w:val="002D4D38"/>
    <w:rsid w:val="002F72F9"/>
    <w:rsid w:val="00324155"/>
    <w:rsid w:val="0032454D"/>
    <w:rsid w:val="00333E60"/>
    <w:rsid w:val="003571D1"/>
    <w:rsid w:val="003676BD"/>
    <w:rsid w:val="00374A6D"/>
    <w:rsid w:val="003A288C"/>
    <w:rsid w:val="003B5B12"/>
    <w:rsid w:val="003D2951"/>
    <w:rsid w:val="003E3067"/>
    <w:rsid w:val="003E5DE8"/>
    <w:rsid w:val="003E67CA"/>
    <w:rsid w:val="003F298D"/>
    <w:rsid w:val="003F7A63"/>
    <w:rsid w:val="0040266F"/>
    <w:rsid w:val="00410BDB"/>
    <w:rsid w:val="00427AD0"/>
    <w:rsid w:val="004408D1"/>
    <w:rsid w:val="004538CF"/>
    <w:rsid w:val="004620A4"/>
    <w:rsid w:val="004A09C1"/>
    <w:rsid w:val="004A2718"/>
    <w:rsid w:val="004A6214"/>
    <w:rsid w:val="004B4D99"/>
    <w:rsid w:val="004B64FD"/>
    <w:rsid w:val="004C005F"/>
    <w:rsid w:val="004D16A5"/>
    <w:rsid w:val="004F4407"/>
    <w:rsid w:val="00500902"/>
    <w:rsid w:val="00522243"/>
    <w:rsid w:val="00551798"/>
    <w:rsid w:val="00554438"/>
    <w:rsid w:val="00557F11"/>
    <w:rsid w:val="00564A59"/>
    <w:rsid w:val="00567BD9"/>
    <w:rsid w:val="0058242F"/>
    <w:rsid w:val="005C067D"/>
    <w:rsid w:val="005D0EB4"/>
    <w:rsid w:val="00612EF8"/>
    <w:rsid w:val="0061573A"/>
    <w:rsid w:val="006351AA"/>
    <w:rsid w:val="0064385A"/>
    <w:rsid w:val="0068262B"/>
    <w:rsid w:val="006A6AD1"/>
    <w:rsid w:val="006A6F4C"/>
    <w:rsid w:val="006C4997"/>
    <w:rsid w:val="006F1D27"/>
    <w:rsid w:val="006F565D"/>
    <w:rsid w:val="006F7830"/>
    <w:rsid w:val="00702E8F"/>
    <w:rsid w:val="007267E9"/>
    <w:rsid w:val="007269BF"/>
    <w:rsid w:val="00750B1A"/>
    <w:rsid w:val="00760BA1"/>
    <w:rsid w:val="00773EA0"/>
    <w:rsid w:val="007B6F48"/>
    <w:rsid w:val="007F1B2A"/>
    <w:rsid w:val="007F378F"/>
    <w:rsid w:val="008125D6"/>
    <w:rsid w:val="00812CC0"/>
    <w:rsid w:val="00812EF6"/>
    <w:rsid w:val="00817303"/>
    <w:rsid w:val="00845C87"/>
    <w:rsid w:val="008A21BC"/>
    <w:rsid w:val="008B771A"/>
    <w:rsid w:val="008E175A"/>
    <w:rsid w:val="008F0E97"/>
    <w:rsid w:val="00912D8B"/>
    <w:rsid w:val="00923B71"/>
    <w:rsid w:val="00924576"/>
    <w:rsid w:val="00925034"/>
    <w:rsid w:val="00933562"/>
    <w:rsid w:val="009418C9"/>
    <w:rsid w:val="0094265E"/>
    <w:rsid w:val="009962F4"/>
    <w:rsid w:val="00996855"/>
    <w:rsid w:val="00996E09"/>
    <w:rsid w:val="009A1815"/>
    <w:rsid w:val="009A4396"/>
    <w:rsid w:val="009A6994"/>
    <w:rsid w:val="009F2E5C"/>
    <w:rsid w:val="00A33551"/>
    <w:rsid w:val="00A527AA"/>
    <w:rsid w:val="00A9204E"/>
    <w:rsid w:val="00A923C9"/>
    <w:rsid w:val="00AD10A0"/>
    <w:rsid w:val="00AD28D0"/>
    <w:rsid w:val="00B15ADE"/>
    <w:rsid w:val="00B223B6"/>
    <w:rsid w:val="00B314F6"/>
    <w:rsid w:val="00B31ABE"/>
    <w:rsid w:val="00B33085"/>
    <w:rsid w:val="00B54ECF"/>
    <w:rsid w:val="00BA021E"/>
    <w:rsid w:val="00BD16B6"/>
    <w:rsid w:val="00BD7E4E"/>
    <w:rsid w:val="00BE55C9"/>
    <w:rsid w:val="00C33838"/>
    <w:rsid w:val="00C70733"/>
    <w:rsid w:val="00C74ACA"/>
    <w:rsid w:val="00C85098"/>
    <w:rsid w:val="00C86145"/>
    <w:rsid w:val="00CA6A0C"/>
    <w:rsid w:val="00CD1BFC"/>
    <w:rsid w:val="00CF5A14"/>
    <w:rsid w:val="00CF62E9"/>
    <w:rsid w:val="00D067DE"/>
    <w:rsid w:val="00D24DE6"/>
    <w:rsid w:val="00D25564"/>
    <w:rsid w:val="00D52412"/>
    <w:rsid w:val="00D54176"/>
    <w:rsid w:val="00D66710"/>
    <w:rsid w:val="00D75D4F"/>
    <w:rsid w:val="00D76C6A"/>
    <w:rsid w:val="00D77DDB"/>
    <w:rsid w:val="00D86303"/>
    <w:rsid w:val="00D930CC"/>
    <w:rsid w:val="00DA03B9"/>
    <w:rsid w:val="00DA7BCF"/>
    <w:rsid w:val="00DC69C2"/>
    <w:rsid w:val="00DD0FD4"/>
    <w:rsid w:val="00DF5E97"/>
    <w:rsid w:val="00E00370"/>
    <w:rsid w:val="00E16558"/>
    <w:rsid w:val="00E34CB5"/>
    <w:rsid w:val="00E45D73"/>
    <w:rsid w:val="00E47CEA"/>
    <w:rsid w:val="00E53198"/>
    <w:rsid w:val="00E57D71"/>
    <w:rsid w:val="00E60683"/>
    <w:rsid w:val="00E71E93"/>
    <w:rsid w:val="00E8207A"/>
    <w:rsid w:val="00E83720"/>
    <w:rsid w:val="00E92149"/>
    <w:rsid w:val="00EA668C"/>
    <w:rsid w:val="00EC6F2F"/>
    <w:rsid w:val="00ED6BF8"/>
    <w:rsid w:val="00ED7D22"/>
    <w:rsid w:val="00EE6B8C"/>
    <w:rsid w:val="00EF2483"/>
    <w:rsid w:val="00F11747"/>
    <w:rsid w:val="00F163D0"/>
    <w:rsid w:val="00F26C0F"/>
    <w:rsid w:val="00F341FE"/>
    <w:rsid w:val="00F64BB8"/>
    <w:rsid w:val="00F714CA"/>
    <w:rsid w:val="00F900A1"/>
    <w:rsid w:val="00FB73AD"/>
    <w:rsid w:val="00FC5156"/>
    <w:rsid w:val="00FD0FD9"/>
    <w:rsid w:val="00FD4BDB"/>
    <w:rsid w:val="00FD58F3"/>
    <w:rsid w:val="00FE2F3E"/>
    <w:rsid w:val="00FF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socialsecuritynumber"/>
  <w:shapeDefaults>
    <o:shapedefaults v:ext="edit" spidmax="14337"/>
    <o:shapelayout v:ext="edit">
      <o:idmap v:ext="edit" data="1"/>
    </o:shapelayout>
  </w:shapeDefaults>
  <w:decimalSymbol w:val="."/>
  <w:listSeparator w:val=","/>
  <w14:docId w14:val="118DCBA2"/>
  <w15:chartTrackingRefBased/>
  <w15:docId w15:val="{5D00E683-6228-4E22-906A-70DD7C7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098"/>
    <w:pPr>
      <w:spacing w:after="200" w:line="276" w:lineRule="auto"/>
    </w:pPr>
  </w:style>
  <w:style w:type="paragraph" w:styleId="Heading1">
    <w:name w:val="heading 1"/>
    <w:basedOn w:val="Normal"/>
    <w:next w:val="Normal"/>
    <w:link w:val="Heading1Char"/>
    <w:uiPriority w:val="9"/>
    <w:qFormat/>
    <w:rsid w:val="006C4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50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5098"/>
    <w:rPr>
      <w:rFonts w:ascii="Times New Roman" w:eastAsia="Times New Roman" w:hAnsi="Times New Roman" w:cs="Times New Roman"/>
      <w:sz w:val="24"/>
      <w:szCs w:val="24"/>
    </w:rPr>
  </w:style>
  <w:style w:type="paragraph" w:styleId="ListParagraph">
    <w:name w:val="List Paragraph"/>
    <w:basedOn w:val="Normal"/>
    <w:uiPriority w:val="34"/>
    <w:qFormat/>
    <w:rsid w:val="00F64BB8"/>
    <w:pPr>
      <w:spacing w:after="160" w:line="259" w:lineRule="auto"/>
      <w:ind w:left="720"/>
      <w:contextualSpacing/>
    </w:pPr>
  </w:style>
  <w:style w:type="paragraph" w:styleId="FootnoteText">
    <w:name w:val="footnote text"/>
    <w:basedOn w:val="Normal"/>
    <w:link w:val="FootnoteTextChar"/>
    <w:uiPriority w:val="99"/>
    <w:semiHidden/>
    <w:unhideWhenUsed/>
    <w:rsid w:val="00F6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B8"/>
    <w:rPr>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F64BB8"/>
    <w:rPr>
      <w:vertAlign w:val="superscript"/>
    </w:rPr>
  </w:style>
  <w:style w:type="character" w:styleId="Hyperlink">
    <w:name w:val="Hyperlink"/>
    <w:rsid w:val="00F64BB8"/>
    <w:rPr>
      <w:color w:val="0000FF"/>
      <w:u w:val="single"/>
    </w:rPr>
  </w:style>
  <w:style w:type="paragraph" w:styleId="Header">
    <w:name w:val="header"/>
    <w:basedOn w:val="Normal"/>
    <w:link w:val="HeaderChar"/>
    <w:uiPriority w:val="99"/>
    <w:unhideWhenUsed/>
    <w:rsid w:val="0081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D6"/>
  </w:style>
  <w:style w:type="paragraph" w:styleId="Footer">
    <w:name w:val="footer"/>
    <w:basedOn w:val="Normal"/>
    <w:link w:val="FooterChar"/>
    <w:uiPriority w:val="99"/>
    <w:unhideWhenUsed/>
    <w:rsid w:val="0081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D6"/>
  </w:style>
  <w:style w:type="paragraph" w:styleId="BalloonText">
    <w:name w:val="Balloon Text"/>
    <w:basedOn w:val="Normal"/>
    <w:link w:val="BalloonTextChar"/>
    <w:uiPriority w:val="99"/>
    <w:semiHidden/>
    <w:unhideWhenUsed/>
    <w:rsid w:val="00726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BF"/>
    <w:rPr>
      <w:rFonts w:ascii="Segoe UI" w:hAnsi="Segoe UI" w:cs="Segoe UI"/>
      <w:sz w:val="18"/>
      <w:szCs w:val="18"/>
    </w:rPr>
  </w:style>
  <w:style w:type="character" w:customStyle="1" w:styleId="Heading1Char">
    <w:name w:val="Heading 1 Char"/>
    <w:basedOn w:val="DefaultParagraphFont"/>
    <w:link w:val="Heading1"/>
    <w:uiPriority w:val="9"/>
    <w:rsid w:val="006C4997"/>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C70733"/>
  </w:style>
  <w:style w:type="character" w:customStyle="1" w:styleId="FooterField">
    <w:name w:val="FooterField"/>
    <w:rsid w:val="00C70733"/>
    <w:rPr>
      <w:rFonts w:ascii="Times New Roman" w:hAnsi="Times New Roman"/>
      <w:sz w:val="16"/>
    </w:rPr>
  </w:style>
  <w:style w:type="character" w:customStyle="1" w:styleId="DocID">
    <w:name w:val="DocID"/>
    <w:rsid w:val="00C70733"/>
    <w:rPr>
      <w:rFonts w:ascii="Times New Roman" w:hAnsi="Times New Roman"/>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3034">
      <w:bodyDiv w:val="1"/>
      <w:marLeft w:val="0"/>
      <w:marRight w:val="0"/>
      <w:marTop w:val="0"/>
      <w:marBottom w:val="0"/>
      <w:divBdr>
        <w:top w:val="none" w:sz="0" w:space="0" w:color="auto"/>
        <w:left w:val="none" w:sz="0" w:space="0" w:color="auto"/>
        <w:bottom w:val="none" w:sz="0" w:space="0" w:color="auto"/>
        <w:right w:val="none" w:sz="0" w:space="0" w:color="auto"/>
      </w:divBdr>
    </w:div>
    <w:div w:id="69041444">
      <w:bodyDiv w:val="1"/>
      <w:marLeft w:val="0"/>
      <w:marRight w:val="0"/>
      <w:marTop w:val="0"/>
      <w:marBottom w:val="0"/>
      <w:divBdr>
        <w:top w:val="none" w:sz="0" w:space="0" w:color="auto"/>
        <w:left w:val="none" w:sz="0" w:space="0" w:color="auto"/>
        <w:bottom w:val="none" w:sz="0" w:space="0" w:color="auto"/>
        <w:right w:val="none" w:sz="0" w:space="0" w:color="auto"/>
      </w:divBdr>
    </w:div>
    <w:div w:id="277176125">
      <w:bodyDiv w:val="1"/>
      <w:marLeft w:val="0"/>
      <w:marRight w:val="0"/>
      <w:marTop w:val="0"/>
      <w:marBottom w:val="0"/>
      <w:divBdr>
        <w:top w:val="none" w:sz="0" w:space="0" w:color="auto"/>
        <w:left w:val="none" w:sz="0" w:space="0" w:color="auto"/>
        <w:bottom w:val="none" w:sz="0" w:space="0" w:color="auto"/>
        <w:right w:val="none" w:sz="0" w:space="0" w:color="auto"/>
      </w:divBdr>
    </w:div>
    <w:div w:id="349529952">
      <w:bodyDiv w:val="1"/>
      <w:marLeft w:val="0"/>
      <w:marRight w:val="0"/>
      <w:marTop w:val="0"/>
      <w:marBottom w:val="0"/>
      <w:divBdr>
        <w:top w:val="none" w:sz="0" w:space="0" w:color="auto"/>
        <w:left w:val="none" w:sz="0" w:space="0" w:color="auto"/>
        <w:bottom w:val="none" w:sz="0" w:space="0" w:color="auto"/>
        <w:right w:val="none" w:sz="0" w:space="0" w:color="auto"/>
      </w:divBdr>
    </w:div>
    <w:div w:id="469597120">
      <w:bodyDiv w:val="1"/>
      <w:marLeft w:val="0"/>
      <w:marRight w:val="0"/>
      <w:marTop w:val="0"/>
      <w:marBottom w:val="0"/>
      <w:divBdr>
        <w:top w:val="none" w:sz="0" w:space="0" w:color="auto"/>
        <w:left w:val="none" w:sz="0" w:space="0" w:color="auto"/>
        <w:bottom w:val="none" w:sz="0" w:space="0" w:color="auto"/>
        <w:right w:val="none" w:sz="0" w:space="0" w:color="auto"/>
      </w:divBdr>
    </w:div>
    <w:div w:id="481628066">
      <w:bodyDiv w:val="1"/>
      <w:marLeft w:val="0"/>
      <w:marRight w:val="0"/>
      <w:marTop w:val="0"/>
      <w:marBottom w:val="0"/>
      <w:divBdr>
        <w:top w:val="none" w:sz="0" w:space="0" w:color="auto"/>
        <w:left w:val="none" w:sz="0" w:space="0" w:color="auto"/>
        <w:bottom w:val="none" w:sz="0" w:space="0" w:color="auto"/>
        <w:right w:val="none" w:sz="0" w:space="0" w:color="auto"/>
      </w:divBdr>
    </w:div>
    <w:div w:id="489101165">
      <w:bodyDiv w:val="1"/>
      <w:marLeft w:val="0"/>
      <w:marRight w:val="0"/>
      <w:marTop w:val="0"/>
      <w:marBottom w:val="0"/>
      <w:divBdr>
        <w:top w:val="none" w:sz="0" w:space="0" w:color="auto"/>
        <w:left w:val="none" w:sz="0" w:space="0" w:color="auto"/>
        <w:bottom w:val="none" w:sz="0" w:space="0" w:color="auto"/>
        <w:right w:val="none" w:sz="0" w:space="0" w:color="auto"/>
      </w:divBdr>
    </w:div>
    <w:div w:id="613102718">
      <w:bodyDiv w:val="1"/>
      <w:marLeft w:val="0"/>
      <w:marRight w:val="0"/>
      <w:marTop w:val="0"/>
      <w:marBottom w:val="0"/>
      <w:divBdr>
        <w:top w:val="none" w:sz="0" w:space="0" w:color="auto"/>
        <w:left w:val="none" w:sz="0" w:space="0" w:color="auto"/>
        <w:bottom w:val="none" w:sz="0" w:space="0" w:color="auto"/>
        <w:right w:val="none" w:sz="0" w:space="0" w:color="auto"/>
      </w:divBdr>
    </w:div>
    <w:div w:id="717824165">
      <w:bodyDiv w:val="1"/>
      <w:marLeft w:val="0"/>
      <w:marRight w:val="0"/>
      <w:marTop w:val="0"/>
      <w:marBottom w:val="0"/>
      <w:divBdr>
        <w:top w:val="none" w:sz="0" w:space="0" w:color="auto"/>
        <w:left w:val="none" w:sz="0" w:space="0" w:color="auto"/>
        <w:bottom w:val="none" w:sz="0" w:space="0" w:color="auto"/>
        <w:right w:val="none" w:sz="0" w:space="0" w:color="auto"/>
      </w:divBdr>
    </w:div>
    <w:div w:id="835875907">
      <w:bodyDiv w:val="1"/>
      <w:marLeft w:val="0"/>
      <w:marRight w:val="0"/>
      <w:marTop w:val="0"/>
      <w:marBottom w:val="0"/>
      <w:divBdr>
        <w:top w:val="none" w:sz="0" w:space="0" w:color="auto"/>
        <w:left w:val="none" w:sz="0" w:space="0" w:color="auto"/>
        <w:bottom w:val="none" w:sz="0" w:space="0" w:color="auto"/>
        <w:right w:val="none" w:sz="0" w:space="0" w:color="auto"/>
      </w:divBdr>
    </w:div>
    <w:div w:id="904947988">
      <w:bodyDiv w:val="1"/>
      <w:marLeft w:val="0"/>
      <w:marRight w:val="0"/>
      <w:marTop w:val="0"/>
      <w:marBottom w:val="0"/>
      <w:divBdr>
        <w:top w:val="none" w:sz="0" w:space="0" w:color="auto"/>
        <w:left w:val="none" w:sz="0" w:space="0" w:color="auto"/>
        <w:bottom w:val="none" w:sz="0" w:space="0" w:color="auto"/>
        <w:right w:val="none" w:sz="0" w:space="0" w:color="auto"/>
      </w:divBdr>
    </w:div>
    <w:div w:id="925184796">
      <w:bodyDiv w:val="1"/>
      <w:marLeft w:val="0"/>
      <w:marRight w:val="0"/>
      <w:marTop w:val="0"/>
      <w:marBottom w:val="0"/>
      <w:divBdr>
        <w:top w:val="none" w:sz="0" w:space="0" w:color="auto"/>
        <w:left w:val="none" w:sz="0" w:space="0" w:color="auto"/>
        <w:bottom w:val="none" w:sz="0" w:space="0" w:color="auto"/>
        <w:right w:val="none" w:sz="0" w:space="0" w:color="auto"/>
      </w:divBdr>
    </w:div>
    <w:div w:id="947665618">
      <w:bodyDiv w:val="1"/>
      <w:marLeft w:val="0"/>
      <w:marRight w:val="0"/>
      <w:marTop w:val="0"/>
      <w:marBottom w:val="0"/>
      <w:divBdr>
        <w:top w:val="none" w:sz="0" w:space="0" w:color="auto"/>
        <w:left w:val="none" w:sz="0" w:space="0" w:color="auto"/>
        <w:bottom w:val="none" w:sz="0" w:space="0" w:color="auto"/>
        <w:right w:val="none" w:sz="0" w:space="0" w:color="auto"/>
      </w:divBdr>
    </w:div>
    <w:div w:id="1046683355">
      <w:bodyDiv w:val="1"/>
      <w:marLeft w:val="0"/>
      <w:marRight w:val="0"/>
      <w:marTop w:val="0"/>
      <w:marBottom w:val="0"/>
      <w:divBdr>
        <w:top w:val="none" w:sz="0" w:space="0" w:color="auto"/>
        <w:left w:val="none" w:sz="0" w:space="0" w:color="auto"/>
        <w:bottom w:val="none" w:sz="0" w:space="0" w:color="auto"/>
        <w:right w:val="none" w:sz="0" w:space="0" w:color="auto"/>
      </w:divBdr>
    </w:div>
    <w:div w:id="1540432100">
      <w:bodyDiv w:val="1"/>
      <w:marLeft w:val="0"/>
      <w:marRight w:val="0"/>
      <w:marTop w:val="0"/>
      <w:marBottom w:val="0"/>
      <w:divBdr>
        <w:top w:val="none" w:sz="0" w:space="0" w:color="auto"/>
        <w:left w:val="none" w:sz="0" w:space="0" w:color="auto"/>
        <w:bottom w:val="none" w:sz="0" w:space="0" w:color="auto"/>
        <w:right w:val="none" w:sz="0" w:space="0" w:color="auto"/>
      </w:divBdr>
    </w:div>
    <w:div w:id="1568882072">
      <w:bodyDiv w:val="1"/>
      <w:marLeft w:val="0"/>
      <w:marRight w:val="0"/>
      <w:marTop w:val="0"/>
      <w:marBottom w:val="0"/>
      <w:divBdr>
        <w:top w:val="none" w:sz="0" w:space="0" w:color="auto"/>
        <w:left w:val="none" w:sz="0" w:space="0" w:color="auto"/>
        <w:bottom w:val="none" w:sz="0" w:space="0" w:color="auto"/>
        <w:right w:val="none" w:sz="0" w:space="0" w:color="auto"/>
      </w:divBdr>
    </w:div>
    <w:div w:id="1625699349">
      <w:bodyDiv w:val="1"/>
      <w:marLeft w:val="0"/>
      <w:marRight w:val="0"/>
      <w:marTop w:val="0"/>
      <w:marBottom w:val="0"/>
      <w:divBdr>
        <w:top w:val="none" w:sz="0" w:space="0" w:color="auto"/>
        <w:left w:val="none" w:sz="0" w:space="0" w:color="auto"/>
        <w:bottom w:val="none" w:sz="0" w:space="0" w:color="auto"/>
        <w:right w:val="none" w:sz="0" w:space="0" w:color="auto"/>
      </w:divBdr>
    </w:div>
    <w:div w:id="1634214648">
      <w:bodyDiv w:val="1"/>
      <w:marLeft w:val="0"/>
      <w:marRight w:val="0"/>
      <w:marTop w:val="0"/>
      <w:marBottom w:val="0"/>
      <w:divBdr>
        <w:top w:val="none" w:sz="0" w:space="0" w:color="auto"/>
        <w:left w:val="none" w:sz="0" w:space="0" w:color="auto"/>
        <w:bottom w:val="none" w:sz="0" w:space="0" w:color="auto"/>
        <w:right w:val="none" w:sz="0" w:space="0" w:color="auto"/>
      </w:divBdr>
    </w:div>
    <w:div w:id="1669868102">
      <w:bodyDiv w:val="1"/>
      <w:marLeft w:val="0"/>
      <w:marRight w:val="0"/>
      <w:marTop w:val="0"/>
      <w:marBottom w:val="0"/>
      <w:divBdr>
        <w:top w:val="none" w:sz="0" w:space="0" w:color="auto"/>
        <w:left w:val="none" w:sz="0" w:space="0" w:color="auto"/>
        <w:bottom w:val="none" w:sz="0" w:space="0" w:color="auto"/>
        <w:right w:val="none" w:sz="0" w:space="0" w:color="auto"/>
      </w:divBdr>
    </w:div>
    <w:div w:id="1684818057">
      <w:bodyDiv w:val="1"/>
      <w:marLeft w:val="0"/>
      <w:marRight w:val="0"/>
      <w:marTop w:val="0"/>
      <w:marBottom w:val="0"/>
      <w:divBdr>
        <w:top w:val="none" w:sz="0" w:space="0" w:color="auto"/>
        <w:left w:val="none" w:sz="0" w:space="0" w:color="auto"/>
        <w:bottom w:val="none" w:sz="0" w:space="0" w:color="auto"/>
        <w:right w:val="none" w:sz="0" w:space="0" w:color="auto"/>
      </w:divBdr>
    </w:div>
    <w:div w:id="1824732815">
      <w:bodyDiv w:val="1"/>
      <w:marLeft w:val="0"/>
      <w:marRight w:val="0"/>
      <w:marTop w:val="0"/>
      <w:marBottom w:val="0"/>
      <w:divBdr>
        <w:top w:val="none" w:sz="0" w:space="0" w:color="auto"/>
        <w:left w:val="none" w:sz="0" w:space="0" w:color="auto"/>
        <w:bottom w:val="none" w:sz="0" w:space="0" w:color="auto"/>
        <w:right w:val="none" w:sz="0" w:space="0" w:color="auto"/>
      </w:divBdr>
    </w:div>
    <w:div w:id="1848134547">
      <w:bodyDiv w:val="1"/>
      <w:marLeft w:val="0"/>
      <w:marRight w:val="0"/>
      <w:marTop w:val="0"/>
      <w:marBottom w:val="0"/>
      <w:divBdr>
        <w:top w:val="none" w:sz="0" w:space="0" w:color="auto"/>
        <w:left w:val="none" w:sz="0" w:space="0" w:color="auto"/>
        <w:bottom w:val="none" w:sz="0" w:space="0" w:color="auto"/>
        <w:right w:val="none" w:sz="0" w:space="0" w:color="auto"/>
      </w:divBdr>
    </w:div>
    <w:div w:id="2011715761">
      <w:bodyDiv w:val="1"/>
      <w:marLeft w:val="0"/>
      <w:marRight w:val="0"/>
      <w:marTop w:val="0"/>
      <w:marBottom w:val="0"/>
      <w:divBdr>
        <w:top w:val="none" w:sz="0" w:space="0" w:color="auto"/>
        <w:left w:val="none" w:sz="0" w:space="0" w:color="auto"/>
        <w:bottom w:val="none" w:sz="0" w:space="0" w:color="auto"/>
        <w:right w:val="none" w:sz="0" w:space="0" w:color="auto"/>
      </w:divBdr>
    </w:div>
    <w:div w:id="20807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Adams@baileycavalieri.com"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liam.Adams@baileycavalieri.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226E-AE8C-4969-A79C-64DF364D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Consortia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Herrlein</dc:creator>
  <cp:keywords/>
  <dc:description/>
  <cp:lastModifiedBy>Bailey Cavalieri</cp:lastModifiedBy>
  <cp:revision>3</cp:revision>
  <cp:lastPrinted>2018-12-05T19:52:00Z</cp:lastPrinted>
  <dcterms:created xsi:type="dcterms:W3CDTF">2018-12-05T19:52:00Z</dcterms:created>
  <dcterms:modified xsi:type="dcterms:W3CDTF">2018-12-05T19:52:00Z</dcterms:modified>
</cp:coreProperties>
</file>