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2588B" w:rsidRPr="006A0C9F" w:rsidP="0052588B" w14:paraId="0C825D35" w14:textId="77777777">
      <w:pPr>
        <w:pStyle w:val="HTMLPreformatted"/>
        <w:jc w:val="center"/>
        <w:rPr>
          <w:rFonts w:ascii="Times New Roman" w:hAnsi="Times New Roman" w:cs="Times New Roman"/>
          <w:b/>
          <w:bCs/>
          <w:sz w:val="24"/>
          <w:szCs w:val="24"/>
        </w:rPr>
      </w:pPr>
      <w:bookmarkStart w:id="0" w:name="_GoBack"/>
      <w:bookmarkEnd w:id="0"/>
      <w:r w:rsidRPr="00B409CC">
        <w:rPr>
          <w:rFonts w:ascii="Times New Roman" w:hAnsi="Times New Roman" w:cs="Times New Roman"/>
          <w:b/>
          <w:bCs/>
          <w:sz w:val="24"/>
          <w:szCs w:val="24"/>
        </w:rPr>
        <w:t>BEFORE</w:t>
      </w:r>
    </w:p>
    <w:p w:rsidR="0052588B" w:rsidRPr="006A0C9F" w:rsidP="0052588B" w14:paraId="003E6F9B" w14:textId="77777777">
      <w:pPr>
        <w:pStyle w:val="HTMLPreformatted"/>
        <w:jc w:val="center"/>
        <w:rPr>
          <w:rFonts w:ascii="Times New Roman" w:hAnsi="Times New Roman" w:cs="Times New Roman"/>
          <w:sz w:val="24"/>
          <w:szCs w:val="24"/>
        </w:rPr>
      </w:pPr>
      <w:r w:rsidRPr="006A0C9F">
        <w:rPr>
          <w:rFonts w:ascii="Times New Roman" w:hAnsi="Times New Roman" w:cs="Times New Roman"/>
          <w:b/>
          <w:bCs/>
          <w:sz w:val="24"/>
          <w:szCs w:val="24"/>
        </w:rPr>
        <w:t>THE PUBLIC UTILITIES COMMISSION OF OHIO</w:t>
      </w:r>
    </w:p>
    <w:tbl>
      <w:tblPr>
        <w:tblW w:w="8460" w:type="dxa"/>
        <w:tblLook w:val="01E0"/>
      </w:tblPr>
      <w:tblGrid>
        <w:gridCol w:w="8571"/>
      </w:tblGrid>
      <w:tr w14:paraId="6C6BBAB1" w14:textId="77777777" w:rsidTr="00A15017">
        <w:tblPrEx>
          <w:tblW w:w="8460" w:type="dxa"/>
          <w:tblLook w:val="01E0"/>
        </w:tblPrEx>
        <w:trPr>
          <w:trHeight w:val="807"/>
        </w:trPr>
        <w:tc>
          <w:tcPr>
            <w:tcW w:w="8460" w:type="dxa"/>
            <w:shd w:val="clear" w:color="auto" w:fill="auto"/>
          </w:tcPr>
          <w:p w:rsidR="0052588B" w:rsidRPr="00CA7BE5" w:rsidP="00A15017" w14:paraId="764C4D5F" w14:textId="77777777">
            <w:pPr>
              <w:rPr>
                <w:rFonts w:ascii="Times New Roman" w:hAnsi="Times New Roman" w:cs="Times New Roman"/>
                <w:sz w:val="24"/>
                <w:szCs w:val="24"/>
              </w:rPr>
            </w:pPr>
          </w:p>
          <w:tbl>
            <w:tblPr>
              <w:tblW w:w="8355" w:type="dxa"/>
              <w:tblLook w:val="01E0"/>
            </w:tblPr>
            <w:tblGrid>
              <w:gridCol w:w="4113"/>
              <w:gridCol w:w="296"/>
              <w:gridCol w:w="3946"/>
            </w:tblGrid>
            <w:tr w14:paraId="5413E665" w14:textId="77777777" w:rsidTr="00A15017">
              <w:tblPrEx>
                <w:tblW w:w="8355" w:type="dxa"/>
                <w:tblLook w:val="01E0"/>
              </w:tblPrEx>
              <w:trPr>
                <w:trHeight w:val="807"/>
              </w:trPr>
              <w:tc>
                <w:tcPr>
                  <w:tcW w:w="4125" w:type="dxa"/>
                  <w:hideMark/>
                </w:tcPr>
                <w:p w:rsidR="0052588B" w:rsidRPr="00B409CC" w:rsidP="00A15017" w14:paraId="68411AF7" w14:textId="77777777">
                  <w:pPr>
                    <w:pStyle w:val="InsideAddress"/>
                    <w:rPr>
                      <w:rFonts w:ascii="Times New Roman" w:eastAsia="Times New Roman" w:hAnsi="Times New Roman"/>
                      <w:szCs w:val="24"/>
                    </w:rPr>
                  </w:pPr>
                  <w:r w:rsidRPr="00B409CC">
                    <w:rPr>
                      <w:rFonts w:ascii="Times New Roman" w:eastAsia="Times New Roman" w:hAnsi="Times New Roman"/>
                      <w:szCs w:val="24"/>
                    </w:rPr>
                    <w:t>In the Matter of the Review of Ohio Adm. Code Chapter 4901-3 Rules Regarding Open Commission Meetings.</w:t>
                  </w:r>
                </w:p>
              </w:tc>
              <w:tc>
                <w:tcPr>
                  <w:tcW w:w="270" w:type="dxa"/>
                  <w:hideMark/>
                </w:tcPr>
                <w:p w:rsidR="0052588B" w:rsidRPr="00B409CC" w:rsidP="00A15017" w14:paraId="24B45BB6" w14:textId="77777777">
                  <w:pPr>
                    <w:pStyle w:val="HTMLPreformatted"/>
                    <w:rPr>
                      <w:rFonts w:ascii="Times New Roman" w:hAnsi="Times New Roman" w:cs="Times New Roman"/>
                      <w:sz w:val="24"/>
                      <w:szCs w:val="24"/>
                    </w:rPr>
                  </w:pPr>
                  <w:r w:rsidRPr="00B409CC">
                    <w:rPr>
                      <w:rFonts w:ascii="Times New Roman" w:hAnsi="Times New Roman" w:cs="Times New Roman"/>
                      <w:sz w:val="24"/>
                      <w:szCs w:val="24"/>
                    </w:rPr>
                    <w:t>)</w:t>
                  </w:r>
                </w:p>
                <w:p w:rsidR="0052588B" w:rsidRPr="00B409CC" w:rsidP="00A15017" w14:paraId="362F10C3" w14:textId="77777777">
                  <w:pPr>
                    <w:pStyle w:val="HTMLPreformatted"/>
                    <w:rPr>
                      <w:rFonts w:ascii="Times New Roman" w:hAnsi="Times New Roman" w:cs="Times New Roman"/>
                      <w:sz w:val="24"/>
                      <w:szCs w:val="24"/>
                    </w:rPr>
                  </w:pPr>
                  <w:r w:rsidRPr="00B409CC">
                    <w:rPr>
                      <w:rFonts w:ascii="Times New Roman" w:hAnsi="Times New Roman" w:cs="Times New Roman"/>
                      <w:sz w:val="24"/>
                      <w:szCs w:val="24"/>
                    </w:rPr>
                    <w:t>)</w:t>
                  </w:r>
                </w:p>
                <w:p w:rsidR="0052588B" w:rsidRPr="00B409CC" w:rsidP="00A15017" w14:paraId="46A2D2CB" w14:textId="77777777">
                  <w:pPr>
                    <w:pStyle w:val="HTMLPreformatted"/>
                    <w:rPr>
                      <w:rFonts w:ascii="Times New Roman" w:hAnsi="Times New Roman" w:cs="Times New Roman"/>
                      <w:sz w:val="24"/>
                      <w:szCs w:val="24"/>
                    </w:rPr>
                  </w:pPr>
                  <w:r w:rsidRPr="00B409CC">
                    <w:rPr>
                      <w:rFonts w:ascii="Times New Roman" w:hAnsi="Times New Roman" w:cs="Times New Roman"/>
                      <w:sz w:val="24"/>
                      <w:szCs w:val="24"/>
                    </w:rPr>
                    <w:t>)</w:t>
                  </w:r>
                </w:p>
                <w:p w:rsidR="0052588B" w:rsidRPr="00B409CC" w:rsidP="00A15017" w14:paraId="6F7D9A4C" w14:textId="77777777">
                  <w:pPr>
                    <w:pStyle w:val="HTMLPreformatted"/>
                    <w:rPr>
                      <w:rFonts w:ascii="Times New Roman" w:hAnsi="Times New Roman" w:cs="Times New Roman"/>
                      <w:sz w:val="24"/>
                      <w:szCs w:val="24"/>
                    </w:rPr>
                  </w:pPr>
                </w:p>
              </w:tc>
              <w:tc>
                <w:tcPr>
                  <w:tcW w:w="3960" w:type="dxa"/>
                </w:tcPr>
                <w:p w:rsidR="0052588B" w:rsidRPr="00B409CC" w:rsidP="00A15017" w14:paraId="40954CAC" w14:textId="77777777">
                  <w:pPr>
                    <w:pStyle w:val="HTMLPreformatted"/>
                    <w:rPr>
                      <w:rFonts w:ascii="Times New Roman" w:hAnsi="Times New Roman" w:cs="Times New Roman"/>
                      <w:sz w:val="24"/>
                      <w:szCs w:val="24"/>
                    </w:rPr>
                  </w:pPr>
                </w:p>
                <w:p w:rsidR="0052588B" w:rsidRPr="00B409CC" w:rsidP="00A15017" w14:paraId="3AAB2E16" w14:textId="5CDE6036">
                  <w:pPr>
                    <w:pStyle w:val="HTMLPreformatted"/>
                    <w:rPr>
                      <w:rFonts w:ascii="Times New Roman" w:hAnsi="Times New Roman" w:cs="Times New Roman"/>
                      <w:sz w:val="24"/>
                      <w:szCs w:val="24"/>
                    </w:rPr>
                  </w:pPr>
                  <w:r w:rsidRPr="00B409CC">
                    <w:rPr>
                      <w:rFonts w:ascii="Times New Roman" w:hAnsi="Times New Roman" w:cs="Times New Roman"/>
                      <w:sz w:val="24"/>
                      <w:szCs w:val="24"/>
                    </w:rPr>
                    <w:t xml:space="preserve">Case No. 18-277-AU-ORD </w:t>
                  </w:r>
                </w:p>
              </w:tc>
            </w:tr>
          </w:tbl>
          <w:p w:rsidR="0052588B" w:rsidRPr="00B409CC" w:rsidP="00A15017" w14:paraId="1A7A99D2" w14:textId="77777777">
            <w:pPr>
              <w:pStyle w:val="InsideAddress"/>
              <w:rPr>
                <w:rFonts w:ascii="Times New Roman" w:eastAsia="Times New Roman" w:hAnsi="Times New Roman"/>
                <w:szCs w:val="24"/>
              </w:rPr>
            </w:pPr>
          </w:p>
        </w:tc>
      </w:tr>
    </w:tbl>
    <w:p w:rsidR="0052588B" w:rsidRPr="0052588B" w:rsidP="0052588B" w14:paraId="7BE61B59" w14:textId="77777777">
      <w:pPr>
        <w:spacing w:after="0" w:line="240" w:lineRule="auto"/>
        <w:jc w:val="center"/>
        <w:outlineLvl w:val="1"/>
        <w:rPr>
          <w:rFonts w:ascii="Times New Roman" w:eastAsia="Times New Roman" w:hAnsi="Times New Roman" w:cs="Times New Roman"/>
          <w:b/>
          <w:kern w:val="36"/>
          <w:sz w:val="24"/>
          <w:szCs w:val="24"/>
        </w:rPr>
      </w:pPr>
      <w:r w:rsidRPr="0052588B">
        <w:rPr>
          <w:rFonts w:ascii="Times New Roman" w:eastAsia="Times New Roman" w:hAnsi="Times New Roman" w:cs="Times New Roman"/>
          <w:b/>
          <w:kern w:val="36"/>
          <w:sz w:val="24"/>
          <w:szCs w:val="24"/>
        </w:rPr>
        <w:t>_______________________________________________________________________</w:t>
      </w:r>
      <w:r w:rsidRPr="0052588B">
        <w:rPr>
          <w:rFonts w:ascii="Times New Roman" w:eastAsia="Times New Roman" w:hAnsi="Times New Roman" w:cs="Times New Roman"/>
          <w:b/>
          <w:kern w:val="36"/>
          <w:sz w:val="24"/>
          <w:szCs w:val="24"/>
        </w:rPr>
        <w:br/>
      </w:r>
    </w:p>
    <w:p w:rsidR="0052588B" w:rsidP="0052588B" w14:paraId="45B419B2" w14:textId="336A33F1">
      <w:pPr>
        <w:spacing w:after="0"/>
        <w:jc w:val="center"/>
        <w:rPr>
          <w:rFonts w:ascii="initial" w:eastAsia="Times New Roman" w:hAnsi="initial"/>
        </w:rPr>
      </w:pPr>
      <w:r w:rsidRPr="006541EE">
        <w:rPr>
          <w:rFonts w:ascii="Times New Roman" w:eastAsia="Times New Roman" w:hAnsi="Times New Roman" w:cs="Times New Roman"/>
          <w:b/>
          <w:sz w:val="24"/>
          <w:szCs w:val="24"/>
        </w:rPr>
        <w:t xml:space="preserve">COMMENTS ON </w:t>
      </w:r>
      <w:r w:rsidR="00546596">
        <w:rPr>
          <w:rFonts w:ascii="Times New Roman" w:eastAsia="Times New Roman" w:hAnsi="Times New Roman" w:cs="Times New Roman"/>
          <w:b/>
          <w:sz w:val="24"/>
          <w:szCs w:val="24"/>
        </w:rPr>
        <w:t xml:space="preserve">PUCO </w:t>
      </w:r>
      <w:r w:rsidRPr="006541EE">
        <w:rPr>
          <w:rFonts w:ascii="Times New Roman" w:eastAsia="Times New Roman" w:hAnsi="Times New Roman" w:cs="Times New Roman"/>
          <w:b/>
          <w:sz w:val="24"/>
          <w:szCs w:val="24"/>
        </w:rPr>
        <w:t xml:space="preserve">RULES FOR </w:t>
      </w:r>
      <w:r w:rsidR="00546596">
        <w:rPr>
          <w:rFonts w:ascii="Times New Roman" w:eastAsia="Times New Roman" w:hAnsi="Times New Roman" w:cs="Times New Roman"/>
          <w:b/>
          <w:sz w:val="24"/>
          <w:szCs w:val="24"/>
        </w:rPr>
        <w:t>ITS</w:t>
      </w:r>
      <w:r w:rsidRPr="006541EE" w:rsidR="00546596">
        <w:rPr>
          <w:rFonts w:ascii="Times New Roman" w:eastAsia="Times New Roman" w:hAnsi="Times New Roman" w:cs="Times New Roman"/>
          <w:b/>
          <w:sz w:val="24"/>
          <w:szCs w:val="24"/>
        </w:rPr>
        <w:t xml:space="preserve"> </w:t>
      </w:r>
      <w:r w:rsidRPr="006541EE">
        <w:rPr>
          <w:rFonts w:ascii="Times New Roman" w:eastAsia="Times New Roman" w:hAnsi="Times New Roman" w:cs="Times New Roman"/>
          <w:b/>
          <w:sz w:val="24"/>
          <w:szCs w:val="24"/>
        </w:rPr>
        <w:t>OPEN MEETINGS UNDER OHIO LAW</w:t>
      </w:r>
      <w:r>
        <w:rPr>
          <w:rFonts w:ascii="Times New Roman" w:eastAsia="Times New Roman" w:hAnsi="Times New Roman" w:cs="Times New Roman"/>
          <w:b/>
          <w:sz w:val="24"/>
          <w:szCs w:val="24"/>
        </w:rPr>
        <w:t xml:space="preserve"> FOR SUNSHINE IN GOVERNMENT</w:t>
      </w:r>
      <w:r w:rsidRPr="006541EE">
        <w:rPr>
          <w:rFonts w:ascii="Times New Roman" w:eastAsia="Times New Roman" w:hAnsi="Times New Roman" w:cs="Times New Roman"/>
          <w:b/>
          <w:sz w:val="24"/>
          <w:szCs w:val="24"/>
        </w:rPr>
        <w:t xml:space="preserve"> </w:t>
      </w:r>
    </w:p>
    <w:p w:rsidR="0052588B" w:rsidRPr="00CA7BE5" w:rsidP="0052588B" w14:paraId="294A9EF4" w14:textId="77777777">
      <w:pPr>
        <w:spacing w:after="0" w:line="240" w:lineRule="auto"/>
        <w:jc w:val="center"/>
        <w:outlineLvl w:val="1"/>
        <w:rPr>
          <w:rFonts w:ascii="Times New Roman" w:eastAsia="Times New Roman" w:hAnsi="Times New Roman" w:cs="Times New Roman"/>
          <w:b/>
          <w:kern w:val="36"/>
          <w:sz w:val="24"/>
          <w:szCs w:val="24"/>
        </w:rPr>
      </w:pPr>
      <w:r w:rsidRPr="00CA7BE5">
        <w:rPr>
          <w:rFonts w:ascii="Times New Roman" w:eastAsia="Times New Roman" w:hAnsi="Times New Roman" w:cs="Times New Roman"/>
          <w:b/>
          <w:kern w:val="36"/>
          <w:sz w:val="24"/>
          <w:szCs w:val="24"/>
        </w:rPr>
        <w:t xml:space="preserve">BY </w:t>
      </w:r>
    </w:p>
    <w:p w:rsidR="0052588B" w:rsidP="0052588B" w14:paraId="2EC0AF96" w14:textId="0C576F42">
      <w:pPr>
        <w:pBdr>
          <w:bottom w:val="single" w:sz="12" w:space="1" w:color="auto"/>
        </w:pBdr>
        <w:spacing w:after="0" w:line="240" w:lineRule="auto"/>
        <w:jc w:val="center"/>
        <w:outlineLvl w:val="1"/>
        <w:rPr>
          <w:rFonts w:ascii="Times New Roman" w:eastAsia="Times New Roman" w:hAnsi="Times New Roman" w:cs="Times New Roman"/>
          <w:b/>
          <w:kern w:val="36"/>
          <w:sz w:val="24"/>
          <w:szCs w:val="24"/>
        </w:rPr>
      </w:pPr>
      <w:r w:rsidRPr="00CA7BE5">
        <w:rPr>
          <w:rFonts w:ascii="Times New Roman" w:eastAsia="Times New Roman" w:hAnsi="Times New Roman" w:cs="Times New Roman"/>
          <w:b/>
          <w:kern w:val="36"/>
          <w:sz w:val="24"/>
          <w:szCs w:val="24"/>
        </w:rPr>
        <w:t>OFFICE OF THE OHIO CONSUM</w:t>
      </w:r>
      <w:r>
        <w:rPr>
          <w:rFonts w:ascii="Times New Roman" w:eastAsia="Times New Roman" w:hAnsi="Times New Roman" w:cs="Times New Roman"/>
          <w:b/>
          <w:kern w:val="36"/>
          <w:sz w:val="24"/>
          <w:szCs w:val="24"/>
        </w:rPr>
        <w:t>E</w:t>
      </w:r>
      <w:r w:rsidRPr="00CA7BE5">
        <w:rPr>
          <w:rFonts w:ascii="Times New Roman" w:eastAsia="Times New Roman" w:hAnsi="Times New Roman" w:cs="Times New Roman"/>
          <w:b/>
          <w:kern w:val="36"/>
          <w:sz w:val="24"/>
          <w:szCs w:val="24"/>
        </w:rPr>
        <w:t>RS’ COUNSEL</w:t>
      </w:r>
    </w:p>
    <w:p w:rsidR="0052588B" w:rsidP="0052588B" w14:paraId="311CE921" w14:textId="77777777">
      <w:pPr>
        <w:pBdr>
          <w:bottom w:val="single" w:sz="12" w:space="1" w:color="auto"/>
        </w:pBdr>
        <w:spacing w:after="0" w:line="240" w:lineRule="auto"/>
        <w:jc w:val="center"/>
        <w:outlineLvl w:val="1"/>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 xml:space="preserve">AND </w:t>
      </w:r>
    </w:p>
    <w:p w:rsidR="0052588B" w:rsidP="0052588B" w14:paraId="3D287673" w14:textId="77777777">
      <w:pPr>
        <w:pBdr>
          <w:bottom w:val="single" w:sz="12" w:space="1" w:color="auto"/>
        </w:pBdr>
        <w:spacing w:after="0" w:line="240" w:lineRule="auto"/>
        <w:jc w:val="center"/>
        <w:outlineLvl w:val="1"/>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NORTHWEST OHIO AGGREGATION COALITION</w:t>
      </w:r>
    </w:p>
    <w:p w:rsidR="0052588B" w:rsidP="0052588B" w14:paraId="5454DCFD" w14:textId="77777777">
      <w:pPr>
        <w:pBdr>
          <w:bottom w:val="single" w:sz="12" w:space="1" w:color="auto"/>
        </w:pBdr>
        <w:spacing w:after="0" w:line="240" w:lineRule="auto"/>
        <w:jc w:val="center"/>
        <w:outlineLvl w:val="1"/>
        <w:rPr>
          <w:rFonts w:ascii="Times New Roman" w:eastAsia="Times New Roman" w:hAnsi="Times New Roman" w:cs="Times New Roman"/>
          <w:b/>
          <w:kern w:val="36"/>
          <w:sz w:val="24"/>
          <w:szCs w:val="24"/>
        </w:rPr>
      </w:pPr>
    </w:p>
    <w:p w:rsidR="0052588B" w:rsidP="0052588B" w14:paraId="56AEAD20" w14:textId="77777777">
      <w:pPr>
        <w:spacing w:after="0" w:line="480" w:lineRule="auto"/>
        <w:outlineLvl w:val="1"/>
        <w:rPr>
          <w:rFonts w:ascii="Times New Roman" w:eastAsia="Times New Roman" w:hAnsi="Times New Roman" w:cs="Times New Roman"/>
          <w:kern w:val="36"/>
          <w:sz w:val="24"/>
          <w:szCs w:val="24"/>
        </w:rPr>
      </w:pPr>
    </w:p>
    <w:p w:rsidR="0052588B" w:rsidP="00B409CC" w14:paraId="45F1D5DC" w14:textId="77777777">
      <w:pPr>
        <w:pStyle w:val="HTMLPreformatted"/>
        <w:jc w:val="center"/>
        <w:rPr>
          <w:rFonts w:ascii="Times New Roman" w:hAnsi="Times New Roman" w:cs="Times New Roman"/>
          <w:b/>
          <w:bCs/>
          <w:sz w:val="24"/>
          <w:szCs w:val="24"/>
        </w:rPr>
      </w:pPr>
    </w:p>
    <w:p w:rsidR="0052588B" w:rsidRPr="00CA7BE5" w:rsidP="0052588B" w14:paraId="69A629EB" w14:textId="79B55037">
      <w:pPr>
        <w:pStyle w:val="Footer"/>
        <w:tabs>
          <w:tab w:val="left" w:pos="43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A7BE5">
        <w:rPr>
          <w:rFonts w:ascii="Times New Roman" w:hAnsi="Times New Roman" w:cs="Times New Roman"/>
          <w:sz w:val="24"/>
          <w:szCs w:val="24"/>
        </w:rPr>
        <w:t>Bruce Weston (0016973)</w:t>
      </w:r>
    </w:p>
    <w:p w:rsidR="0052588B" w:rsidRPr="00CA7BE5" w:rsidP="0052588B" w14:paraId="26A303C6" w14:textId="77777777">
      <w:pPr>
        <w:tabs>
          <w:tab w:val="left" w:pos="4320"/>
        </w:tabs>
        <w:spacing w:after="0" w:line="240" w:lineRule="auto"/>
        <w:rPr>
          <w:rFonts w:ascii="Times New Roman" w:hAnsi="Times New Roman" w:cs="Times New Roman"/>
          <w:sz w:val="24"/>
          <w:szCs w:val="24"/>
        </w:rPr>
      </w:pPr>
      <w:r w:rsidRPr="00CA7BE5">
        <w:rPr>
          <w:rFonts w:ascii="Times New Roman" w:hAnsi="Times New Roman" w:cs="Times New Roman"/>
          <w:sz w:val="24"/>
          <w:szCs w:val="24"/>
        </w:rPr>
        <w:tab/>
        <w:t>Ohio Consumers’ Counsel</w:t>
      </w:r>
    </w:p>
    <w:p w:rsidR="0052588B" w:rsidRPr="00CA7BE5" w:rsidP="0052588B" w14:paraId="56D48FE1" w14:textId="77777777">
      <w:pPr>
        <w:tabs>
          <w:tab w:val="left" w:pos="4320"/>
        </w:tabs>
        <w:spacing w:after="0" w:line="240" w:lineRule="auto"/>
        <w:rPr>
          <w:rFonts w:ascii="Times New Roman" w:hAnsi="Times New Roman" w:cs="Times New Roman"/>
          <w:sz w:val="24"/>
          <w:szCs w:val="24"/>
        </w:rPr>
      </w:pPr>
      <w:r w:rsidRPr="00CA7BE5">
        <w:rPr>
          <w:rFonts w:ascii="Times New Roman" w:hAnsi="Times New Roman" w:cs="Times New Roman"/>
          <w:sz w:val="24"/>
          <w:szCs w:val="24"/>
        </w:rPr>
        <w:tab/>
      </w:r>
    </w:p>
    <w:p w:rsidR="0052588B" w:rsidRPr="00CA7BE5" w:rsidP="0052588B" w14:paraId="332CEF5B" w14:textId="722B39CF">
      <w:pPr>
        <w:tabs>
          <w:tab w:val="left" w:pos="4320"/>
        </w:tabs>
        <w:spacing w:after="0" w:line="240" w:lineRule="auto"/>
        <w:rPr>
          <w:rFonts w:ascii="Times New Roman" w:hAnsi="Times New Roman" w:cs="Times New Roman"/>
          <w:sz w:val="24"/>
          <w:szCs w:val="24"/>
        </w:rPr>
      </w:pPr>
      <w:r w:rsidRPr="00CA7BE5">
        <w:rPr>
          <w:rFonts w:ascii="Times New Roman" w:hAnsi="Times New Roman" w:cs="Times New Roman"/>
          <w:sz w:val="24"/>
          <w:szCs w:val="24"/>
        </w:rPr>
        <w:tab/>
        <w:t>Amy Botschner O’Brien (0074423)</w:t>
      </w:r>
    </w:p>
    <w:p w:rsidR="0052588B" w:rsidRPr="00CA7BE5" w:rsidP="0052588B" w14:paraId="5DE75092" w14:textId="77777777">
      <w:pPr>
        <w:tabs>
          <w:tab w:val="left" w:pos="4320"/>
        </w:tabs>
        <w:spacing w:after="0" w:line="240" w:lineRule="auto"/>
        <w:rPr>
          <w:rFonts w:ascii="Times New Roman" w:hAnsi="Times New Roman" w:cs="Times New Roman"/>
          <w:sz w:val="24"/>
          <w:szCs w:val="24"/>
        </w:rPr>
      </w:pPr>
      <w:r w:rsidRPr="00CA7BE5">
        <w:rPr>
          <w:rFonts w:ascii="Times New Roman" w:hAnsi="Times New Roman" w:cs="Times New Roman"/>
          <w:sz w:val="24"/>
          <w:szCs w:val="24"/>
        </w:rPr>
        <w:tab/>
        <w:t>Counsel of Record</w:t>
      </w:r>
    </w:p>
    <w:p w:rsidR="0052588B" w:rsidRPr="00CA7BE5" w:rsidP="0052588B" w14:paraId="0E0ADB11" w14:textId="77777777">
      <w:pPr>
        <w:tabs>
          <w:tab w:val="left" w:pos="4320"/>
        </w:tabs>
        <w:spacing w:after="0" w:line="240" w:lineRule="auto"/>
        <w:rPr>
          <w:rFonts w:ascii="Times New Roman" w:hAnsi="Times New Roman" w:cs="Times New Roman"/>
          <w:sz w:val="24"/>
          <w:szCs w:val="24"/>
        </w:rPr>
      </w:pPr>
      <w:r w:rsidRPr="00CA7BE5">
        <w:rPr>
          <w:rFonts w:ascii="Times New Roman" w:hAnsi="Times New Roman" w:cs="Times New Roman"/>
          <w:sz w:val="24"/>
          <w:szCs w:val="24"/>
        </w:rPr>
        <w:tab/>
        <w:t>Assistant Consumers’ Counsel</w:t>
      </w:r>
    </w:p>
    <w:p w:rsidR="0052588B" w:rsidRPr="00B409CC" w:rsidP="0052588B" w14:paraId="5182CF7A" w14:textId="77777777">
      <w:pPr>
        <w:pStyle w:val="Heading1"/>
        <w:spacing w:after="0"/>
        <w:ind w:left="3240" w:right="-648" w:firstLine="720"/>
        <w:rPr>
          <w:szCs w:val="24"/>
        </w:rPr>
      </w:pPr>
      <w:r w:rsidRPr="00B409CC">
        <w:rPr>
          <w:szCs w:val="24"/>
        </w:rPr>
        <w:tab/>
      </w:r>
    </w:p>
    <w:p w:rsidR="0052588B" w:rsidRPr="00CA7BE5" w:rsidP="0052588B" w14:paraId="225E4CEB" w14:textId="77777777">
      <w:pPr>
        <w:spacing w:after="0" w:line="240" w:lineRule="auto"/>
        <w:rPr>
          <w:rFonts w:ascii="Times New Roman" w:hAnsi="Times New Roman" w:cs="Times New Roman"/>
          <w:b/>
          <w:sz w:val="24"/>
          <w:szCs w:val="24"/>
        </w:rPr>
      </w:pPr>
      <w:r w:rsidRPr="00CA7BE5">
        <w:rPr>
          <w:rFonts w:ascii="Times New Roman" w:hAnsi="Times New Roman" w:cs="Times New Roman"/>
          <w:sz w:val="24"/>
          <w:szCs w:val="24"/>
        </w:rPr>
        <w:tab/>
      </w:r>
      <w:r w:rsidRPr="00CA7BE5">
        <w:rPr>
          <w:rFonts w:ascii="Times New Roman" w:hAnsi="Times New Roman" w:cs="Times New Roman"/>
          <w:sz w:val="24"/>
          <w:szCs w:val="24"/>
        </w:rPr>
        <w:tab/>
      </w:r>
      <w:r w:rsidRPr="00CA7BE5">
        <w:rPr>
          <w:rFonts w:ascii="Times New Roman" w:hAnsi="Times New Roman" w:cs="Times New Roman"/>
          <w:sz w:val="24"/>
          <w:szCs w:val="24"/>
        </w:rPr>
        <w:tab/>
      </w:r>
      <w:r w:rsidRPr="00CA7BE5">
        <w:rPr>
          <w:rFonts w:ascii="Times New Roman" w:hAnsi="Times New Roman" w:cs="Times New Roman"/>
          <w:sz w:val="24"/>
          <w:szCs w:val="24"/>
        </w:rPr>
        <w:tab/>
      </w:r>
      <w:r w:rsidRPr="00CA7BE5">
        <w:rPr>
          <w:rFonts w:ascii="Times New Roman" w:hAnsi="Times New Roman" w:cs="Times New Roman"/>
          <w:sz w:val="24"/>
          <w:szCs w:val="24"/>
        </w:rPr>
        <w:tab/>
      </w:r>
      <w:r w:rsidRPr="00CA7BE5">
        <w:rPr>
          <w:rFonts w:ascii="Times New Roman" w:hAnsi="Times New Roman" w:cs="Times New Roman"/>
          <w:sz w:val="24"/>
          <w:szCs w:val="24"/>
        </w:rPr>
        <w:tab/>
      </w:r>
      <w:r w:rsidRPr="00CA7BE5">
        <w:rPr>
          <w:rFonts w:ascii="Times New Roman" w:hAnsi="Times New Roman" w:cs="Times New Roman"/>
          <w:b/>
          <w:sz w:val="24"/>
          <w:szCs w:val="24"/>
        </w:rPr>
        <w:t>Office of the Ohio Consumers’ Counsel</w:t>
      </w:r>
    </w:p>
    <w:p w:rsidR="0052588B" w:rsidRPr="00B409CC" w:rsidP="0052588B" w14:paraId="16B9A5CC" w14:textId="77777777">
      <w:pPr>
        <w:pStyle w:val="Heading1"/>
        <w:spacing w:after="0"/>
        <w:ind w:left="3240" w:right="-648" w:firstLine="720"/>
        <w:rPr>
          <w:b w:val="0"/>
          <w:szCs w:val="24"/>
        </w:rPr>
      </w:pPr>
      <w:r w:rsidRPr="00B409CC">
        <w:rPr>
          <w:b w:val="0"/>
          <w:szCs w:val="24"/>
        </w:rPr>
        <w:tab/>
      </w:r>
      <w:r w:rsidRPr="00B409CC">
        <w:rPr>
          <w:b w:val="0"/>
          <w:caps w:val="0"/>
          <w:szCs w:val="24"/>
        </w:rPr>
        <w:t>65 East State Street, 7</w:t>
      </w:r>
      <w:r w:rsidRPr="00B67779">
        <w:rPr>
          <w:b w:val="0"/>
          <w:caps w:val="0"/>
          <w:szCs w:val="24"/>
        </w:rPr>
        <w:t>th</w:t>
      </w:r>
      <w:r w:rsidRPr="00B409CC">
        <w:rPr>
          <w:b w:val="0"/>
          <w:caps w:val="0"/>
          <w:szCs w:val="24"/>
        </w:rPr>
        <w:t xml:space="preserve"> Floor</w:t>
      </w:r>
    </w:p>
    <w:p w:rsidR="0052588B" w:rsidRPr="00B409CC" w:rsidP="0052588B" w14:paraId="6B1A2F17" w14:textId="77777777">
      <w:pPr>
        <w:pStyle w:val="Heading1"/>
        <w:spacing w:after="0"/>
        <w:ind w:left="3240" w:right="-648" w:firstLine="720"/>
        <w:rPr>
          <w:b w:val="0"/>
          <w:szCs w:val="24"/>
        </w:rPr>
      </w:pPr>
      <w:r w:rsidRPr="00B409CC">
        <w:rPr>
          <w:b w:val="0"/>
          <w:caps w:val="0"/>
          <w:szCs w:val="24"/>
        </w:rPr>
        <w:tab/>
        <w:t>Columbus, Ohio 4</w:t>
      </w:r>
      <w:r w:rsidRPr="00B409CC">
        <w:rPr>
          <w:b w:val="0"/>
          <w:szCs w:val="24"/>
        </w:rPr>
        <w:t>3215</w:t>
      </w:r>
    </w:p>
    <w:p w:rsidR="0052588B" w:rsidRPr="00CA7BE5" w:rsidP="0052588B" w14:paraId="668D7718" w14:textId="77777777">
      <w:pPr>
        <w:autoSpaceDE w:val="0"/>
        <w:autoSpaceDN w:val="0"/>
        <w:adjustRightInd w:val="0"/>
        <w:spacing w:after="0" w:line="240" w:lineRule="auto"/>
        <w:ind w:left="3600" w:firstLine="720"/>
        <w:rPr>
          <w:rFonts w:ascii="Times New Roman" w:hAnsi="Times New Roman" w:cs="Times New Roman"/>
          <w:sz w:val="24"/>
          <w:szCs w:val="24"/>
        </w:rPr>
      </w:pPr>
      <w:r w:rsidRPr="00CA7BE5">
        <w:rPr>
          <w:rFonts w:ascii="Times New Roman" w:hAnsi="Times New Roman" w:cs="Times New Roman"/>
          <w:sz w:val="24"/>
          <w:szCs w:val="24"/>
        </w:rPr>
        <w:t xml:space="preserve">Telephone [Botschner O’Brien]: </w:t>
      </w:r>
    </w:p>
    <w:p w:rsidR="0052588B" w:rsidRPr="00CA7BE5" w:rsidP="0052588B" w14:paraId="5C1EC9BB" w14:textId="77777777">
      <w:pPr>
        <w:autoSpaceDE w:val="0"/>
        <w:autoSpaceDN w:val="0"/>
        <w:adjustRightInd w:val="0"/>
        <w:spacing w:after="0" w:line="240" w:lineRule="auto"/>
        <w:ind w:left="3600" w:firstLine="720"/>
        <w:rPr>
          <w:rFonts w:ascii="Times New Roman" w:hAnsi="Times New Roman" w:cs="Times New Roman"/>
          <w:sz w:val="24"/>
          <w:szCs w:val="24"/>
        </w:rPr>
      </w:pPr>
      <w:r w:rsidRPr="00CA7BE5">
        <w:rPr>
          <w:rFonts w:ascii="Times New Roman" w:hAnsi="Times New Roman" w:cs="Times New Roman"/>
          <w:sz w:val="24"/>
          <w:szCs w:val="24"/>
        </w:rPr>
        <w:t>(614) 466-9575</w:t>
      </w:r>
    </w:p>
    <w:p w:rsidR="0052588B" w:rsidRPr="00CA7BE5" w:rsidP="0052588B" w14:paraId="242DE7FF" w14:textId="77777777">
      <w:pPr>
        <w:autoSpaceDE w:val="0"/>
        <w:autoSpaceDN w:val="0"/>
        <w:adjustRightInd w:val="0"/>
        <w:spacing w:after="0" w:line="240" w:lineRule="auto"/>
        <w:ind w:left="3600" w:firstLine="720"/>
        <w:rPr>
          <w:rFonts w:ascii="Times New Roman" w:hAnsi="Times New Roman" w:cs="Times New Roman"/>
          <w:sz w:val="24"/>
          <w:szCs w:val="24"/>
        </w:rPr>
      </w:pPr>
      <w:hyperlink r:id="rId6" w:history="1">
        <w:r w:rsidRPr="00CA7BE5">
          <w:rPr>
            <w:rStyle w:val="Hyperlink"/>
            <w:rFonts w:ascii="Times New Roman" w:hAnsi="Times New Roman" w:cs="Times New Roman"/>
            <w:sz w:val="24"/>
            <w:szCs w:val="24"/>
          </w:rPr>
          <w:t>amy.botschner.obrien@occ.ohio.gov</w:t>
        </w:r>
      </w:hyperlink>
    </w:p>
    <w:p w:rsidR="0052588B" w:rsidRPr="00CA7BE5" w:rsidP="0052588B" w14:paraId="1029EC0B" w14:textId="77777777">
      <w:pPr>
        <w:spacing w:after="0" w:line="240" w:lineRule="auto"/>
        <w:ind w:left="3600" w:firstLine="720"/>
        <w:rPr>
          <w:rFonts w:ascii="Times New Roman" w:hAnsi="Times New Roman" w:cs="Times New Roman"/>
          <w:sz w:val="24"/>
          <w:szCs w:val="24"/>
        </w:rPr>
      </w:pPr>
      <w:r w:rsidRPr="00CA7BE5">
        <w:rPr>
          <w:rFonts w:ascii="Times New Roman" w:hAnsi="Times New Roman" w:cs="Times New Roman"/>
          <w:sz w:val="24"/>
          <w:szCs w:val="24"/>
        </w:rPr>
        <w:t>(</w:t>
      </w:r>
      <w:r>
        <w:rPr>
          <w:rFonts w:ascii="Times New Roman" w:hAnsi="Times New Roman" w:cs="Times New Roman"/>
          <w:sz w:val="24"/>
          <w:szCs w:val="24"/>
        </w:rPr>
        <w:t>w</w:t>
      </w:r>
      <w:r w:rsidRPr="00CA7BE5">
        <w:rPr>
          <w:rFonts w:ascii="Times New Roman" w:hAnsi="Times New Roman" w:cs="Times New Roman"/>
          <w:sz w:val="24"/>
          <w:szCs w:val="24"/>
        </w:rPr>
        <w:t>illing to accept service by e-mail)</w:t>
      </w:r>
    </w:p>
    <w:p w:rsidR="0052588B" w:rsidP="0052588B" w14:paraId="335123A2" w14:textId="77777777">
      <w:pPr>
        <w:rPr>
          <w:rFonts w:ascii="Times New Roman" w:hAnsi="Times New Roman" w:cs="Times New Roman"/>
          <w:sz w:val="24"/>
          <w:szCs w:val="24"/>
        </w:rPr>
      </w:pPr>
    </w:p>
    <w:p w:rsidR="0052588B" w:rsidRPr="0052588B" w:rsidP="0052588B" w14:paraId="4D898639" w14:textId="2327DCD5">
      <w:pPr>
        <w:autoSpaceDE w:val="0"/>
        <w:autoSpaceDN w:val="0"/>
        <w:spacing w:after="0" w:line="240" w:lineRule="auto"/>
        <w:ind w:left="4320"/>
        <w:rPr>
          <w:rFonts w:ascii="Times New Roman" w:hAnsi="Times New Roman" w:cs="Times New Roman"/>
          <w:color w:val="000000"/>
          <w:sz w:val="24"/>
          <w:szCs w:val="24"/>
        </w:rPr>
      </w:pPr>
      <w:r w:rsidRPr="0052588B">
        <w:rPr>
          <w:rFonts w:ascii="Times New Roman" w:hAnsi="Times New Roman" w:cs="Times New Roman"/>
          <w:color w:val="000000"/>
          <w:sz w:val="24"/>
          <w:szCs w:val="24"/>
        </w:rPr>
        <w:t>Thomas R. Hays</w:t>
      </w:r>
      <w:r w:rsidR="007027EB">
        <w:rPr>
          <w:rFonts w:ascii="Times New Roman" w:hAnsi="Times New Roman" w:cs="Times New Roman"/>
          <w:color w:val="000000"/>
          <w:sz w:val="24"/>
          <w:szCs w:val="24"/>
        </w:rPr>
        <w:t xml:space="preserve"> </w:t>
      </w:r>
      <w:r w:rsidRPr="0052588B" w:rsidR="007027EB">
        <w:rPr>
          <w:rFonts w:ascii="Times New Roman" w:hAnsi="Times New Roman" w:cs="Times New Roman"/>
          <w:color w:val="000000"/>
          <w:sz w:val="24"/>
          <w:szCs w:val="24"/>
        </w:rPr>
        <w:t>(0054062)</w:t>
      </w:r>
    </w:p>
    <w:p w:rsidR="0052588B" w:rsidRPr="0052588B" w:rsidP="0052588B" w14:paraId="2FEF1758" w14:textId="77777777">
      <w:pPr>
        <w:autoSpaceDE w:val="0"/>
        <w:autoSpaceDN w:val="0"/>
        <w:spacing w:after="0" w:line="240" w:lineRule="auto"/>
        <w:ind w:left="4320"/>
        <w:rPr>
          <w:rFonts w:ascii="Times New Roman" w:hAnsi="Times New Roman" w:cs="Times New Roman"/>
          <w:color w:val="000000"/>
          <w:sz w:val="24"/>
          <w:szCs w:val="24"/>
        </w:rPr>
      </w:pPr>
      <w:r w:rsidRPr="0052588B">
        <w:rPr>
          <w:rFonts w:ascii="Times New Roman" w:hAnsi="Times New Roman" w:cs="Times New Roman"/>
          <w:color w:val="000000"/>
          <w:sz w:val="24"/>
          <w:szCs w:val="24"/>
        </w:rPr>
        <w:t>8355 Island Lane</w:t>
      </w:r>
    </w:p>
    <w:p w:rsidR="0052588B" w:rsidRPr="0052588B" w:rsidP="0052588B" w14:paraId="025F4E42" w14:textId="77777777">
      <w:pPr>
        <w:autoSpaceDE w:val="0"/>
        <w:autoSpaceDN w:val="0"/>
        <w:spacing w:after="0" w:line="240" w:lineRule="auto"/>
        <w:ind w:left="4320"/>
        <w:rPr>
          <w:rFonts w:ascii="Times New Roman" w:hAnsi="Times New Roman" w:cs="Times New Roman"/>
          <w:color w:val="000000"/>
          <w:sz w:val="24"/>
          <w:szCs w:val="24"/>
        </w:rPr>
      </w:pPr>
      <w:r w:rsidRPr="0052588B">
        <w:rPr>
          <w:rFonts w:ascii="Times New Roman" w:hAnsi="Times New Roman" w:cs="Times New Roman"/>
          <w:color w:val="000000"/>
          <w:sz w:val="24"/>
          <w:szCs w:val="24"/>
        </w:rPr>
        <w:t>Maineville, OH 45039</w:t>
      </w:r>
    </w:p>
    <w:p w:rsidR="0052588B" w:rsidRPr="0052588B" w:rsidP="0052588B" w14:paraId="1D49F1CD" w14:textId="77777777">
      <w:pPr>
        <w:autoSpaceDE w:val="0"/>
        <w:autoSpaceDN w:val="0"/>
        <w:spacing w:after="0" w:line="240" w:lineRule="auto"/>
        <w:ind w:left="4320"/>
        <w:rPr>
          <w:rFonts w:ascii="Times New Roman" w:hAnsi="Times New Roman" w:cs="Times New Roman"/>
          <w:color w:val="000000"/>
          <w:sz w:val="24"/>
          <w:szCs w:val="24"/>
        </w:rPr>
      </w:pPr>
      <w:r w:rsidRPr="0052588B">
        <w:rPr>
          <w:rFonts w:ascii="Times New Roman" w:hAnsi="Times New Roman" w:cs="Times New Roman"/>
          <w:color w:val="000000"/>
          <w:sz w:val="24"/>
          <w:szCs w:val="24"/>
        </w:rPr>
        <w:t>419-410-7069</w:t>
      </w:r>
    </w:p>
    <w:p w:rsidR="0052588B" w:rsidRPr="0052588B" w:rsidP="0052588B" w14:paraId="38CE0551" w14:textId="77777777">
      <w:pPr>
        <w:pStyle w:val="BodyTextIndent3"/>
        <w:spacing w:line="240" w:lineRule="auto"/>
        <w:ind w:left="4320"/>
        <w:jc w:val="both"/>
        <w:rPr>
          <w:color w:val="0000FF"/>
          <w:szCs w:val="24"/>
        </w:rPr>
      </w:pPr>
      <w:hyperlink r:id="rId7" w:history="1">
        <w:r w:rsidRPr="0052588B">
          <w:rPr>
            <w:rStyle w:val="Hyperlink"/>
            <w:szCs w:val="24"/>
          </w:rPr>
          <w:t>trhayslaw@gmail.com</w:t>
        </w:r>
      </w:hyperlink>
    </w:p>
    <w:p w:rsidR="0052588B" w:rsidRPr="0052588B" w:rsidP="0052588B" w14:paraId="52AEB59D" w14:textId="15541817">
      <w:pPr>
        <w:autoSpaceDE w:val="0"/>
        <w:autoSpaceDN w:val="0"/>
        <w:spacing w:after="0" w:line="240" w:lineRule="auto"/>
        <w:rPr>
          <w:rFonts w:ascii="Times New Roman" w:hAnsi="Times New Roman" w:cs="Times New Roman"/>
          <w:i/>
          <w:iCs/>
          <w:color w:val="000000"/>
          <w:sz w:val="24"/>
          <w:szCs w:val="24"/>
        </w:rPr>
      </w:pPr>
      <w:r w:rsidRPr="0052588B">
        <w:rPr>
          <w:rFonts w:ascii="Times New Roman" w:hAnsi="Times New Roman" w:cs="Times New Roman"/>
          <w:iCs/>
          <w:color w:val="000000"/>
          <w:sz w:val="24"/>
          <w:szCs w:val="24"/>
        </w:rPr>
        <w:t>January 13, 2020</w:t>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sidRPr="0052588B">
        <w:rPr>
          <w:rFonts w:ascii="Times New Roman" w:hAnsi="Times New Roman" w:cs="Times New Roman"/>
          <w:i/>
          <w:iCs/>
          <w:color w:val="000000"/>
          <w:sz w:val="24"/>
          <w:szCs w:val="24"/>
        </w:rPr>
        <w:t>Attorney for The Northwest Ohio</w:t>
      </w:r>
    </w:p>
    <w:p w:rsidR="0052588B" w:rsidRPr="0052588B" w:rsidP="0052588B" w14:paraId="137A22ED" w14:textId="77777777">
      <w:pPr>
        <w:pStyle w:val="BodyTextIndent3"/>
        <w:spacing w:line="240" w:lineRule="auto"/>
        <w:ind w:left="4320"/>
        <w:jc w:val="both"/>
        <w:rPr>
          <w:i/>
          <w:iCs/>
          <w:color w:val="000000"/>
          <w:szCs w:val="24"/>
        </w:rPr>
      </w:pPr>
      <w:r w:rsidRPr="0052588B">
        <w:rPr>
          <w:i/>
          <w:iCs/>
          <w:color w:val="000000"/>
          <w:szCs w:val="24"/>
        </w:rPr>
        <w:t>Aggregation Coalition</w:t>
      </w:r>
    </w:p>
    <w:p w:rsidR="0052588B" w:rsidP="00B409CC" w14:paraId="0B8F1E19" w14:textId="7A771872">
      <w:pPr>
        <w:pStyle w:val="HTMLPreformatted"/>
        <w:jc w:val="center"/>
        <w:rPr>
          <w:rFonts w:ascii="Times New Roman" w:hAnsi="Times New Roman" w:cs="Times New Roman"/>
          <w:b/>
          <w:bCs/>
          <w:sz w:val="24"/>
          <w:szCs w:val="24"/>
        </w:rPr>
        <w:sectPr w:rsidSect="00B409CC">
          <w:footerReference w:type="default" r:id="rId8"/>
          <w:pgSz w:w="12240" w:h="15840"/>
          <w:pgMar w:top="1440" w:right="1800" w:bottom="1440" w:left="1800" w:header="720" w:footer="720" w:gutter="0"/>
          <w:cols w:space="720"/>
          <w:docGrid w:linePitch="360"/>
        </w:sectPr>
      </w:pPr>
    </w:p>
    <w:p w:rsidR="00B409CC" w:rsidRPr="006A0C9F" w:rsidP="00B409CC" w14:paraId="360BB8A6" w14:textId="2EBC5ED7">
      <w:pPr>
        <w:pStyle w:val="HTMLPreformatted"/>
        <w:jc w:val="center"/>
        <w:rPr>
          <w:rFonts w:ascii="Times New Roman" w:hAnsi="Times New Roman" w:cs="Times New Roman"/>
          <w:b/>
          <w:bCs/>
          <w:sz w:val="24"/>
          <w:szCs w:val="24"/>
        </w:rPr>
      </w:pPr>
      <w:r w:rsidRPr="00B409CC">
        <w:rPr>
          <w:rFonts w:ascii="Times New Roman" w:hAnsi="Times New Roman" w:cs="Times New Roman"/>
          <w:b/>
          <w:bCs/>
          <w:sz w:val="24"/>
          <w:szCs w:val="24"/>
        </w:rPr>
        <w:t>BEFORE</w:t>
      </w:r>
    </w:p>
    <w:p w:rsidR="00B409CC" w:rsidRPr="006A0C9F" w:rsidP="00CA7BE5" w14:paraId="6FFE20A5" w14:textId="5A53E509">
      <w:pPr>
        <w:pStyle w:val="HTMLPreformatted"/>
        <w:jc w:val="center"/>
        <w:rPr>
          <w:rFonts w:ascii="Times New Roman" w:hAnsi="Times New Roman" w:cs="Times New Roman"/>
          <w:sz w:val="24"/>
          <w:szCs w:val="24"/>
        </w:rPr>
      </w:pPr>
      <w:r w:rsidRPr="006A0C9F">
        <w:rPr>
          <w:rFonts w:ascii="Times New Roman" w:hAnsi="Times New Roman" w:cs="Times New Roman"/>
          <w:b/>
          <w:bCs/>
          <w:sz w:val="24"/>
          <w:szCs w:val="24"/>
        </w:rPr>
        <w:t>THE PUBLIC UTILITIES COMMISSION OF OHIO</w:t>
      </w:r>
    </w:p>
    <w:tbl>
      <w:tblPr>
        <w:tblW w:w="8460" w:type="dxa"/>
        <w:tblLook w:val="01E0"/>
      </w:tblPr>
      <w:tblGrid>
        <w:gridCol w:w="8571"/>
      </w:tblGrid>
      <w:tr w14:paraId="3AC9AC9D" w14:textId="77777777" w:rsidTr="00F96959">
        <w:tblPrEx>
          <w:tblW w:w="8460" w:type="dxa"/>
          <w:tblLook w:val="01E0"/>
        </w:tblPrEx>
        <w:trPr>
          <w:trHeight w:val="807"/>
        </w:trPr>
        <w:tc>
          <w:tcPr>
            <w:tcW w:w="8460" w:type="dxa"/>
            <w:shd w:val="clear" w:color="auto" w:fill="auto"/>
          </w:tcPr>
          <w:p w:rsidR="00F96959" w:rsidRPr="00CA7BE5" w:rsidP="005463A4" w14:paraId="06931F21" w14:textId="77777777">
            <w:pPr>
              <w:rPr>
                <w:rFonts w:ascii="Times New Roman" w:hAnsi="Times New Roman" w:cs="Times New Roman"/>
                <w:sz w:val="24"/>
                <w:szCs w:val="24"/>
              </w:rPr>
            </w:pPr>
          </w:p>
          <w:tbl>
            <w:tblPr>
              <w:tblW w:w="8355" w:type="dxa"/>
              <w:tblLook w:val="01E0"/>
            </w:tblPr>
            <w:tblGrid>
              <w:gridCol w:w="4113"/>
              <w:gridCol w:w="296"/>
              <w:gridCol w:w="3946"/>
            </w:tblGrid>
            <w:tr w14:paraId="47324704" w14:textId="77777777" w:rsidTr="0052588B">
              <w:tblPrEx>
                <w:tblW w:w="8355" w:type="dxa"/>
                <w:tblLook w:val="01E0"/>
              </w:tblPrEx>
              <w:trPr>
                <w:trHeight w:val="807"/>
              </w:trPr>
              <w:tc>
                <w:tcPr>
                  <w:tcW w:w="4125" w:type="dxa"/>
                  <w:hideMark/>
                </w:tcPr>
                <w:p w:rsidR="00F96959" w:rsidRPr="00B409CC" w:rsidP="005463A4" w14:paraId="551DF666" w14:textId="77777777">
                  <w:pPr>
                    <w:pStyle w:val="InsideAddress"/>
                    <w:rPr>
                      <w:rFonts w:ascii="Times New Roman" w:eastAsia="Times New Roman" w:hAnsi="Times New Roman"/>
                      <w:szCs w:val="24"/>
                    </w:rPr>
                  </w:pPr>
                  <w:r w:rsidRPr="00B409CC">
                    <w:rPr>
                      <w:rFonts w:ascii="Times New Roman" w:eastAsia="Times New Roman" w:hAnsi="Times New Roman"/>
                      <w:szCs w:val="24"/>
                    </w:rPr>
                    <w:t>In the Matter of the Review of Ohio Adm. Code Chapter 4901-3 Rules Regarding Open Commission Meetings.</w:t>
                  </w:r>
                </w:p>
              </w:tc>
              <w:tc>
                <w:tcPr>
                  <w:tcW w:w="270" w:type="dxa"/>
                  <w:hideMark/>
                </w:tcPr>
                <w:p w:rsidR="00F96959" w:rsidRPr="00B409CC" w:rsidP="005463A4" w14:paraId="798296D8" w14:textId="77777777">
                  <w:pPr>
                    <w:pStyle w:val="HTMLPreformatted"/>
                    <w:rPr>
                      <w:rFonts w:ascii="Times New Roman" w:hAnsi="Times New Roman" w:cs="Times New Roman"/>
                      <w:sz w:val="24"/>
                      <w:szCs w:val="24"/>
                    </w:rPr>
                  </w:pPr>
                  <w:r w:rsidRPr="00B409CC">
                    <w:rPr>
                      <w:rFonts w:ascii="Times New Roman" w:hAnsi="Times New Roman" w:cs="Times New Roman"/>
                      <w:sz w:val="24"/>
                      <w:szCs w:val="24"/>
                    </w:rPr>
                    <w:t>)</w:t>
                  </w:r>
                </w:p>
                <w:p w:rsidR="00F96959" w:rsidRPr="00B409CC" w:rsidP="005463A4" w14:paraId="21E1DCF9" w14:textId="77777777">
                  <w:pPr>
                    <w:pStyle w:val="HTMLPreformatted"/>
                    <w:rPr>
                      <w:rFonts w:ascii="Times New Roman" w:hAnsi="Times New Roman" w:cs="Times New Roman"/>
                      <w:sz w:val="24"/>
                      <w:szCs w:val="24"/>
                    </w:rPr>
                  </w:pPr>
                  <w:r w:rsidRPr="00B409CC">
                    <w:rPr>
                      <w:rFonts w:ascii="Times New Roman" w:hAnsi="Times New Roman" w:cs="Times New Roman"/>
                      <w:sz w:val="24"/>
                      <w:szCs w:val="24"/>
                    </w:rPr>
                    <w:t>)</w:t>
                  </w:r>
                </w:p>
                <w:p w:rsidR="00F96959" w:rsidRPr="00B409CC" w:rsidP="005463A4" w14:paraId="70E703B6" w14:textId="77777777">
                  <w:pPr>
                    <w:pStyle w:val="HTMLPreformatted"/>
                    <w:rPr>
                      <w:rFonts w:ascii="Times New Roman" w:hAnsi="Times New Roman" w:cs="Times New Roman"/>
                      <w:sz w:val="24"/>
                      <w:szCs w:val="24"/>
                    </w:rPr>
                  </w:pPr>
                  <w:r w:rsidRPr="00B409CC">
                    <w:rPr>
                      <w:rFonts w:ascii="Times New Roman" w:hAnsi="Times New Roman" w:cs="Times New Roman"/>
                      <w:sz w:val="24"/>
                      <w:szCs w:val="24"/>
                    </w:rPr>
                    <w:t>)</w:t>
                  </w:r>
                </w:p>
                <w:p w:rsidR="00F96959" w:rsidRPr="00B409CC" w:rsidP="005463A4" w14:paraId="6986535A" w14:textId="5FD79CCF">
                  <w:pPr>
                    <w:pStyle w:val="HTMLPreformatted"/>
                    <w:rPr>
                      <w:rFonts w:ascii="Times New Roman" w:hAnsi="Times New Roman" w:cs="Times New Roman"/>
                      <w:sz w:val="24"/>
                      <w:szCs w:val="24"/>
                    </w:rPr>
                  </w:pPr>
                </w:p>
              </w:tc>
              <w:tc>
                <w:tcPr>
                  <w:tcW w:w="3960" w:type="dxa"/>
                </w:tcPr>
                <w:p w:rsidR="00F96959" w:rsidRPr="00B409CC" w:rsidP="005463A4" w14:paraId="613895CF" w14:textId="77777777">
                  <w:pPr>
                    <w:pStyle w:val="HTMLPreformatted"/>
                    <w:rPr>
                      <w:rFonts w:ascii="Times New Roman" w:hAnsi="Times New Roman" w:cs="Times New Roman"/>
                      <w:sz w:val="24"/>
                      <w:szCs w:val="24"/>
                    </w:rPr>
                  </w:pPr>
                </w:p>
                <w:p w:rsidR="00F96959" w:rsidRPr="00B409CC" w:rsidP="005463A4" w14:paraId="52D8188A" w14:textId="0120A81F">
                  <w:pPr>
                    <w:pStyle w:val="HTMLPreformatted"/>
                    <w:rPr>
                      <w:rFonts w:ascii="Times New Roman" w:hAnsi="Times New Roman" w:cs="Times New Roman"/>
                      <w:sz w:val="24"/>
                      <w:szCs w:val="24"/>
                    </w:rPr>
                  </w:pPr>
                  <w:r w:rsidRPr="00B409CC">
                    <w:rPr>
                      <w:rFonts w:ascii="Times New Roman" w:hAnsi="Times New Roman" w:cs="Times New Roman"/>
                      <w:sz w:val="24"/>
                      <w:szCs w:val="24"/>
                    </w:rPr>
                    <w:t xml:space="preserve">Case No. 18-277-AU-ORD </w:t>
                  </w:r>
                </w:p>
              </w:tc>
            </w:tr>
          </w:tbl>
          <w:p w:rsidR="00F96959" w:rsidRPr="00B409CC" w:rsidP="005463A4" w14:paraId="6EDB38F8" w14:textId="77777777">
            <w:pPr>
              <w:pStyle w:val="InsideAddress"/>
              <w:rPr>
                <w:rFonts w:ascii="Times New Roman" w:eastAsia="Times New Roman" w:hAnsi="Times New Roman"/>
                <w:szCs w:val="24"/>
              </w:rPr>
            </w:pPr>
          </w:p>
        </w:tc>
      </w:tr>
    </w:tbl>
    <w:p w:rsidR="00B409CC" w:rsidRPr="0052588B" w:rsidP="00B409CC" w14:paraId="5889A31A" w14:textId="77777777">
      <w:pPr>
        <w:spacing w:after="0" w:line="240" w:lineRule="auto"/>
        <w:jc w:val="center"/>
        <w:outlineLvl w:val="1"/>
        <w:rPr>
          <w:rFonts w:ascii="Times New Roman" w:eastAsia="Times New Roman" w:hAnsi="Times New Roman" w:cs="Times New Roman"/>
          <w:b/>
          <w:kern w:val="36"/>
          <w:sz w:val="24"/>
          <w:szCs w:val="24"/>
        </w:rPr>
      </w:pPr>
      <w:r w:rsidRPr="0052588B">
        <w:rPr>
          <w:rFonts w:ascii="Times New Roman" w:eastAsia="Times New Roman" w:hAnsi="Times New Roman" w:cs="Times New Roman"/>
          <w:b/>
          <w:kern w:val="36"/>
          <w:sz w:val="24"/>
          <w:szCs w:val="24"/>
        </w:rPr>
        <w:t>_______________________________________________________________________</w:t>
      </w:r>
      <w:r w:rsidRPr="0052588B">
        <w:rPr>
          <w:rFonts w:ascii="Times New Roman" w:eastAsia="Times New Roman" w:hAnsi="Times New Roman" w:cs="Times New Roman"/>
          <w:b/>
          <w:kern w:val="36"/>
          <w:sz w:val="24"/>
          <w:szCs w:val="24"/>
        </w:rPr>
        <w:br/>
      </w:r>
    </w:p>
    <w:p w:rsidR="00250662" w:rsidRPr="00250662" w:rsidP="00250662" w14:paraId="7701F4EB" w14:textId="77777777">
      <w:pPr>
        <w:spacing w:after="0" w:line="240" w:lineRule="auto"/>
        <w:jc w:val="center"/>
        <w:outlineLvl w:val="1"/>
        <w:rPr>
          <w:rFonts w:ascii="Times New Roman" w:eastAsia="Times New Roman" w:hAnsi="Times New Roman" w:cs="Times New Roman"/>
          <w:b/>
          <w:sz w:val="24"/>
          <w:szCs w:val="24"/>
        </w:rPr>
      </w:pPr>
      <w:r w:rsidRPr="00250662">
        <w:rPr>
          <w:rFonts w:ascii="Times New Roman" w:eastAsia="Times New Roman" w:hAnsi="Times New Roman" w:cs="Times New Roman"/>
          <w:b/>
          <w:sz w:val="24"/>
          <w:szCs w:val="24"/>
        </w:rPr>
        <w:t xml:space="preserve">COMMENTS ON PUCO RULES FOR ITS OPEN MEETINGS UNDER OHIO LAW FOR SUNSHINE IN GOVERNMENT </w:t>
      </w:r>
    </w:p>
    <w:p w:rsidR="00B409CC" w:rsidRPr="00CA7BE5" w:rsidP="00FC3D14" w14:paraId="6A56E38E" w14:textId="18BD6514">
      <w:pPr>
        <w:spacing w:after="0"/>
        <w:jc w:val="center"/>
        <w:rPr>
          <w:rFonts w:ascii="Times New Roman" w:eastAsia="Times New Roman" w:hAnsi="Times New Roman" w:cs="Times New Roman"/>
          <w:b/>
          <w:kern w:val="36"/>
          <w:sz w:val="24"/>
          <w:szCs w:val="24"/>
        </w:rPr>
      </w:pPr>
      <w:r w:rsidRPr="00CA7BE5">
        <w:rPr>
          <w:rFonts w:ascii="Times New Roman" w:eastAsia="Times New Roman" w:hAnsi="Times New Roman" w:cs="Times New Roman"/>
          <w:b/>
          <w:kern w:val="36"/>
          <w:sz w:val="24"/>
          <w:szCs w:val="24"/>
        </w:rPr>
        <w:t xml:space="preserve">BY </w:t>
      </w:r>
    </w:p>
    <w:p w:rsidR="00B409CC" w:rsidP="00B409CC" w14:paraId="690A462A" w14:textId="7F6BE2A9">
      <w:pPr>
        <w:pBdr>
          <w:bottom w:val="single" w:sz="12" w:space="1" w:color="auto"/>
        </w:pBdr>
        <w:spacing w:after="0" w:line="240" w:lineRule="auto"/>
        <w:jc w:val="center"/>
        <w:outlineLvl w:val="1"/>
        <w:rPr>
          <w:rFonts w:ascii="Times New Roman" w:eastAsia="Times New Roman" w:hAnsi="Times New Roman" w:cs="Times New Roman"/>
          <w:b/>
          <w:kern w:val="36"/>
          <w:sz w:val="24"/>
          <w:szCs w:val="24"/>
        </w:rPr>
      </w:pPr>
      <w:r w:rsidRPr="00CA7BE5">
        <w:rPr>
          <w:rFonts w:ascii="Times New Roman" w:eastAsia="Times New Roman" w:hAnsi="Times New Roman" w:cs="Times New Roman"/>
          <w:b/>
          <w:kern w:val="36"/>
          <w:sz w:val="24"/>
          <w:szCs w:val="24"/>
        </w:rPr>
        <w:t>OFFICE OF THE OHIO CONSUM</w:t>
      </w:r>
      <w:r w:rsidR="00CA7BE5">
        <w:rPr>
          <w:rFonts w:ascii="Times New Roman" w:eastAsia="Times New Roman" w:hAnsi="Times New Roman" w:cs="Times New Roman"/>
          <w:b/>
          <w:kern w:val="36"/>
          <w:sz w:val="24"/>
          <w:szCs w:val="24"/>
        </w:rPr>
        <w:t>E</w:t>
      </w:r>
      <w:r w:rsidRPr="00CA7BE5">
        <w:rPr>
          <w:rFonts w:ascii="Times New Roman" w:eastAsia="Times New Roman" w:hAnsi="Times New Roman" w:cs="Times New Roman"/>
          <w:b/>
          <w:kern w:val="36"/>
          <w:sz w:val="24"/>
          <w:szCs w:val="24"/>
        </w:rPr>
        <w:t>RS’ COUNSEL</w:t>
      </w:r>
    </w:p>
    <w:p w:rsidR="00694458" w:rsidP="00B409CC" w14:paraId="1F11BA77" w14:textId="32803363">
      <w:pPr>
        <w:pBdr>
          <w:bottom w:val="single" w:sz="12" w:space="1" w:color="auto"/>
        </w:pBdr>
        <w:spacing w:after="0" w:line="240" w:lineRule="auto"/>
        <w:jc w:val="center"/>
        <w:outlineLvl w:val="1"/>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 xml:space="preserve">AND </w:t>
      </w:r>
    </w:p>
    <w:p w:rsidR="0052588B" w:rsidP="00B409CC" w14:paraId="7B4031A1" w14:textId="34B59096">
      <w:pPr>
        <w:pBdr>
          <w:bottom w:val="single" w:sz="12" w:space="1" w:color="auto"/>
        </w:pBdr>
        <w:spacing w:after="0" w:line="240" w:lineRule="auto"/>
        <w:jc w:val="center"/>
        <w:outlineLvl w:val="1"/>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NORTHWEST OHIO AGGREGATION COALITION</w:t>
      </w:r>
    </w:p>
    <w:p w:rsidR="0052588B" w:rsidP="00B409CC" w14:paraId="5F8C013A" w14:textId="77777777">
      <w:pPr>
        <w:pBdr>
          <w:bottom w:val="single" w:sz="12" w:space="1" w:color="auto"/>
        </w:pBdr>
        <w:spacing w:after="0" w:line="240" w:lineRule="auto"/>
        <w:jc w:val="center"/>
        <w:outlineLvl w:val="1"/>
        <w:rPr>
          <w:rFonts w:ascii="Times New Roman" w:eastAsia="Times New Roman" w:hAnsi="Times New Roman" w:cs="Times New Roman"/>
          <w:b/>
          <w:kern w:val="36"/>
          <w:sz w:val="24"/>
          <w:szCs w:val="24"/>
        </w:rPr>
      </w:pPr>
    </w:p>
    <w:p w:rsidR="0052588B" w:rsidP="00615382" w14:paraId="0F069370" w14:textId="77777777">
      <w:pPr>
        <w:spacing w:after="0" w:line="480" w:lineRule="auto"/>
        <w:outlineLvl w:val="1"/>
        <w:rPr>
          <w:rFonts w:ascii="Times New Roman" w:eastAsia="Times New Roman" w:hAnsi="Times New Roman" w:cs="Times New Roman"/>
          <w:kern w:val="36"/>
          <w:sz w:val="24"/>
          <w:szCs w:val="24"/>
        </w:rPr>
      </w:pPr>
    </w:p>
    <w:p w:rsidR="00615382" w:rsidP="00615382" w14:paraId="7DE25BCD" w14:textId="34788802">
      <w:pPr>
        <w:spacing w:after="0" w:line="480" w:lineRule="auto"/>
        <w:outlineLvl w:val="1"/>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ab/>
        <w:t>The Public Utilities Commission of Ohio (“PUCO”) seeks comments on its proposed amendments to Ohio Adm.Code 4901-3</w:t>
      </w:r>
      <w:r w:rsidR="000409CC">
        <w:rPr>
          <w:rFonts w:ascii="Times New Roman" w:eastAsia="Times New Roman" w:hAnsi="Times New Roman" w:cs="Times New Roman"/>
          <w:kern w:val="36"/>
          <w:sz w:val="24"/>
          <w:szCs w:val="24"/>
        </w:rPr>
        <w:t>,</w:t>
      </w:r>
      <w:r w:rsidR="00544AE2">
        <w:rPr>
          <w:rFonts w:ascii="Times New Roman" w:eastAsia="Times New Roman" w:hAnsi="Times New Roman" w:cs="Times New Roman"/>
          <w:kern w:val="36"/>
          <w:sz w:val="24"/>
          <w:szCs w:val="24"/>
        </w:rPr>
        <w:t xml:space="preserve"> </w:t>
      </w:r>
      <w:r w:rsidR="005C494D">
        <w:rPr>
          <w:rFonts w:ascii="Times New Roman" w:eastAsia="Times New Roman" w:hAnsi="Times New Roman" w:cs="Times New Roman"/>
          <w:kern w:val="36"/>
          <w:sz w:val="24"/>
          <w:szCs w:val="24"/>
        </w:rPr>
        <w:t xml:space="preserve">for its responsibilities under the Ohio Open Meetings Act. </w:t>
      </w:r>
      <w:r w:rsidR="00F15472">
        <w:rPr>
          <w:rFonts w:ascii="Times New Roman" w:eastAsia="Times New Roman" w:hAnsi="Times New Roman" w:cs="Times New Roman"/>
          <w:kern w:val="36"/>
          <w:sz w:val="24"/>
          <w:szCs w:val="24"/>
        </w:rPr>
        <w:t>T</w:t>
      </w:r>
      <w:r>
        <w:rPr>
          <w:rFonts w:ascii="Times New Roman" w:eastAsia="Times New Roman" w:hAnsi="Times New Roman" w:cs="Times New Roman"/>
          <w:kern w:val="36"/>
          <w:sz w:val="24"/>
          <w:szCs w:val="24"/>
        </w:rPr>
        <w:t>his opportunity to comment</w:t>
      </w:r>
      <w:r w:rsidR="00F15472">
        <w:rPr>
          <w:rFonts w:ascii="Times New Roman" w:eastAsia="Times New Roman" w:hAnsi="Times New Roman" w:cs="Times New Roman"/>
          <w:kern w:val="36"/>
          <w:sz w:val="24"/>
          <w:szCs w:val="24"/>
        </w:rPr>
        <w:t xml:space="preserve"> is appreciated</w:t>
      </w:r>
      <w:r>
        <w:rPr>
          <w:rFonts w:ascii="Times New Roman" w:eastAsia="Times New Roman" w:hAnsi="Times New Roman" w:cs="Times New Roman"/>
          <w:kern w:val="36"/>
          <w:sz w:val="24"/>
          <w:szCs w:val="24"/>
        </w:rPr>
        <w:t xml:space="preserve">. </w:t>
      </w:r>
    </w:p>
    <w:p w:rsidR="00615382" w:rsidP="00615382" w14:paraId="2DFF56C1" w14:textId="77777777">
      <w:pPr>
        <w:spacing w:after="0" w:line="480" w:lineRule="auto"/>
        <w:ind w:firstLine="720"/>
        <w:outlineLvl w:val="1"/>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The Open Meetings Act, in R.C. 121.22(A), is to </w:t>
      </w:r>
      <w:r w:rsidRPr="00831928">
        <w:rPr>
          <w:rFonts w:ascii="Times New Roman" w:eastAsia="Times New Roman" w:hAnsi="Times New Roman" w:cs="Times New Roman"/>
          <w:kern w:val="36"/>
          <w:sz w:val="24"/>
          <w:szCs w:val="24"/>
        </w:rPr>
        <w:t xml:space="preserve">be </w:t>
      </w:r>
      <w:r>
        <w:rPr>
          <w:rFonts w:ascii="Times New Roman" w:eastAsia="Times New Roman" w:hAnsi="Times New Roman" w:cs="Times New Roman"/>
          <w:kern w:val="36"/>
          <w:sz w:val="24"/>
          <w:szCs w:val="24"/>
        </w:rPr>
        <w:t>“</w:t>
      </w:r>
      <w:r w:rsidRPr="00831928">
        <w:rPr>
          <w:rFonts w:ascii="Times New Roman" w:eastAsia="Times New Roman" w:hAnsi="Times New Roman" w:cs="Times New Roman"/>
          <w:kern w:val="36"/>
          <w:sz w:val="24"/>
          <w:szCs w:val="24"/>
        </w:rPr>
        <w:t>liberally construed to require public officials to take official action and to conduct all deliberations upon official business only in open meetings unless the subject matter is specifically excepted by law.</w:t>
      </w:r>
      <w:r>
        <w:rPr>
          <w:rFonts w:ascii="Times New Roman" w:eastAsia="Times New Roman" w:hAnsi="Times New Roman" w:cs="Times New Roman"/>
          <w:kern w:val="36"/>
          <w:sz w:val="24"/>
          <w:szCs w:val="24"/>
        </w:rPr>
        <w:t>”</w:t>
      </w:r>
      <w:r w:rsidR="006541EE">
        <w:rPr>
          <w:rFonts w:ascii="Times New Roman" w:eastAsia="Times New Roman" w:hAnsi="Times New Roman" w:cs="Times New Roman"/>
          <w:kern w:val="36"/>
          <w:sz w:val="24"/>
          <w:szCs w:val="24"/>
        </w:rPr>
        <w:t xml:space="preserve"> </w:t>
      </w:r>
      <w:r w:rsidRPr="00CA7BE5" w:rsidR="00734496">
        <w:rPr>
          <w:rFonts w:ascii="Times New Roman" w:eastAsia="Times New Roman" w:hAnsi="Times New Roman" w:cs="Times New Roman"/>
          <w:kern w:val="36"/>
          <w:sz w:val="24"/>
          <w:szCs w:val="24"/>
        </w:rPr>
        <w:t xml:space="preserve">The </w:t>
      </w:r>
      <w:r w:rsidR="00F673C0">
        <w:rPr>
          <w:rFonts w:ascii="Times New Roman" w:eastAsia="Times New Roman" w:hAnsi="Times New Roman" w:cs="Times New Roman"/>
          <w:kern w:val="36"/>
          <w:sz w:val="24"/>
          <w:szCs w:val="24"/>
        </w:rPr>
        <w:t>PUCO’s rules for its o</w:t>
      </w:r>
      <w:r w:rsidRPr="00CA7BE5" w:rsidR="00734496">
        <w:rPr>
          <w:rFonts w:ascii="Times New Roman" w:eastAsia="Times New Roman" w:hAnsi="Times New Roman" w:cs="Times New Roman"/>
          <w:kern w:val="36"/>
          <w:sz w:val="24"/>
          <w:szCs w:val="24"/>
        </w:rPr>
        <w:t xml:space="preserve">pen </w:t>
      </w:r>
      <w:r w:rsidR="00F673C0">
        <w:rPr>
          <w:rFonts w:ascii="Times New Roman" w:eastAsia="Times New Roman" w:hAnsi="Times New Roman" w:cs="Times New Roman"/>
          <w:kern w:val="36"/>
          <w:sz w:val="24"/>
          <w:szCs w:val="24"/>
        </w:rPr>
        <w:t>m</w:t>
      </w:r>
      <w:r w:rsidRPr="00CA7BE5" w:rsidR="00734496">
        <w:rPr>
          <w:rFonts w:ascii="Times New Roman" w:eastAsia="Times New Roman" w:hAnsi="Times New Roman" w:cs="Times New Roman"/>
          <w:kern w:val="36"/>
          <w:sz w:val="24"/>
          <w:szCs w:val="24"/>
        </w:rPr>
        <w:t xml:space="preserve">eetings </w:t>
      </w:r>
      <w:r w:rsidR="00F673C0">
        <w:rPr>
          <w:rFonts w:ascii="Times New Roman" w:eastAsia="Times New Roman" w:hAnsi="Times New Roman" w:cs="Times New Roman"/>
          <w:kern w:val="36"/>
          <w:sz w:val="24"/>
          <w:szCs w:val="24"/>
        </w:rPr>
        <w:t>(Ohio Adm.Code 4901-3-01)</w:t>
      </w:r>
      <w:r w:rsidRPr="00CA7BE5" w:rsidR="00734496">
        <w:rPr>
          <w:rFonts w:ascii="Times New Roman" w:eastAsia="Times New Roman" w:hAnsi="Times New Roman" w:cs="Times New Roman"/>
          <w:kern w:val="36"/>
          <w:sz w:val="24"/>
          <w:szCs w:val="24"/>
        </w:rPr>
        <w:t xml:space="preserve"> should be modified </w:t>
      </w:r>
      <w:r w:rsidR="00F673C0">
        <w:rPr>
          <w:rFonts w:ascii="Times New Roman" w:eastAsia="Times New Roman" w:hAnsi="Times New Roman" w:cs="Times New Roman"/>
          <w:kern w:val="36"/>
          <w:sz w:val="24"/>
          <w:szCs w:val="24"/>
        </w:rPr>
        <w:t xml:space="preserve">by adding the statutory </w:t>
      </w:r>
      <w:r w:rsidR="00C923DE">
        <w:rPr>
          <w:rFonts w:ascii="Times New Roman" w:eastAsia="Times New Roman" w:hAnsi="Times New Roman" w:cs="Times New Roman"/>
          <w:kern w:val="36"/>
          <w:sz w:val="24"/>
          <w:szCs w:val="24"/>
        </w:rPr>
        <w:t>wording</w:t>
      </w:r>
      <w:r w:rsidR="00F673C0">
        <w:rPr>
          <w:rFonts w:ascii="Times New Roman" w:eastAsia="Times New Roman" w:hAnsi="Times New Roman" w:cs="Times New Roman"/>
          <w:kern w:val="36"/>
          <w:sz w:val="24"/>
          <w:szCs w:val="24"/>
        </w:rPr>
        <w:t xml:space="preserve"> </w:t>
      </w:r>
      <w:r w:rsidR="00944F60">
        <w:rPr>
          <w:rFonts w:ascii="Times New Roman" w:eastAsia="Times New Roman" w:hAnsi="Times New Roman" w:cs="Times New Roman"/>
          <w:kern w:val="36"/>
          <w:sz w:val="24"/>
          <w:szCs w:val="24"/>
        </w:rPr>
        <w:t>from</w:t>
      </w:r>
      <w:r w:rsidR="00F673C0">
        <w:rPr>
          <w:rFonts w:ascii="Times New Roman" w:eastAsia="Times New Roman" w:hAnsi="Times New Roman" w:cs="Times New Roman"/>
          <w:kern w:val="36"/>
          <w:sz w:val="24"/>
          <w:szCs w:val="24"/>
        </w:rPr>
        <w:t xml:space="preserve"> R.C. 121.22(A) that “all deliberations” shall be conducted in open meetings.</w:t>
      </w:r>
      <w:r w:rsidR="00D71E9D">
        <w:rPr>
          <w:rFonts w:ascii="Times New Roman" w:eastAsia="Times New Roman" w:hAnsi="Times New Roman" w:cs="Times New Roman"/>
          <w:kern w:val="36"/>
          <w:sz w:val="24"/>
          <w:szCs w:val="24"/>
        </w:rPr>
        <w:t xml:space="preserve"> </w:t>
      </w:r>
    </w:p>
    <w:p w:rsidR="00F96959" w:rsidP="00615382" w14:paraId="7DEA45F1" w14:textId="3B9714A2">
      <w:pPr>
        <w:spacing w:after="0" w:line="480" w:lineRule="auto"/>
        <w:ind w:firstLine="720"/>
        <w:outlineLvl w:val="1"/>
        <w:rPr>
          <w:rFonts w:ascii="Times New Roman" w:hAnsi="Times New Roman" w:cs="Times New Roman"/>
          <w:sz w:val="24"/>
          <w:szCs w:val="24"/>
        </w:rPr>
        <w:sectPr w:rsidSect="00B409CC">
          <w:pgSz w:w="12240" w:h="15840"/>
          <w:pgMar w:top="1440" w:right="1800" w:bottom="1440" w:left="1800" w:header="720" w:footer="720" w:gutter="0"/>
          <w:cols w:space="720"/>
          <w:docGrid w:linePitch="360"/>
        </w:sectPr>
      </w:pPr>
      <w:r>
        <w:rPr>
          <w:rFonts w:ascii="Times New Roman" w:eastAsia="Times New Roman" w:hAnsi="Times New Roman" w:cs="Times New Roman"/>
          <w:kern w:val="36"/>
          <w:sz w:val="24"/>
          <w:szCs w:val="24"/>
        </w:rPr>
        <w:t>In addition,</w:t>
      </w:r>
      <w:r w:rsidR="00C738CF">
        <w:rPr>
          <w:rFonts w:ascii="Times New Roman" w:eastAsia="Times New Roman" w:hAnsi="Times New Roman" w:cs="Times New Roman"/>
          <w:kern w:val="36"/>
          <w:sz w:val="24"/>
          <w:szCs w:val="24"/>
        </w:rPr>
        <w:t xml:space="preserve"> a </w:t>
      </w:r>
      <w:r w:rsidR="00C738CF">
        <w:rPr>
          <w:rFonts w:ascii="Times New Roman" w:hAnsi="Times New Roman" w:cs="Times New Roman"/>
          <w:sz w:val="24"/>
          <w:szCs w:val="24"/>
        </w:rPr>
        <w:t>Georgia rule should be adopted</w:t>
      </w:r>
      <w:r>
        <w:rPr>
          <w:rFonts w:ascii="Times New Roman" w:hAnsi="Times New Roman" w:cs="Times New Roman"/>
          <w:sz w:val="24"/>
          <w:szCs w:val="24"/>
        </w:rPr>
        <w:t xml:space="preserve"> as part of the modifications to the PUCO’s Open Meetings Rule</w:t>
      </w:r>
      <w:r w:rsidR="00C738CF">
        <w:rPr>
          <w:rFonts w:ascii="Times New Roman" w:hAnsi="Times New Roman" w:cs="Times New Roman"/>
          <w:sz w:val="24"/>
          <w:szCs w:val="24"/>
        </w:rPr>
        <w:t xml:space="preserve">. </w:t>
      </w:r>
      <w:r w:rsidR="00BF7994">
        <w:rPr>
          <w:rFonts w:ascii="Times New Roman" w:hAnsi="Times New Roman" w:cs="Times New Roman"/>
          <w:sz w:val="24"/>
          <w:szCs w:val="24"/>
        </w:rPr>
        <w:t>Th</w:t>
      </w:r>
      <w:r w:rsidR="00D41F99">
        <w:rPr>
          <w:rFonts w:ascii="Times New Roman" w:hAnsi="Times New Roman" w:cs="Times New Roman"/>
          <w:sz w:val="24"/>
          <w:szCs w:val="24"/>
        </w:rPr>
        <w:t>e Georgia rule provides that</w:t>
      </w:r>
      <w:r w:rsidR="00BF7994">
        <w:rPr>
          <w:rFonts w:ascii="Times New Roman" w:hAnsi="Times New Roman" w:cs="Times New Roman"/>
          <w:sz w:val="24"/>
          <w:szCs w:val="24"/>
        </w:rPr>
        <w:t>, “every member of the Commission will, in all cases, reserve his/her opinion and in no way commit in advance of touching the merits of any matter or question</w:t>
      </w:r>
      <w:r w:rsidR="006541EE">
        <w:rPr>
          <w:rFonts w:ascii="Times New Roman" w:hAnsi="Times New Roman" w:cs="Times New Roman"/>
          <w:sz w:val="24"/>
          <w:szCs w:val="24"/>
        </w:rPr>
        <w:t xml:space="preserve"> </w:t>
      </w:r>
      <w:r w:rsidR="00BF7994">
        <w:rPr>
          <w:rFonts w:ascii="Times New Roman" w:hAnsi="Times New Roman" w:cs="Times New Roman"/>
          <w:sz w:val="24"/>
          <w:szCs w:val="24"/>
        </w:rPr>
        <w:t xml:space="preserve">to be passed upon by the Commission or </w:t>
      </w:r>
    </w:p>
    <w:p w:rsidR="00615382" w:rsidP="00615382" w14:paraId="29DCA12A" w14:textId="77777777">
      <w:pPr>
        <w:spacing w:after="0" w:line="480" w:lineRule="auto"/>
        <w:outlineLvl w:val="1"/>
        <w:rPr>
          <w:rFonts w:ascii="Times New Roman" w:hAnsi="Times New Roman" w:cs="Times New Roman"/>
          <w:sz w:val="24"/>
          <w:szCs w:val="24"/>
        </w:rPr>
      </w:pPr>
      <w:r>
        <w:rPr>
          <w:rFonts w:ascii="Times New Roman" w:hAnsi="Times New Roman" w:cs="Times New Roman"/>
          <w:sz w:val="24"/>
          <w:szCs w:val="24"/>
        </w:rPr>
        <w:t xml:space="preserve">that should be dealt with by it, until the facts and evidence are all </w:t>
      </w:r>
      <w:r w:rsidR="002F0E01">
        <w:rPr>
          <w:rFonts w:ascii="Times New Roman" w:hAnsi="Times New Roman" w:cs="Times New Roman"/>
          <w:sz w:val="24"/>
          <w:szCs w:val="24"/>
        </w:rPr>
        <w:t>submitted,</w:t>
      </w:r>
      <w:r>
        <w:rPr>
          <w:rFonts w:ascii="Times New Roman" w:hAnsi="Times New Roman" w:cs="Times New Roman"/>
          <w:sz w:val="24"/>
          <w:szCs w:val="24"/>
        </w:rPr>
        <w:t xml:space="preserve"> and the Commission considers the same in administrative session</w:t>
      </w:r>
      <w:r w:rsidR="00D41F99">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006541EE">
        <w:rPr>
          <w:rFonts w:ascii="Times New Roman" w:hAnsi="Times New Roman" w:cs="Times New Roman"/>
          <w:sz w:val="24"/>
          <w:szCs w:val="24"/>
        </w:rPr>
        <w:t xml:space="preserve"> </w:t>
      </w:r>
    </w:p>
    <w:p w:rsidR="00C738CF" w:rsidP="00615382" w14:paraId="6440E386" w14:textId="3E8C5D1B">
      <w:pPr>
        <w:spacing w:after="0" w:line="480" w:lineRule="auto"/>
        <w:ind w:firstLine="720"/>
        <w:outlineLvl w:val="1"/>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Accordingly</w:t>
      </w:r>
      <w:r w:rsidR="002705C8">
        <w:rPr>
          <w:rFonts w:ascii="Times New Roman" w:eastAsia="Times New Roman" w:hAnsi="Times New Roman" w:cs="Times New Roman"/>
          <w:kern w:val="36"/>
          <w:sz w:val="24"/>
          <w:szCs w:val="24"/>
        </w:rPr>
        <w:t xml:space="preserve">, the PUCO </w:t>
      </w:r>
      <w:r>
        <w:rPr>
          <w:rFonts w:ascii="Times New Roman" w:eastAsia="Times New Roman" w:hAnsi="Times New Roman" w:cs="Times New Roman"/>
          <w:kern w:val="36"/>
          <w:sz w:val="24"/>
          <w:szCs w:val="24"/>
        </w:rPr>
        <w:t>should adopt the following revisions</w:t>
      </w:r>
      <w:r w:rsidR="002705C8">
        <w:rPr>
          <w:rFonts w:ascii="Times New Roman" w:eastAsia="Times New Roman" w:hAnsi="Times New Roman" w:cs="Times New Roman"/>
          <w:kern w:val="36"/>
          <w:sz w:val="24"/>
          <w:szCs w:val="24"/>
        </w:rPr>
        <w:t xml:space="preserve"> </w:t>
      </w:r>
      <w:r w:rsidR="00C86954">
        <w:rPr>
          <w:rFonts w:ascii="Times New Roman" w:eastAsia="Times New Roman" w:hAnsi="Times New Roman" w:cs="Times New Roman"/>
          <w:kern w:val="36"/>
          <w:sz w:val="24"/>
          <w:szCs w:val="24"/>
        </w:rPr>
        <w:t>to</w:t>
      </w:r>
      <w:r>
        <w:rPr>
          <w:rFonts w:ascii="Times New Roman" w:eastAsia="Times New Roman" w:hAnsi="Times New Roman" w:cs="Times New Roman"/>
          <w:kern w:val="36"/>
          <w:sz w:val="24"/>
          <w:szCs w:val="24"/>
        </w:rPr>
        <w:t xml:space="preserve"> its Open Meetings rule.</w:t>
      </w:r>
    </w:p>
    <w:p w:rsidR="00036A2C" w:rsidRPr="00BF7994" w:rsidP="00197663" w14:paraId="00EC45E6" w14:textId="656EA1EF">
      <w:pPr>
        <w:spacing w:before="120" w:after="0" w:line="240" w:lineRule="auto"/>
        <w:outlineLvl w:val="2"/>
        <w:rPr>
          <w:rFonts w:ascii="Times New Roman" w:eastAsia="Times New Roman" w:hAnsi="Times New Roman" w:cs="Times New Roman"/>
          <w:b/>
          <w:bCs/>
          <w:sz w:val="24"/>
          <w:szCs w:val="24"/>
        </w:rPr>
      </w:pPr>
      <w:bookmarkStart w:id="1" w:name="4901-3-01"/>
      <w:r>
        <w:rPr>
          <w:rFonts w:ascii="Times New Roman" w:eastAsia="Times New Roman" w:hAnsi="Times New Roman" w:cs="Times New Roman"/>
          <w:b/>
          <w:bCs/>
          <w:sz w:val="24"/>
          <w:szCs w:val="24"/>
        </w:rPr>
        <w:t xml:space="preserve">O.A.C. </w:t>
      </w:r>
      <w:hyperlink r:id="rId9" w:tooltip="4901-3-01" w:history="1">
        <w:r w:rsidRPr="006541EE">
          <w:rPr>
            <w:rFonts w:ascii="Times New Roman" w:eastAsia="Times New Roman" w:hAnsi="Times New Roman" w:cs="Times New Roman"/>
            <w:b/>
            <w:bCs/>
            <w:sz w:val="24"/>
            <w:szCs w:val="24"/>
            <w:u w:val="single"/>
          </w:rPr>
          <w:t>4901-3-01 Commission meetings.</w:t>
        </w:r>
      </w:hyperlink>
      <w:bookmarkEnd w:id="1"/>
    </w:p>
    <w:p w:rsidR="00036A2C" w:rsidRPr="00CA7BE5" w:rsidP="006541EE" w14:paraId="0342348B" w14:textId="77777777">
      <w:pPr>
        <w:spacing w:before="100" w:beforeAutospacing="1" w:after="100" w:afterAutospacing="1" w:line="240" w:lineRule="auto"/>
        <w:rPr>
          <w:rFonts w:ascii="Times New Roman" w:eastAsia="Times New Roman" w:hAnsi="Times New Roman" w:cs="Times New Roman"/>
          <w:sz w:val="24"/>
          <w:szCs w:val="24"/>
        </w:rPr>
      </w:pPr>
      <w:r w:rsidRPr="00CA7BE5">
        <w:rPr>
          <w:rFonts w:ascii="Times New Roman" w:eastAsia="Times New Roman" w:hAnsi="Times New Roman" w:cs="Times New Roman"/>
          <w:sz w:val="24"/>
          <w:szCs w:val="24"/>
        </w:rPr>
        <w:t>(A) Open meetings.</w:t>
      </w:r>
    </w:p>
    <w:p w:rsidR="00EB19FB" w:rsidP="00197663" w14:paraId="3D943169" w14:textId="2F86B1CE">
      <w:pPr>
        <w:spacing w:before="100" w:beforeAutospacing="1" w:after="100" w:afterAutospacing="1" w:line="240" w:lineRule="auto"/>
        <w:rPr>
          <w:rFonts w:ascii="Times New Roman" w:eastAsia="Times New Roman" w:hAnsi="Times New Roman" w:cs="Times New Roman"/>
          <w:sz w:val="24"/>
          <w:szCs w:val="24"/>
        </w:rPr>
      </w:pPr>
      <w:r w:rsidRPr="00CA7BE5">
        <w:rPr>
          <w:rFonts w:ascii="Times New Roman" w:eastAsia="Times New Roman" w:hAnsi="Times New Roman" w:cs="Times New Roman"/>
          <w:sz w:val="24"/>
          <w:szCs w:val="24"/>
        </w:rPr>
        <w:t>(1) All meetings of the public utilities commission at which official action is taken and formal deliberation upon official business is conducted shall be opened to the public</w:t>
      </w:r>
      <w:r w:rsidRPr="006541EE">
        <w:rPr>
          <w:rFonts w:ascii="Times New Roman" w:eastAsia="Times New Roman" w:hAnsi="Times New Roman" w:cs="Times New Roman"/>
          <w:sz w:val="24"/>
          <w:szCs w:val="24"/>
          <w:u w:val="single"/>
        </w:rPr>
        <w:t>.</w:t>
      </w:r>
      <w:r w:rsidRPr="006541EE" w:rsidR="00015C5E">
        <w:rPr>
          <w:rFonts w:ascii="Times New Roman" w:eastAsia="Times New Roman" w:hAnsi="Times New Roman" w:cs="Times New Roman"/>
          <w:sz w:val="24"/>
          <w:szCs w:val="24"/>
          <w:u w:val="single"/>
        </w:rPr>
        <w:t xml:space="preserve"> </w:t>
      </w:r>
      <w:r w:rsidRPr="006541EE" w:rsidR="00346F1B">
        <w:rPr>
          <w:rFonts w:ascii="Times New Roman" w:eastAsia="Times New Roman" w:hAnsi="Times New Roman" w:cs="Times New Roman"/>
          <w:sz w:val="24"/>
          <w:szCs w:val="24"/>
          <w:u w:val="single"/>
        </w:rPr>
        <w:t>I</w:t>
      </w:r>
      <w:r w:rsidRPr="006541EE" w:rsidR="00D92FE6">
        <w:rPr>
          <w:rFonts w:ascii="Times New Roman" w:eastAsia="Times New Roman" w:hAnsi="Times New Roman" w:cs="Times New Roman"/>
          <w:sz w:val="24"/>
          <w:szCs w:val="24"/>
          <w:u w:val="single"/>
        </w:rPr>
        <w:t xml:space="preserve">n accordance with section 121.22(a) of the </w:t>
      </w:r>
      <w:r w:rsidRPr="00D92FE6" w:rsidR="00D92FE6">
        <w:rPr>
          <w:rFonts w:ascii="Times New Roman" w:eastAsia="Times New Roman" w:hAnsi="Times New Roman" w:cs="Times New Roman"/>
          <w:sz w:val="24"/>
          <w:szCs w:val="24"/>
          <w:u w:val="single"/>
        </w:rPr>
        <w:t>r</w:t>
      </w:r>
      <w:r w:rsidRPr="006541EE" w:rsidR="00D92FE6">
        <w:rPr>
          <w:rFonts w:ascii="Times New Roman" w:eastAsia="Times New Roman" w:hAnsi="Times New Roman" w:cs="Times New Roman"/>
          <w:sz w:val="24"/>
          <w:szCs w:val="24"/>
          <w:u w:val="single"/>
        </w:rPr>
        <w:t xml:space="preserve">evised </w:t>
      </w:r>
      <w:r w:rsidRPr="00D92FE6" w:rsidR="00D92FE6">
        <w:rPr>
          <w:rFonts w:ascii="Times New Roman" w:eastAsia="Times New Roman" w:hAnsi="Times New Roman" w:cs="Times New Roman"/>
          <w:sz w:val="24"/>
          <w:szCs w:val="24"/>
          <w:u w:val="single"/>
        </w:rPr>
        <w:t>c</w:t>
      </w:r>
      <w:r w:rsidRPr="006541EE" w:rsidR="00D92FE6">
        <w:rPr>
          <w:rFonts w:ascii="Times New Roman" w:eastAsia="Times New Roman" w:hAnsi="Times New Roman" w:cs="Times New Roman"/>
          <w:sz w:val="24"/>
          <w:szCs w:val="24"/>
          <w:u w:val="single"/>
        </w:rPr>
        <w:t>ode, the Public Utilities Commission shall conduct all deliberations upon official business only in open meetings unless the subject matter is specifically excepted by law.</w:t>
      </w:r>
      <w:r w:rsidR="006541EE">
        <w:rPr>
          <w:rFonts w:ascii="Times New Roman" w:eastAsia="Times New Roman" w:hAnsi="Times New Roman" w:cs="Times New Roman"/>
          <w:sz w:val="24"/>
          <w:szCs w:val="24"/>
        </w:rPr>
        <w:t xml:space="preserve"> </w:t>
      </w:r>
      <w:r w:rsidRPr="00CA7BE5">
        <w:rPr>
          <w:rFonts w:ascii="Times New Roman" w:eastAsia="Times New Roman" w:hAnsi="Times New Roman" w:cs="Times New Roman"/>
          <w:sz w:val="24"/>
          <w:szCs w:val="24"/>
        </w:rPr>
        <w:t xml:space="preserve">All resolutions, rules, or formal action of any kind shall be adopted in an open meeting of the public utilities commission. A majority of the public utilities commission shall constitute a quorum for the purpose of conducting business. </w:t>
      </w:r>
      <w:r w:rsidRPr="00D92FE6" w:rsidR="006A1100">
        <w:rPr>
          <w:rFonts w:ascii="Times New Roman" w:hAnsi="Times New Roman" w:cs="Times New Roman"/>
          <w:sz w:val="24"/>
          <w:szCs w:val="24"/>
          <w:u w:val="single"/>
        </w:rPr>
        <w:t>E</w:t>
      </w:r>
      <w:r w:rsidRPr="006541EE" w:rsidR="00D92FE6">
        <w:rPr>
          <w:rFonts w:ascii="Times New Roman" w:hAnsi="Times New Roman" w:cs="Times New Roman"/>
          <w:sz w:val="24"/>
          <w:szCs w:val="24"/>
          <w:u w:val="single"/>
        </w:rPr>
        <w:t>very member of the Public Utilities Commission will, in all cases, reserve his or her opinion and in no way commit himself or herself in advance touching the merits of any matter or question to be passed upon by the commission or that should be dealt with by it, until the facts and evidence are all submitted and the commission considers the same in its open meeting</w:t>
      </w:r>
      <w:r w:rsidRPr="006541EE" w:rsidR="006A1100">
        <w:rPr>
          <w:rFonts w:ascii="Times New Roman" w:hAnsi="Times New Roman" w:cs="Times New Roman"/>
          <w:sz w:val="24"/>
          <w:szCs w:val="24"/>
          <w:u w:val="single"/>
        </w:rPr>
        <w:t>.</w:t>
      </w:r>
    </w:p>
    <w:p w:rsidR="00036A2C" w:rsidRPr="00CA7BE5" w:rsidP="006541EE" w14:paraId="1DE65D84" w14:textId="1EB916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96959" w:rsidP="006541EE" w14:paraId="0E04E4C4" w14:textId="2FBC8C92">
      <w:pPr>
        <w:spacing w:line="480" w:lineRule="auto"/>
        <w:ind w:firstLine="720"/>
        <w:rPr>
          <w:rFonts w:ascii="Times New Roman" w:eastAsia="Times New Roman" w:hAnsi="Times New Roman" w:cs="Times New Roman"/>
          <w:kern w:val="36"/>
          <w:sz w:val="24"/>
          <w:szCs w:val="24"/>
        </w:rPr>
      </w:pPr>
      <w:r>
        <w:rPr>
          <w:rFonts w:ascii="Times New Roman" w:hAnsi="Times New Roman" w:cs="Times New Roman"/>
          <w:sz w:val="24"/>
          <w:szCs w:val="24"/>
        </w:rPr>
        <w:t xml:space="preserve">In conclusion, </w:t>
      </w:r>
      <w:r>
        <w:rPr>
          <w:rFonts w:ascii="Times New Roman" w:eastAsia="Times New Roman" w:hAnsi="Times New Roman" w:cs="Times New Roman"/>
          <w:kern w:val="36"/>
          <w:sz w:val="24"/>
          <w:szCs w:val="24"/>
        </w:rPr>
        <w:t>t</w:t>
      </w:r>
      <w:r w:rsidR="00836785">
        <w:rPr>
          <w:rFonts w:ascii="Times New Roman" w:hAnsi="Times New Roman" w:cs="Times New Roman"/>
          <w:sz w:val="24"/>
          <w:szCs w:val="24"/>
        </w:rPr>
        <w:t>he above</w:t>
      </w:r>
      <w:r w:rsidR="00AE487F">
        <w:rPr>
          <w:rFonts w:ascii="Times New Roman" w:eastAsia="Times New Roman" w:hAnsi="Times New Roman" w:cs="Times New Roman"/>
          <w:kern w:val="36"/>
          <w:sz w:val="24"/>
          <w:szCs w:val="24"/>
        </w:rPr>
        <w:t xml:space="preserve"> proposed change</w:t>
      </w:r>
      <w:r>
        <w:rPr>
          <w:rFonts w:ascii="Times New Roman" w:eastAsia="Times New Roman" w:hAnsi="Times New Roman" w:cs="Times New Roman"/>
          <w:kern w:val="36"/>
          <w:sz w:val="24"/>
          <w:szCs w:val="24"/>
        </w:rPr>
        <w:t>s</w:t>
      </w:r>
      <w:r w:rsidR="00AE487F">
        <w:rPr>
          <w:rFonts w:ascii="Times New Roman" w:eastAsia="Times New Roman" w:hAnsi="Times New Roman" w:cs="Times New Roman"/>
          <w:kern w:val="36"/>
          <w:sz w:val="24"/>
          <w:szCs w:val="24"/>
        </w:rPr>
        <w:t xml:space="preserve"> to </w:t>
      </w:r>
      <w:r w:rsidR="00836785">
        <w:rPr>
          <w:rFonts w:ascii="Times New Roman" w:eastAsia="Times New Roman" w:hAnsi="Times New Roman" w:cs="Times New Roman"/>
          <w:kern w:val="36"/>
          <w:sz w:val="24"/>
          <w:szCs w:val="24"/>
        </w:rPr>
        <w:t xml:space="preserve">Ohio Adm.Code </w:t>
      </w:r>
      <w:r w:rsidR="00AE487F">
        <w:rPr>
          <w:rFonts w:ascii="Times New Roman" w:eastAsia="Times New Roman" w:hAnsi="Times New Roman" w:cs="Times New Roman"/>
          <w:kern w:val="36"/>
          <w:sz w:val="24"/>
          <w:szCs w:val="24"/>
        </w:rPr>
        <w:t>4901-3</w:t>
      </w:r>
      <w:r>
        <w:rPr>
          <w:rFonts w:ascii="Times New Roman" w:eastAsia="Times New Roman" w:hAnsi="Times New Roman" w:cs="Times New Roman"/>
          <w:kern w:val="36"/>
          <w:sz w:val="24"/>
          <w:szCs w:val="24"/>
        </w:rPr>
        <w:t xml:space="preserve">-01 (the PUCO </w:t>
      </w:r>
      <w:r w:rsidR="000409CC">
        <w:rPr>
          <w:rFonts w:ascii="Times New Roman" w:eastAsia="Times New Roman" w:hAnsi="Times New Roman" w:cs="Times New Roman"/>
          <w:kern w:val="36"/>
          <w:sz w:val="24"/>
          <w:szCs w:val="24"/>
        </w:rPr>
        <w:t>O</w:t>
      </w:r>
      <w:r>
        <w:rPr>
          <w:rFonts w:ascii="Times New Roman" w:eastAsia="Times New Roman" w:hAnsi="Times New Roman" w:cs="Times New Roman"/>
          <w:kern w:val="36"/>
          <w:sz w:val="24"/>
          <w:szCs w:val="24"/>
        </w:rPr>
        <w:t xml:space="preserve">pen </w:t>
      </w:r>
      <w:r w:rsidR="000409CC">
        <w:rPr>
          <w:rFonts w:ascii="Times New Roman" w:eastAsia="Times New Roman" w:hAnsi="Times New Roman" w:cs="Times New Roman"/>
          <w:kern w:val="36"/>
          <w:sz w:val="24"/>
          <w:szCs w:val="24"/>
        </w:rPr>
        <w:t>M</w:t>
      </w:r>
      <w:r>
        <w:rPr>
          <w:rFonts w:ascii="Times New Roman" w:eastAsia="Times New Roman" w:hAnsi="Times New Roman" w:cs="Times New Roman"/>
          <w:kern w:val="36"/>
          <w:sz w:val="24"/>
          <w:szCs w:val="24"/>
        </w:rPr>
        <w:t>eetings rule)</w:t>
      </w:r>
      <w:r w:rsidR="00836785">
        <w:rPr>
          <w:rFonts w:ascii="Times New Roman" w:eastAsia="Times New Roman" w:hAnsi="Times New Roman" w:cs="Times New Roman"/>
          <w:kern w:val="36"/>
          <w:sz w:val="24"/>
          <w:szCs w:val="24"/>
        </w:rPr>
        <w:t xml:space="preserve"> </w:t>
      </w:r>
      <w:r w:rsidR="00AE487F">
        <w:rPr>
          <w:rFonts w:ascii="Times New Roman" w:eastAsia="Times New Roman" w:hAnsi="Times New Roman" w:cs="Times New Roman"/>
          <w:kern w:val="36"/>
          <w:sz w:val="24"/>
          <w:szCs w:val="24"/>
        </w:rPr>
        <w:t>should be adopted</w:t>
      </w:r>
      <w:r>
        <w:rPr>
          <w:rFonts w:ascii="Times New Roman" w:eastAsia="Times New Roman" w:hAnsi="Times New Roman" w:cs="Times New Roman"/>
          <w:kern w:val="36"/>
          <w:sz w:val="24"/>
          <w:szCs w:val="24"/>
        </w:rPr>
        <w:t>.</w:t>
      </w:r>
      <w:r w:rsidR="00AE487F">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The changes will further the PUCO’s implementation of Ohio’s Open Meetings Act</w:t>
      </w:r>
      <w:r w:rsidR="00C24835">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under Ohio’s Sunshine Laws</w:t>
      </w:r>
      <w:r w:rsidR="00C24835">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for transparency in the public’s state government</w:t>
      </w:r>
      <w:r w:rsidR="00AE487F">
        <w:rPr>
          <w:rFonts w:ascii="Times New Roman" w:eastAsia="Times New Roman" w:hAnsi="Times New Roman" w:cs="Times New Roman"/>
          <w:kern w:val="36"/>
          <w:sz w:val="24"/>
          <w:szCs w:val="24"/>
        </w:rPr>
        <w:t>.</w:t>
      </w:r>
    </w:p>
    <w:p w:rsidR="00F96959" w14:paraId="6F697B74" w14:textId="77777777">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br w:type="page"/>
      </w:r>
    </w:p>
    <w:p w:rsidR="00B409CC" w:rsidRPr="00B409CC" w14:paraId="0A36C923" w14:textId="0502EEFB">
      <w:pPr>
        <w:pStyle w:val="BodyTextIndent3"/>
        <w:widowControl w:val="0"/>
        <w:spacing w:line="240" w:lineRule="auto"/>
        <w:ind w:left="3600" w:firstLine="720"/>
        <w:rPr>
          <w:szCs w:val="24"/>
        </w:rPr>
      </w:pPr>
      <w:r w:rsidRPr="00B409CC">
        <w:rPr>
          <w:szCs w:val="24"/>
        </w:rPr>
        <w:t>Respectfully submitted,</w:t>
      </w:r>
    </w:p>
    <w:p w:rsidR="00B409CC" w:rsidRPr="00B409CC" w14:paraId="72CEF610" w14:textId="77777777">
      <w:pPr>
        <w:pStyle w:val="BodyTextIndent3"/>
        <w:widowControl w:val="0"/>
        <w:spacing w:line="240" w:lineRule="auto"/>
        <w:ind w:left="0"/>
        <w:rPr>
          <w:szCs w:val="24"/>
        </w:rPr>
      </w:pPr>
    </w:p>
    <w:p w:rsidR="00B409CC" w:rsidRPr="00CA7BE5" w14:paraId="08C2C66B" w14:textId="28570A76">
      <w:pPr>
        <w:pStyle w:val="Footer"/>
        <w:tabs>
          <w:tab w:val="left" w:pos="4320"/>
        </w:tabs>
        <w:rPr>
          <w:rFonts w:ascii="Times New Roman" w:hAnsi="Times New Roman" w:cs="Times New Roman"/>
          <w:sz w:val="24"/>
          <w:szCs w:val="24"/>
        </w:rPr>
      </w:pPr>
      <w:r w:rsidRPr="00CA7BE5">
        <w:rPr>
          <w:rFonts w:ascii="Times New Roman" w:hAnsi="Times New Roman" w:cs="Times New Roman"/>
          <w:sz w:val="24"/>
          <w:szCs w:val="24"/>
        </w:rPr>
        <w:tab/>
        <w:t>Bruce Weston (0016973)</w:t>
      </w:r>
    </w:p>
    <w:p w:rsidR="00B409CC" w:rsidRPr="00CA7BE5" w:rsidP="00CA7BE5" w14:paraId="33429B10" w14:textId="77777777">
      <w:pPr>
        <w:tabs>
          <w:tab w:val="left" w:pos="4320"/>
        </w:tabs>
        <w:spacing w:after="0" w:line="240" w:lineRule="auto"/>
        <w:rPr>
          <w:rFonts w:ascii="Times New Roman" w:hAnsi="Times New Roman" w:cs="Times New Roman"/>
          <w:sz w:val="24"/>
          <w:szCs w:val="24"/>
        </w:rPr>
      </w:pPr>
      <w:r w:rsidRPr="00CA7BE5">
        <w:rPr>
          <w:rFonts w:ascii="Times New Roman" w:hAnsi="Times New Roman" w:cs="Times New Roman"/>
          <w:sz w:val="24"/>
          <w:szCs w:val="24"/>
        </w:rPr>
        <w:tab/>
        <w:t>Ohio Consumers’ Counsel</w:t>
      </w:r>
    </w:p>
    <w:p w:rsidR="00B409CC" w:rsidRPr="00CA7BE5" w:rsidP="00CA7BE5" w14:paraId="1D438464" w14:textId="77777777">
      <w:pPr>
        <w:tabs>
          <w:tab w:val="left" w:pos="4320"/>
        </w:tabs>
        <w:spacing w:after="0" w:line="240" w:lineRule="auto"/>
        <w:rPr>
          <w:rFonts w:ascii="Times New Roman" w:hAnsi="Times New Roman" w:cs="Times New Roman"/>
          <w:sz w:val="24"/>
          <w:szCs w:val="24"/>
        </w:rPr>
      </w:pPr>
      <w:r w:rsidRPr="00CA7BE5">
        <w:rPr>
          <w:rFonts w:ascii="Times New Roman" w:hAnsi="Times New Roman" w:cs="Times New Roman"/>
          <w:sz w:val="24"/>
          <w:szCs w:val="24"/>
        </w:rPr>
        <w:tab/>
      </w:r>
    </w:p>
    <w:p w:rsidR="00B409CC" w:rsidRPr="00CA7BE5" w:rsidP="00CA7BE5" w14:paraId="423AA00F" w14:textId="4771C2CA">
      <w:pPr>
        <w:tabs>
          <w:tab w:val="left" w:pos="4320"/>
        </w:tabs>
        <w:spacing w:after="0" w:line="240" w:lineRule="auto"/>
        <w:rPr>
          <w:rFonts w:ascii="Times New Roman" w:hAnsi="Times New Roman" w:cs="Times New Roman"/>
          <w:sz w:val="24"/>
          <w:szCs w:val="24"/>
        </w:rPr>
      </w:pPr>
      <w:r w:rsidRPr="00CA7BE5">
        <w:rPr>
          <w:rFonts w:ascii="Times New Roman" w:hAnsi="Times New Roman" w:cs="Times New Roman"/>
          <w:sz w:val="24"/>
          <w:szCs w:val="24"/>
        </w:rPr>
        <w:tab/>
      </w:r>
      <w:r w:rsidRPr="00CA7BE5">
        <w:rPr>
          <w:rFonts w:ascii="Times New Roman" w:hAnsi="Times New Roman" w:cs="Times New Roman"/>
          <w:i/>
          <w:sz w:val="24"/>
          <w:szCs w:val="24"/>
          <w:u w:val="single"/>
        </w:rPr>
        <w:t>/s/ Amy Botschner O’Brien</w:t>
      </w:r>
      <w:r w:rsidR="00CA3261">
        <w:rPr>
          <w:rFonts w:ascii="Times New Roman" w:hAnsi="Times New Roman" w:cs="Times New Roman"/>
          <w:i/>
          <w:sz w:val="24"/>
          <w:szCs w:val="24"/>
          <w:u w:val="single"/>
        </w:rPr>
        <w:tab/>
      </w:r>
      <w:r w:rsidR="00CA3261">
        <w:rPr>
          <w:rFonts w:ascii="Times New Roman" w:hAnsi="Times New Roman" w:cs="Times New Roman"/>
          <w:i/>
          <w:sz w:val="24"/>
          <w:szCs w:val="24"/>
          <w:u w:val="single"/>
        </w:rPr>
        <w:tab/>
      </w:r>
    </w:p>
    <w:p w:rsidR="00B409CC" w:rsidRPr="00CA7BE5" w:rsidP="00CA7BE5" w14:paraId="5E1B2DF9" w14:textId="77777777">
      <w:pPr>
        <w:tabs>
          <w:tab w:val="left" w:pos="4320"/>
        </w:tabs>
        <w:spacing w:after="0" w:line="240" w:lineRule="auto"/>
        <w:rPr>
          <w:rFonts w:ascii="Times New Roman" w:hAnsi="Times New Roman" w:cs="Times New Roman"/>
          <w:sz w:val="24"/>
          <w:szCs w:val="24"/>
        </w:rPr>
      </w:pPr>
      <w:r w:rsidRPr="00CA7BE5">
        <w:rPr>
          <w:rFonts w:ascii="Times New Roman" w:hAnsi="Times New Roman" w:cs="Times New Roman"/>
          <w:sz w:val="24"/>
          <w:szCs w:val="24"/>
        </w:rPr>
        <w:tab/>
        <w:t>Amy Botschner O’Brien (0074423)</w:t>
      </w:r>
    </w:p>
    <w:p w:rsidR="00B409CC" w:rsidRPr="00CA7BE5" w:rsidP="00CA7BE5" w14:paraId="53BF9115" w14:textId="77777777">
      <w:pPr>
        <w:tabs>
          <w:tab w:val="left" w:pos="4320"/>
        </w:tabs>
        <w:spacing w:after="0" w:line="240" w:lineRule="auto"/>
        <w:rPr>
          <w:rFonts w:ascii="Times New Roman" w:hAnsi="Times New Roman" w:cs="Times New Roman"/>
          <w:sz w:val="24"/>
          <w:szCs w:val="24"/>
        </w:rPr>
      </w:pPr>
      <w:r w:rsidRPr="00CA7BE5">
        <w:rPr>
          <w:rFonts w:ascii="Times New Roman" w:hAnsi="Times New Roman" w:cs="Times New Roman"/>
          <w:sz w:val="24"/>
          <w:szCs w:val="24"/>
        </w:rPr>
        <w:tab/>
        <w:t>Counsel of Record</w:t>
      </w:r>
    </w:p>
    <w:p w:rsidR="00B409CC" w:rsidRPr="00CA7BE5" w:rsidP="00CA7BE5" w14:paraId="772DB47B" w14:textId="77777777">
      <w:pPr>
        <w:tabs>
          <w:tab w:val="left" w:pos="4320"/>
        </w:tabs>
        <w:spacing w:after="0" w:line="240" w:lineRule="auto"/>
        <w:rPr>
          <w:rFonts w:ascii="Times New Roman" w:hAnsi="Times New Roman" w:cs="Times New Roman"/>
          <w:sz w:val="24"/>
          <w:szCs w:val="24"/>
        </w:rPr>
      </w:pPr>
      <w:r w:rsidRPr="00CA7BE5">
        <w:rPr>
          <w:rFonts w:ascii="Times New Roman" w:hAnsi="Times New Roman" w:cs="Times New Roman"/>
          <w:sz w:val="24"/>
          <w:szCs w:val="24"/>
        </w:rPr>
        <w:tab/>
        <w:t>Assistant Consumers’ Counsel</w:t>
      </w:r>
    </w:p>
    <w:p w:rsidR="00B409CC" w:rsidRPr="00B409CC" w14:paraId="2F71DB6E" w14:textId="77777777">
      <w:pPr>
        <w:pStyle w:val="Heading1"/>
        <w:spacing w:after="0"/>
        <w:ind w:left="3240" w:right="-648" w:firstLine="720"/>
        <w:rPr>
          <w:szCs w:val="24"/>
        </w:rPr>
      </w:pPr>
      <w:r w:rsidRPr="00B409CC">
        <w:rPr>
          <w:szCs w:val="24"/>
        </w:rPr>
        <w:tab/>
      </w:r>
    </w:p>
    <w:p w:rsidR="00B409CC" w:rsidRPr="00CA7BE5" w:rsidP="00CA7BE5" w14:paraId="3DFBD178" w14:textId="77777777">
      <w:pPr>
        <w:spacing w:after="0" w:line="240" w:lineRule="auto"/>
        <w:rPr>
          <w:rFonts w:ascii="Times New Roman" w:hAnsi="Times New Roman" w:cs="Times New Roman"/>
          <w:b/>
          <w:sz w:val="24"/>
          <w:szCs w:val="24"/>
        </w:rPr>
      </w:pPr>
      <w:r w:rsidRPr="00CA7BE5">
        <w:rPr>
          <w:rFonts w:ascii="Times New Roman" w:hAnsi="Times New Roman" w:cs="Times New Roman"/>
          <w:sz w:val="24"/>
          <w:szCs w:val="24"/>
        </w:rPr>
        <w:tab/>
      </w:r>
      <w:r w:rsidRPr="00CA7BE5">
        <w:rPr>
          <w:rFonts w:ascii="Times New Roman" w:hAnsi="Times New Roman" w:cs="Times New Roman"/>
          <w:sz w:val="24"/>
          <w:szCs w:val="24"/>
        </w:rPr>
        <w:tab/>
      </w:r>
      <w:r w:rsidRPr="00CA7BE5">
        <w:rPr>
          <w:rFonts w:ascii="Times New Roman" w:hAnsi="Times New Roman" w:cs="Times New Roman"/>
          <w:sz w:val="24"/>
          <w:szCs w:val="24"/>
        </w:rPr>
        <w:tab/>
      </w:r>
      <w:r w:rsidRPr="00CA7BE5">
        <w:rPr>
          <w:rFonts w:ascii="Times New Roman" w:hAnsi="Times New Roman" w:cs="Times New Roman"/>
          <w:sz w:val="24"/>
          <w:szCs w:val="24"/>
        </w:rPr>
        <w:tab/>
      </w:r>
      <w:r w:rsidRPr="00CA7BE5">
        <w:rPr>
          <w:rFonts w:ascii="Times New Roman" w:hAnsi="Times New Roman" w:cs="Times New Roman"/>
          <w:sz w:val="24"/>
          <w:szCs w:val="24"/>
        </w:rPr>
        <w:tab/>
      </w:r>
      <w:r w:rsidRPr="00CA7BE5">
        <w:rPr>
          <w:rFonts w:ascii="Times New Roman" w:hAnsi="Times New Roman" w:cs="Times New Roman"/>
          <w:sz w:val="24"/>
          <w:szCs w:val="24"/>
        </w:rPr>
        <w:tab/>
      </w:r>
      <w:r w:rsidRPr="00CA7BE5">
        <w:rPr>
          <w:rFonts w:ascii="Times New Roman" w:hAnsi="Times New Roman" w:cs="Times New Roman"/>
          <w:b/>
          <w:sz w:val="24"/>
          <w:szCs w:val="24"/>
        </w:rPr>
        <w:t>Office of the Ohio Consumers’ Counsel</w:t>
      </w:r>
    </w:p>
    <w:p w:rsidR="00B409CC" w:rsidRPr="00B409CC" w14:paraId="009FBF84" w14:textId="77777777">
      <w:pPr>
        <w:pStyle w:val="Heading1"/>
        <w:spacing w:after="0"/>
        <w:ind w:left="3240" w:right="-648" w:firstLine="720"/>
        <w:rPr>
          <w:b w:val="0"/>
          <w:szCs w:val="24"/>
        </w:rPr>
      </w:pPr>
      <w:r w:rsidRPr="00B409CC">
        <w:rPr>
          <w:b w:val="0"/>
          <w:szCs w:val="24"/>
        </w:rPr>
        <w:tab/>
      </w:r>
      <w:r w:rsidRPr="00B409CC">
        <w:rPr>
          <w:b w:val="0"/>
          <w:caps w:val="0"/>
          <w:szCs w:val="24"/>
        </w:rPr>
        <w:t>65 East State Street, 7</w:t>
      </w:r>
      <w:r w:rsidRPr="00B67779">
        <w:rPr>
          <w:b w:val="0"/>
          <w:caps w:val="0"/>
          <w:szCs w:val="24"/>
        </w:rPr>
        <w:t>th</w:t>
      </w:r>
      <w:r w:rsidRPr="00B409CC">
        <w:rPr>
          <w:b w:val="0"/>
          <w:caps w:val="0"/>
          <w:szCs w:val="24"/>
        </w:rPr>
        <w:t xml:space="preserve"> Floor</w:t>
      </w:r>
    </w:p>
    <w:p w:rsidR="00B409CC" w:rsidRPr="00B409CC" w14:paraId="0B82D30B" w14:textId="77777777">
      <w:pPr>
        <w:pStyle w:val="Heading1"/>
        <w:spacing w:after="0"/>
        <w:ind w:left="3240" w:right="-648" w:firstLine="720"/>
        <w:rPr>
          <w:b w:val="0"/>
          <w:szCs w:val="24"/>
        </w:rPr>
      </w:pPr>
      <w:r w:rsidRPr="00B409CC">
        <w:rPr>
          <w:b w:val="0"/>
          <w:caps w:val="0"/>
          <w:szCs w:val="24"/>
        </w:rPr>
        <w:tab/>
        <w:t>Columbus, Ohio 4</w:t>
      </w:r>
      <w:r w:rsidRPr="00B409CC">
        <w:rPr>
          <w:b w:val="0"/>
          <w:szCs w:val="24"/>
        </w:rPr>
        <w:t>3215</w:t>
      </w:r>
    </w:p>
    <w:p w:rsidR="00B409CC" w:rsidRPr="00CA7BE5" w:rsidP="00CA7BE5" w14:paraId="34E7074B" w14:textId="77777777">
      <w:pPr>
        <w:autoSpaceDE w:val="0"/>
        <w:autoSpaceDN w:val="0"/>
        <w:adjustRightInd w:val="0"/>
        <w:spacing w:after="0" w:line="240" w:lineRule="auto"/>
        <w:ind w:left="3600" w:firstLine="720"/>
        <w:rPr>
          <w:rFonts w:ascii="Times New Roman" w:hAnsi="Times New Roman" w:cs="Times New Roman"/>
          <w:sz w:val="24"/>
          <w:szCs w:val="24"/>
        </w:rPr>
      </w:pPr>
      <w:r w:rsidRPr="00CA7BE5">
        <w:rPr>
          <w:rFonts w:ascii="Times New Roman" w:hAnsi="Times New Roman" w:cs="Times New Roman"/>
          <w:sz w:val="24"/>
          <w:szCs w:val="24"/>
        </w:rPr>
        <w:t xml:space="preserve">Telephone [Botschner O’Brien]: </w:t>
      </w:r>
    </w:p>
    <w:p w:rsidR="00B409CC" w:rsidRPr="00CA7BE5" w:rsidP="00CA7BE5" w14:paraId="1E0F935D" w14:textId="77777777">
      <w:pPr>
        <w:autoSpaceDE w:val="0"/>
        <w:autoSpaceDN w:val="0"/>
        <w:adjustRightInd w:val="0"/>
        <w:spacing w:after="0" w:line="240" w:lineRule="auto"/>
        <w:ind w:left="3600" w:firstLine="720"/>
        <w:rPr>
          <w:rFonts w:ascii="Times New Roman" w:hAnsi="Times New Roman" w:cs="Times New Roman"/>
          <w:sz w:val="24"/>
          <w:szCs w:val="24"/>
        </w:rPr>
      </w:pPr>
      <w:r w:rsidRPr="00CA7BE5">
        <w:rPr>
          <w:rFonts w:ascii="Times New Roman" w:hAnsi="Times New Roman" w:cs="Times New Roman"/>
          <w:sz w:val="24"/>
          <w:szCs w:val="24"/>
        </w:rPr>
        <w:t>(614) 466-9575</w:t>
      </w:r>
    </w:p>
    <w:p w:rsidR="00B409CC" w:rsidRPr="00CA7BE5" w:rsidP="00CA7BE5" w14:paraId="56952113" w14:textId="77777777">
      <w:pPr>
        <w:autoSpaceDE w:val="0"/>
        <w:autoSpaceDN w:val="0"/>
        <w:adjustRightInd w:val="0"/>
        <w:spacing w:after="0" w:line="240" w:lineRule="auto"/>
        <w:ind w:left="3600" w:firstLine="720"/>
        <w:rPr>
          <w:rFonts w:ascii="Times New Roman" w:hAnsi="Times New Roman" w:cs="Times New Roman"/>
          <w:sz w:val="24"/>
          <w:szCs w:val="24"/>
        </w:rPr>
      </w:pPr>
      <w:hyperlink r:id="rId6" w:history="1">
        <w:r w:rsidRPr="00CA7BE5" w:rsidR="002705C8">
          <w:rPr>
            <w:rStyle w:val="Hyperlink"/>
            <w:rFonts w:ascii="Times New Roman" w:hAnsi="Times New Roman" w:cs="Times New Roman"/>
            <w:sz w:val="24"/>
            <w:szCs w:val="24"/>
          </w:rPr>
          <w:t>amy.botschner.obrien@occ.ohio.gov</w:t>
        </w:r>
      </w:hyperlink>
    </w:p>
    <w:p w:rsidR="00B409CC" w:rsidRPr="00CA7BE5" w:rsidP="00CA7BE5" w14:paraId="3222C6A2" w14:textId="1253BC8E">
      <w:pPr>
        <w:spacing w:after="0" w:line="240" w:lineRule="auto"/>
        <w:ind w:left="3600" w:firstLine="720"/>
        <w:rPr>
          <w:rFonts w:ascii="Times New Roman" w:hAnsi="Times New Roman" w:cs="Times New Roman"/>
          <w:sz w:val="24"/>
          <w:szCs w:val="24"/>
        </w:rPr>
      </w:pPr>
      <w:r w:rsidRPr="00CA7BE5">
        <w:rPr>
          <w:rFonts w:ascii="Times New Roman" w:hAnsi="Times New Roman" w:cs="Times New Roman"/>
          <w:sz w:val="24"/>
          <w:szCs w:val="24"/>
        </w:rPr>
        <w:t>(</w:t>
      </w:r>
      <w:r w:rsidR="00F96959">
        <w:rPr>
          <w:rFonts w:ascii="Times New Roman" w:hAnsi="Times New Roman" w:cs="Times New Roman"/>
          <w:sz w:val="24"/>
          <w:szCs w:val="24"/>
        </w:rPr>
        <w:t>w</w:t>
      </w:r>
      <w:r w:rsidRPr="00CA7BE5">
        <w:rPr>
          <w:rFonts w:ascii="Times New Roman" w:hAnsi="Times New Roman" w:cs="Times New Roman"/>
          <w:sz w:val="24"/>
          <w:szCs w:val="24"/>
        </w:rPr>
        <w:t>illing to accept service by e-mail)</w:t>
      </w:r>
    </w:p>
    <w:p w:rsidR="00B409CC" w14:paraId="77968155" w14:textId="576324CA">
      <w:pPr>
        <w:rPr>
          <w:rFonts w:ascii="Times New Roman" w:hAnsi="Times New Roman" w:cs="Times New Roman"/>
          <w:sz w:val="24"/>
          <w:szCs w:val="24"/>
        </w:rPr>
      </w:pPr>
    </w:p>
    <w:p w:rsidR="0052588B" w14:paraId="11874CB3" w14:textId="77777777">
      <w:pPr>
        <w:rPr>
          <w:rFonts w:ascii="Times New Roman" w:hAnsi="Times New Roman" w:cs="Times New Roman"/>
          <w:sz w:val="24"/>
          <w:szCs w:val="24"/>
        </w:rPr>
      </w:pPr>
    </w:p>
    <w:p w:rsidR="00EF00FC" w:rsidRPr="0052588B" w:rsidP="00EF00FC" w14:paraId="6B8E48F4" w14:textId="32BB6E02">
      <w:pPr>
        <w:autoSpaceDE w:val="0"/>
        <w:autoSpaceDN w:val="0"/>
        <w:spacing w:after="0" w:line="240" w:lineRule="auto"/>
        <w:ind w:left="3944" w:firstLine="376"/>
        <w:rPr>
          <w:rFonts w:ascii="Times New Roman" w:hAnsi="Times New Roman" w:cs="Times New Roman"/>
          <w:i/>
          <w:iCs/>
          <w:color w:val="000000"/>
          <w:sz w:val="24"/>
          <w:szCs w:val="24"/>
          <w:u w:val="single"/>
        </w:rPr>
      </w:pPr>
      <w:r w:rsidRPr="0052588B">
        <w:rPr>
          <w:rFonts w:ascii="Times New Roman" w:hAnsi="Times New Roman" w:cs="Times New Roman"/>
          <w:i/>
          <w:iCs/>
          <w:color w:val="000000"/>
          <w:sz w:val="24"/>
          <w:szCs w:val="24"/>
          <w:u w:val="single"/>
        </w:rPr>
        <w:t>/s/ Thomas R. Hays</w:t>
      </w:r>
      <w:r w:rsidRPr="0052588B">
        <w:rPr>
          <w:rFonts w:ascii="Times New Roman" w:hAnsi="Times New Roman" w:cs="Times New Roman"/>
          <w:i/>
          <w:iCs/>
          <w:color w:val="000000"/>
          <w:sz w:val="24"/>
          <w:szCs w:val="24"/>
          <w:u w:val="single"/>
        </w:rPr>
        <w:tab/>
      </w:r>
      <w:r w:rsidRPr="0052588B">
        <w:rPr>
          <w:rFonts w:ascii="Times New Roman" w:hAnsi="Times New Roman" w:cs="Times New Roman"/>
          <w:i/>
          <w:iCs/>
          <w:color w:val="000000"/>
          <w:sz w:val="24"/>
          <w:szCs w:val="24"/>
          <w:u w:val="single"/>
        </w:rPr>
        <w:tab/>
      </w:r>
    </w:p>
    <w:p w:rsidR="00EF00FC" w:rsidRPr="0052588B" w:rsidP="00EF00FC" w14:paraId="4C9197E0" w14:textId="72EDAD8D">
      <w:pPr>
        <w:autoSpaceDE w:val="0"/>
        <w:autoSpaceDN w:val="0"/>
        <w:spacing w:after="0" w:line="240" w:lineRule="auto"/>
        <w:ind w:left="4320"/>
        <w:rPr>
          <w:rFonts w:ascii="Times New Roman" w:hAnsi="Times New Roman" w:cs="Times New Roman"/>
          <w:color w:val="000000"/>
          <w:sz w:val="24"/>
          <w:szCs w:val="24"/>
        </w:rPr>
      </w:pPr>
      <w:r w:rsidRPr="0052588B">
        <w:rPr>
          <w:rFonts w:ascii="Times New Roman" w:hAnsi="Times New Roman" w:cs="Times New Roman"/>
          <w:color w:val="000000"/>
          <w:sz w:val="24"/>
          <w:szCs w:val="24"/>
        </w:rPr>
        <w:t>Thomas R. Hays</w:t>
      </w:r>
      <w:r w:rsidR="007027EB">
        <w:rPr>
          <w:rFonts w:ascii="Times New Roman" w:hAnsi="Times New Roman" w:cs="Times New Roman"/>
          <w:color w:val="000000"/>
          <w:sz w:val="24"/>
          <w:szCs w:val="24"/>
        </w:rPr>
        <w:t xml:space="preserve"> </w:t>
      </w:r>
      <w:r w:rsidRPr="0052588B" w:rsidR="007027EB">
        <w:rPr>
          <w:rFonts w:ascii="Times New Roman" w:hAnsi="Times New Roman" w:cs="Times New Roman"/>
          <w:color w:val="000000"/>
          <w:sz w:val="24"/>
          <w:szCs w:val="24"/>
        </w:rPr>
        <w:t>(0054062)</w:t>
      </w:r>
    </w:p>
    <w:p w:rsidR="00EF00FC" w:rsidRPr="0052588B" w:rsidP="00EF00FC" w14:paraId="21DB0673" w14:textId="77777777">
      <w:pPr>
        <w:autoSpaceDE w:val="0"/>
        <w:autoSpaceDN w:val="0"/>
        <w:spacing w:after="0" w:line="240" w:lineRule="auto"/>
        <w:ind w:left="4320"/>
        <w:rPr>
          <w:rFonts w:ascii="Times New Roman" w:hAnsi="Times New Roman" w:cs="Times New Roman"/>
          <w:color w:val="000000"/>
          <w:sz w:val="24"/>
          <w:szCs w:val="24"/>
        </w:rPr>
      </w:pPr>
      <w:r w:rsidRPr="0052588B">
        <w:rPr>
          <w:rFonts w:ascii="Times New Roman" w:hAnsi="Times New Roman" w:cs="Times New Roman"/>
          <w:color w:val="000000"/>
          <w:sz w:val="24"/>
          <w:szCs w:val="24"/>
        </w:rPr>
        <w:t>8355 Island Lane</w:t>
      </w:r>
    </w:p>
    <w:p w:rsidR="00EF00FC" w:rsidRPr="0052588B" w:rsidP="00EF00FC" w14:paraId="6A93287D" w14:textId="77777777">
      <w:pPr>
        <w:autoSpaceDE w:val="0"/>
        <w:autoSpaceDN w:val="0"/>
        <w:spacing w:after="0" w:line="240" w:lineRule="auto"/>
        <w:ind w:left="4320"/>
        <w:rPr>
          <w:rFonts w:ascii="Times New Roman" w:hAnsi="Times New Roman" w:cs="Times New Roman"/>
          <w:color w:val="000000"/>
          <w:sz w:val="24"/>
          <w:szCs w:val="24"/>
        </w:rPr>
      </w:pPr>
      <w:r w:rsidRPr="0052588B">
        <w:rPr>
          <w:rFonts w:ascii="Times New Roman" w:hAnsi="Times New Roman" w:cs="Times New Roman"/>
          <w:color w:val="000000"/>
          <w:sz w:val="24"/>
          <w:szCs w:val="24"/>
        </w:rPr>
        <w:t>Maineville, OH 45039</w:t>
      </w:r>
    </w:p>
    <w:p w:rsidR="00EF00FC" w:rsidRPr="0052588B" w:rsidP="00EF00FC" w14:paraId="2A8544E3" w14:textId="77777777">
      <w:pPr>
        <w:autoSpaceDE w:val="0"/>
        <w:autoSpaceDN w:val="0"/>
        <w:spacing w:after="0" w:line="240" w:lineRule="auto"/>
        <w:ind w:left="4320"/>
        <w:rPr>
          <w:rFonts w:ascii="Times New Roman" w:hAnsi="Times New Roman" w:cs="Times New Roman"/>
          <w:color w:val="000000"/>
          <w:sz w:val="24"/>
          <w:szCs w:val="24"/>
        </w:rPr>
      </w:pPr>
      <w:r w:rsidRPr="0052588B">
        <w:rPr>
          <w:rFonts w:ascii="Times New Roman" w:hAnsi="Times New Roman" w:cs="Times New Roman"/>
          <w:color w:val="000000"/>
          <w:sz w:val="24"/>
          <w:szCs w:val="24"/>
        </w:rPr>
        <w:t>419-410-7069</w:t>
      </w:r>
    </w:p>
    <w:p w:rsidR="00EF00FC" w:rsidRPr="0052588B" w:rsidP="00EF00FC" w14:paraId="55B08D82" w14:textId="77777777">
      <w:pPr>
        <w:pStyle w:val="BodyTextIndent3"/>
        <w:spacing w:line="240" w:lineRule="auto"/>
        <w:ind w:left="4320"/>
        <w:jc w:val="both"/>
        <w:rPr>
          <w:color w:val="0000FF"/>
          <w:szCs w:val="24"/>
        </w:rPr>
      </w:pPr>
      <w:hyperlink r:id="rId7" w:history="1">
        <w:r w:rsidRPr="0052588B">
          <w:rPr>
            <w:rStyle w:val="Hyperlink"/>
            <w:szCs w:val="24"/>
          </w:rPr>
          <w:t>trhayslaw@gmail.com</w:t>
        </w:r>
      </w:hyperlink>
    </w:p>
    <w:p w:rsidR="00EF00FC" w:rsidRPr="0052588B" w:rsidP="00EF00FC" w14:paraId="71319448" w14:textId="77777777">
      <w:pPr>
        <w:autoSpaceDE w:val="0"/>
        <w:autoSpaceDN w:val="0"/>
        <w:spacing w:after="0" w:line="240" w:lineRule="auto"/>
        <w:ind w:left="4320"/>
        <w:rPr>
          <w:rFonts w:ascii="Times New Roman" w:hAnsi="Times New Roman" w:cs="Times New Roman"/>
          <w:i/>
          <w:iCs/>
          <w:color w:val="000000"/>
          <w:sz w:val="24"/>
          <w:szCs w:val="24"/>
        </w:rPr>
      </w:pPr>
      <w:r w:rsidRPr="0052588B">
        <w:rPr>
          <w:rFonts w:ascii="Times New Roman" w:hAnsi="Times New Roman" w:cs="Times New Roman"/>
          <w:i/>
          <w:iCs/>
          <w:color w:val="000000"/>
          <w:sz w:val="24"/>
          <w:szCs w:val="24"/>
        </w:rPr>
        <w:t>Attorney for The Northwest Ohio</w:t>
      </w:r>
    </w:p>
    <w:p w:rsidR="00EF00FC" w:rsidRPr="0052588B" w:rsidP="00EF00FC" w14:paraId="1612891E" w14:textId="77777777">
      <w:pPr>
        <w:pStyle w:val="BodyTextIndent3"/>
        <w:spacing w:line="240" w:lineRule="auto"/>
        <w:ind w:left="4320"/>
        <w:jc w:val="both"/>
        <w:rPr>
          <w:i/>
          <w:iCs/>
          <w:color w:val="000000"/>
          <w:szCs w:val="24"/>
        </w:rPr>
      </w:pPr>
      <w:r w:rsidRPr="0052588B">
        <w:rPr>
          <w:i/>
          <w:iCs/>
          <w:color w:val="000000"/>
          <w:szCs w:val="24"/>
        </w:rPr>
        <w:t>Aggregation Coalition</w:t>
      </w:r>
    </w:p>
    <w:p w:rsidR="00EF00FC" w:rsidRPr="00CA7BE5" w14:paraId="49AEC0EC" w14:textId="402C6BFF">
      <w:pPr>
        <w:rPr>
          <w:rFonts w:ascii="Times New Roman" w:hAnsi="Times New Roman" w:cs="Times New Roman"/>
          <w:sz w:val="24"/>
          <w:szCs w:val="24"/>
        </w:rPr>
        <w:sectPr w:rsidSect="00F96959">
          <w:footerReference w:type="default" r:id="rId10"/>
          <w:pgSz w:w="12240" w:h="15840"/>
          <w:pgMar w:top="1440" w:right="1800" w:bottom="1440" w:left="1800" w:header="720" w:footer="720" w:gutter="0"/>
          <w:pgNumType w:start="2"/>
          <w:cols w:space="720"/>
          <w:docGrid w:linePitch="360"/>
        </w:sectPr>
      </w:pPr>
    </w:p>
    <w:p w:rsidR="00B409CC" w:rsidRPr="00CA7BE5" w:rsidP="00B409CC" w14:paraId="502C074F" w14:textId="77777777">
      <w:pPr>
        <w:jc w:val="center"/>
        <w:rPr>
          <w:rFonts w:ascii="Times New Roman" w:hAnsi="Times New Roman" w:cs="Times New Roman"/>
          <w:b/>
          <w:bCs/>
          <w:sz w:val="24"/>
          <w:szCs w:val="24"/>
          <w:u w:val="single"/>
        </w:rPr>
      </w:pPr>
      <w:r w:rsidRPr="00CA7BE5">
        <w:rPr>
          <w:rFonts w:ascii="Times New Roman" w:hAnsi="Times New Roman" w:cs="Times New Roman"/>
          <w:b/>
          <w:bCs/>
          <w:sz w:val="24"/>
          <w:szCs w:val="24"/>
          <w:u w:val="single"/>
        </w:rPr>
        <w:t>CERTIFICATE OF SERVICE</w:t>
      </w:r>
    </w:p>
    <w:p w:rsidR="00B409CC" w:rsidRPr="00CA7BE5" w:rsidP="00B409CC" w14:paraId="442138EA" w14:textId="34EF5685">
      <w:pPr>
        <w:spacing w:line="480" w:lineRule="atLeast"/>
        <w:ind w:firstLine="720"/>
        <w:rPr>
          <w:rFonts w:ascii="Times New Roman" w:hAnsi="Times New Roman" w:cs="Times New Roman"/>
          <w:sz w:val="24"/>
          <w:szCs w:val="24"/>
        </w:rPr>
      </w:pPr>
      <w:r w:rsidRPr="00CA7BE5">
        <w:rPr>
          <w:rFonts w:ascii="Times New Roman" w:hAnsi="Times New Roman" w:cs="Times New Roman"/>
          <w:sz w:val="24"/>
          <w:szCs w:val="24"/>
        </w:rPr>
        <w:t xml:space="preserve">I hereby certify that a copy of these Comments </w:t>
      </w:r>
      <w:r w:rsidR="00EC6B4E">
        <w:rPr>
          <w:rFonts w:ascii="Times New Roman" w:hAnsi="Times New Roman" w:cs="Times New Roman"/>
          <w:sz w:val="24"/>
          <w:szCs w:val="24"/>
        </w:rPr>
        <w:t>on PUCO</w:t>
      </w:r>
      <w:r w:rsidR="00A84BD9">
        <w:rPr>
          <w:rFonts w:ascii="Times New Roman" w:hAnsi="Times New Roman" w:cs="Times New Roman"/>
          <w:sz w:val="24"/>
          <w:szCs w:val="24"/>
        </w:rPr>
        <w:t xml:space="preserve"> Rules for Its </w:t>
      </w:r>
      <w:r w:rsidR="00EC6B4E">
        <w:rPr>
          <w:rFonts w:ascii="Times New Roman" w:hAnsi="Times New Roman" w:cs="Times New Roman"/>
          <w:sz w:val="24"/>
          <w:szCs w:val="24"/>
        </w:rPr>
        <w:t xml:space="preserve">Open Meetings under Ohio Law for Sunshine in Government </w:t>
      </w:r>
      <w:r w:rsidR="005B7691">
        <w:rPr>
          <w:rFonts w:ascii="Times New Roman" w:hAnsi="Times New Roman" w:cs="Times New Roman"/>
          <w:sz w:val="24"/>
          <w:szCs w:val="24"/>
        </w:rPr>
        <w:t>was</w:t>
      </w:r>
      <w:r w:rsidRPr="00CA7BE5" w:rsidR="005B7691">
        <w:rPr>
          <w:rFonts w:ascii="Times New Roman" w:hAnsi="Times New Roman" w:cs="Times New Roman"/>
          <w:sz w:val="24"/>
          <w:szCs w:val="24"/>
        </w:rPr>
        <w:t xml:space="preserve"> </w:t>
      </w:r>
      <w:r w:rsidRPr="00CA7BE5">
        <w:rPr>
          <w:rFonts w:ascii="Times New Roman" w:hAnsi="Times New Roman" w:cs="Times New Roman"/>
          <w:sz w:val="24"/>
          <w:szCs w:val="24"/>
        </w:rPr>
        <w:t>served on the persons stated below via</w:t>
      </w:r>
      <w:r w:rsidRPr="00CA7BE5">
        <w:rPr>
          <w:rFonts w:ascii="Times New Roman" w:hAnsi="Times New Roman" w:cs="Times New Roman"/>
          <w:i/>
          <w:sz w:val="24"/>
          <w:szCs w:val="24"/>
        </w:rPr>
        <w:t xml:space="preserve"> </w:t>
      </w:r>
      <w:r w:rsidRPr="00CA7BE5">
        <w:rPr>
          <w:rFonts w:ascii="Times New Roman" w:hAnsi="Times New Roman" w:cs="Times New Roman"/>
          <w:sz w:val="24"/>
          <w:szCs w:val="24"/>
        </w:rPr>
        <w:t>electric transmission this 13</w:t>
      </w:r>
      <w:r w:rsidRPr="00CA7BE5">
        <w:rPr>
          <w:rFonts w:ascii="Times New Roman" w:hAnsi="Times New Roman" w:cs="Times New Roman"/>
          <w:sz w:val="24"/>
          <w:szCs w:val="24"/>
          <w:vertAlign w:val="superscript"/>
        </w:rPr>
        <w:t>th</w:t>
      </w:r>
      <w:r w:rsidRPr="00CA7BE5">
        <w:rPr>
          <w:rFonts w:ascii="Times New Roman" w:hAnsi="Times New Roman" w:cs="Times New Roman"/>
          <w:sz w:val="24"/>
          <w:szCs w:val="24"/>
        </w:rPr>
        <w:t xml:space="preserve"> day of January 2020.</w:t>
      </w:r>
    </w:p>
    <w:p w:rsidR="0052588B" w:rsidP="00CA7BE5" w14:paraId="6B3124F1" w14:textId="77777777">
      <w:pPr>
        <w:autoSpaceDE w:val="0"/>
        <w:autoSpaceDN w:val="0"/>
        <w:adjustRightInd w:val="0"/>
        <w:spacing w:after="0" w:line="240" w:lineRule="auto"/>
        <w:ind w:left="4320"/>
        <w:rPr>
          <w:rFonts w:ascii="Times New Roman" w:hAnsi="Times New Roman" w:cs="Times New Roman"/>
          <w:i/>
          <w:sz w:val="24"/>
          <w:szCs w:val="24"/>
          <w:u w:val="single"/>
        </w:rPr>
      </w:pPr>
    </w:p>
    <w:p w:rsidR="00B409CC" w:rsidRPr="00CA7BE5" w:rsidP="00CA7BE5" w14:paraId="6736B40D" w14:textId="00D0F419">
      <w:pPr>
        <w:autoSpaceDE w:val="0"/>
        <w:autoSpaceDN w:val="0"/>
        <w:adjustRightInd w:val="0"/>
        <w:spacing w:after="0" w:line="240" w:lineRule="auto"/>
        <w:ind w:left="4320"/>
        <w:rPr>
          <w:rFonts w:ascii="Times New Roman" w:hAnsi="Times New Roman" w:cs="Times New Roman"/>
          <w:i/>
          <w:sz w:val="24"/>
          <w:szCs w:val="24"/>
        </w:rPr>
      </w:pPr>
      <w:r w:rsidRPr="00CA7BE5">
        <w:rPr>
          <w:rFonts w:ascii="Times New Roman" w:hAnsi="Times New Roman" w:cs="Times New Roman"/>
          <w:i/>
          <w:sz w:val="24"/>
          <w:szCs w:val="24"/>
          <w:u w:val="single"/>
        </w:rPr>
        <w:t xml:space="preserve">/s/ Amy Botschner O’Brien </w:t>
      </w:r>
      <w:r w:rsidR="00CA3261">
        <w:rPr>
          <w:rFonts w:ascii="Times New Roman" w:hAnsi="Times New Roman" w:cs="Times New Roman"/>
          <w:i/>
          <w:sz w:val="24"/>
          <w:szCs w:val="24"/>
          <w:u w:val="single"/>
        </w:rPr>
        <w:tab/>
      </w:r>
      <w:r w:rsidRPr="00CA7BE5">
        <w:rPr>
          <w:rFonts w:ascii="Times New Roman" w:hAnsi="Times New Roman" w:cs="Times New Roman"/>
          <w:i/>
          <w:sz w:val="24"/>
          <w:szCs w:val="24"/>
          <w:u w:val="single"/>
        </w:rPr>
        <w:tab/>
      </w:r>
    </w:p>
    <w:p w:rsidR="00B409CC" w:rsidRPr="00CA7BE5" w:rsidP="00CA7BE5" w14:paraId="38A63E33" w14:textId="6EB7E34C">
      <w:pPr>
        <w:tabs>
          <w:tab w:val="left" w:pos="4320"/>
        </w:tabs>
        <w:spacing w:after="0" w:line="240" w:lineRule="auto"/>
        <w:ind w:left="4320"/>
        <w:rPr>
          <w:rFonts w:ascii="Times New Roman" w:hAnsi="Times New Roman" w:cs="Times New Roman"/>
          <w:sz w:val="24"/>
          <w:szCs w:val="24"/>
        </w:rPr>
      </w:pPr>
      <w:r w:rsidRPr="00CA7BE5">
        <w:rPr>
          <w:rFonts w:ascii="Times New Roman" w:hAnsi="Times New Roman" w:cs="Times New Roman"/>
          <w:sz w:val="24"/>
          <w:szCs w:val="24"/>
        </w:rPr>
        <w:t>Amy Botschner O’Brien</w:t>
      </w:r>
      <w:r w:rsidRPr="00CA7BE5">
        <w:rPr>
          <w:rFonts w:ascii="Times New Roman" w:hAnsi="Times New Roman" w:cs="Times New Roman"/>
          <w:sz w:val="24"/>
          <w:szCs w:val="24"/>
        </w:rPr>
        <w:br/>
        <w:t>Assistant Consumers’ Counsel</w:t>
      </w:r>
    </w:p>
    <w:p w:rsidR="00B409CC" w14:paraId="5CACFE72" w14:textId="3DACF0AD">
      <w:pPr>
        <w:pStyle w:val="CommentSubject"/>
        <w:rPr>
          <w:szCs w:val="24"/>
        </w:rPr>
      </w:pPr>
    </w:p>
    <w:p w:rsidR="00F76DC1" w:rsidRPr="00F76DC1" w:rsidP="00F76DC1" w14:paraId="6046B5E3" w14:textId="77777777">
      <w:pPr>
        <w:rPr>
          <w:rFonts w:ascii="Times New Roman" w:hAnsi="Times New Roman" w:cs="Times New Roman"/>
          <w:sz w:val="24"/>
          <w:szCs w:val="24"/>
        </w:rPr>
      </w:pPr>
      <w:r w:rsidRPr="00F76DC1">
        <w:rPr>
          <w:rFonts w:ascii="Times New Roman" w:hAnsi="Times New Roman" w:cs="Times New Roman"/>
          <w:sz w:val="24"/>
          <w:szCs w:val="24"/>
        </w:rPr>
        <w:t>The PUCO’s e-filing system will electronically serve notice of the filing of this document on the following parties:</w:t>
      </w:r>
    </w:p>
    <w:p w:rsidR="00B409CC" w:rsidRPr="00B409CC" w14:paraId="73AA4609" w14:textId="77777777">
      <w:pPr>
        <w:pStyle w:val="CommentText"/>
      </w:pPr>
    </w:p>
    <w:p w:rsidR="00B409CC" w:rsidRPr="00B409CC" w14:paraId="664DB350" w14:textId="77777777">
      <w:pPr>
        <w:pStyle w:val="CommentText"/>
        <w:jc w:val="center"/>
        <w:rPr>
          <w:b/>
          <w:u w:val="single"/>
        </w:rPr>
      </w:pPr>
      <w:r w:rsidRPr="00B409CC">
        <w:rPr>
          <w:b/>
          <w:u w:val="single"/>
        </w:rPr>
        <w:t>SERVICE LIST</w:t>
      </w:r>
    </w:p>
    <w:p w:rsidR="00B409CC" w:rsidRPr="00B409CC" w14:paraId="4DE50191" w14:textId="77777777">
      <w:pPr>
        <w:pStyle w:val="CommentText"/>
        <w:jc w:val="center"/>
        <w:rPr>
          <w:b/>
          <w:bCs/>
        </w:rPr>
      </w:pPr>
    </w:p>
    <w:p w:rsidR="00B409CC" w:rsidP="00CA7BE5" w14:paraId="6579FB07" w14:textId="6C34144F">
      <w:pPr>
        <w:spacing w:after="0" w:line="240" w:lineRule="auto"/>
        <w:rPr>
          <w:rStyle w:val="Hyperlink"/>
          <w:rFonts w:ascii="Times New Roman" w:hAnsi="Times New Roman" w:cs="Times New Roman"/>
          <w:sz w:val="24"/>
          <w:szCs w:val="24"/>
        </w:rPr>
      </w:pPr>
      <w:hyperlink r:id="rId11" w:history="1">
        <w:r w:rsidRPr="00DF4673" w:rsidR="00565BF6">
          <w:rPr>
            <w:rStyle w:val="Hyperlink"/>
            <w:rFonts w:ascii="Times New Roman" w:hAnsi="Times New Roman" w:cs="Times New Roman"/>
            <w:sz w:val="24"/>
            <w:szCs w:val="24"/>
          </w:rPr>
          <w:t>john.jones@ohioattorneygeneral.gov</w:t>
        </w:r>
      </w:hyperlink>
    </w:p>
    <w:p w:rsidR="00B409CC" w:rsidRPr="00CA7BE5" w:rsidP="00CA7BE5" w14:paraId="13A03634" w14:textId="77777777">
      <w:pPr>
        <w:spacing w:after="0" w:line="240" w:lineRule="auto"/>
        <w:rPr>
          <w:rFonts w:ascii="Times New Roman" w:hAnsi="Times New Roman" w:cs="Times New Roman"/>
          <w:sz w:val="24"/>
          <w:szCs w:val="24"/>
        </w:rPr>
      </w:pPr>
    </w:p>
    <w:p w:rsidR="00B409CC" w:rsidRPr="00CA7BE5" w:rsidP="00CA7BE5" w14:paraId="044C29A2" w14:textId="77777777">
      <w:pPr>
        <w:spacing w:after="0" w:line="240" w:lineRule="auto"/>
        <w:rPr>
          <w:rFonts w:ascii="Times New Roman" w:hAnsi="Times New Roman" w:cs="Times New Roman"/>
          <w:sz w:val="24"/>
          <w:szCs w:val="24"/>
        </w:rPr>
      </w:pPr>
      <w:r w:rsidRPr="00CA7BE5">
        <w:rPr>
          <w:rFonts w:ascii="Times New Roman" w:hAnsi="Times New Roman" w:cs="Times New Roman"/>
          <w:sz w:val="24"/>
          <w:szCs w:val="24"/>
        </w:rPr>
        <w:t>Attorney Examiner:</w:t>
      </w:r>
    </w:p>
    <w:p w:rsidR="00B409CC" w:rsidRPr="00CA7BE5" w:rsidP="00CA7BE5" w14:paraId="78E5DCED" w14:textId="77777777">
      <w:pPr>
        <w:spacing w:after="0" w:line="240" w:lineRule="auto"/>
        <w:rPr>
          <w:rFonts w:ascii="Times New Roman" w:hAnsi="Times New Roman" w:cs="Times New Roman"/>
          <w:sz w:val="24"/>
          <w:szCs w:val="24"/>
        </w:rPr>
      </w:pPr>
    </w:p>
    <w:p w:rsidR="00B409CC" w:rsidRPr="00CA7BE5" w:rsidP="00CA7BE5" w14:paraId="25596F54" w14:textId="07810016">
      <w:pPr>
        <w:spacing w:after="0" w:line="240" w:lineRule="auto"/>
        <w:rPr>
          <w:rFonts w:ascii="Times New Roman" w:hAnsi="Times New Roman" w:cs="Times New Roman"/>
          <w:sz w:val="24"/>
          <w:szCs w:val="24"/>
        </w:rPr>
      </w:pPr>
      <w:hyperlink r:id="rId12" w:history="1">
        <w:r w:rsidRPr="00DF4673" w:rsidR="001A373A">
          <w:rPr>
            <w:rStyle w:val="Hyperlink"/>
            <w:rFonts w:ascii="Times New Roman" w:hAnsi="Times New Roman" w:cs="Times New Roman"/>
            <w:sz w:val="24"/>
            <w:szCs w:val="24"/>
          </w:rPr>
          <w:t>patricia.schabo@puco.ohio.gov</w:t>
        </w:r>
      </w:hyperlink>
    </w:p>
    <w:p w:rsidR="005A7DDB" w:rsidRPr="00CA7BE5" w:rsidP="00CA7BE5" w14:paraId="5E233C98" w14:textId="1F2781E4">
      <w:pPr>
        <w:spacing w:after="0" w:line="240" w:lineRule="auto"/>
        <w:rPr>
          <w:rFonts w:ascii="Times New Roman" w:hAnsi="Times New Roman" w:cs="Times New Roman"/>
          <w:sz w:val="24"/>
          <w:szCs w:val="24"/>
        </w:rPr>
      </w:pPr>
    </w:p>
    <w:sectPr w:rsidSect="00CA7B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init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7994" w14:paraId="3DFA3BF1" w14:textId="51DE1E26">
    <w:pPr>
      <w:pStyle w:val="Footer"/>
      <w:jc w:val="center"/>
    </w:pPr>
  </w:p>
  <w:p w:rsidR="00F76230" w14:paraId="491604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71120113"/>
      <w:docPartObj>
        <w:docPartGallery w:val="Page Numbers (Bottom of Page)"/>
        <w:docPartUnique/>
      </w:docPartObj>
    </w:sdtPr>
    <w:sdtEndPr>
      <w:rPr>
        <w:rFonts w:ascii="Times New Roman" w:hAnsi="Times New Roman" w:cs="Times New Roman"/>
        <w:noProof/>
        <w:sz w:val="24"/>
        <w:szCs w:val="24"/>
      </w:rPr>
    </w:sdtEndPr>
    <w:sdtContent>
      <w:p w:rsidR="00F96959" w:rsidRPr="00F96959" w14:paraId="59458547" w14:textId="15DF5B92">
        <w:pPr>
          <w:pStyle w:val="Footer"/>
          <w:jc w:val="center"/>
          <w:rPr>
            <w:rFonts w:ascii="Times New Roman" w:hAnsi="Times New Roman" w:cs="Times New Roman"/>
            <w:sz w:val="24"/>
            <w:szCs w:val="24"/>
          </w:rPr>
        </w:pPr>
        <w:r w:rsidRPr="00F96959">
          <w:rPr>
            <w:rFonts w:ascii="Times New Roman" w:hAnsi="Times New Roman" w:cs="Times New Roman"/>
            <w:sz w:val="24"/>
            <w:szCs w:val="24"/>
          </w:rPr>
          <w:fldChar w:fldCharType="begin"/>
        </w:r>
        <w:r w:rsidRPr="00F96959">
          <w:rPr>
            <w:rFonts w:ascii="Times New Roman" w:hAnsi="Times New Roman" w:cs="Times New Roman"/>
            <w:sz w:val="24"/>
            <w:szCs w:val="24"/>
          </w:rPr>
          <w:instrText xml:space="preserve"> PAGE   \* MERGEFORMAT </w:instrText>
        </w:r>
        <w:r w:rsidRPr="00F96959">
          <w:rPr>
            <w:rFonts w:ascii="Times New Roman" w:hAnsi="Times New Roman" w:cs="Times New Roman"/>
            <w:sz w:val="24"/>
            <w:szCs w:val="24"/>
          </w:rPr>
          <w:fldChar w:fldCharType="separate"/>
        </w:r>
        <w:r w:rsidRPr="00F96959">
          <w:rPr>
            <w:rFonts w:ascii="Times New Roman" w:hAnsi="Times New Roman" w:cs="Times New Roman"/>
            <w:noProof/>
            <w:sz w:val="24"/>
            <w:szCs w:val="24"/>
          </w:rPr>
          <w:t>2</w:t>
        </w:r>
        <w:r w:rsidRPr="00F96959">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605C" w:rsidP="00F76230" w14:paraId="7DF28F78" w14:textId="77777777">
      <w:pPr>
        <w:spacing w:after="0" w:line="240" w:lineRule="auto"/>
      </w:pPr>
      <w:r>
        <w:separator/>
      </w:r>
    </w:p>
  </w:footnote>
  <w:footnote w:type="continuationSeparator" w:id="1">
    <w:p w:rsidR="0047605C" w:rsidP="00F76230" w14:paraId="376BD195" w14:textId="77777777">
      <w:pPr>
        <w:spacing w:after="0" w:line="240" w:lineRule="auto"/>
      </w:pPr>
      <w:r>
        <w:continuationSeparator/>
      </w:r>
    </w:p>
  </w:footnote>
  <w:footnote w:id="2">
    <w:p w:rsidR="0060002D" w:rsidRPr="006541EE" w:rsidP="006541EE" w14:paraId="5E90DEBE" w14:textId="0822F2B8">
      <w:pPr>
        <w:pStyle w:val="FootnoteText"/>
        <w:spacing w:after="120"/>
        <w:rPr>
          <w:rFonts w:ascii="Times New Roman" w:hAnsi="Times New Roman"/>
        </w:rPr>
      </w:pPr>
      <w:r w:rsidRPr="006541EE">
        <w:rPr>
          <w:rStyle w:val="FootnoteReference"/>
          <w:rFonts w:ascii="Times New Roman" w:hAnsi="Times New Roman"/>
        </w:rPr>
        <w:footnoteRef/>
      </w:r>
      <w:r w:rsidRPr="006541EE">
        <w:rPr>
          <w:rFonts w:ascii="Times New Roman" w:hAnsi="Times New Roman"/>
        </w:rPr>
        <w:t xml:space="preserve"> </w:t>
      </w:r>
      <w:r w:rsidRPr="006541EE">
        <w:rPr>
          <w:rFonts w:ascii="Times New Roman" w:hAnsi="Times New Roman" w:cs="Times New Roman"/>
          <w:szCs w:val="24"/>
        </w:rPr>
        <w:t>Ga. Comp. R. &amp; Regs. 515-2-1.01.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2C"/>
    <w:rsid w:val="00015C5E"/>
    <w:rsid w:val="00036A2C"/>
    <w:rsid w:val="000409CC"/>
    <w:rsid w:val="000500CE"/>
    <w:rsid w:val="0007129A"/>
    <w:rsid w:val="0009429B"/>
    <w:rsid w:val="000A49E9"/>
    <w:rsid w:val="000B7E6A"/>
    <w:rsid w:val="000C0485"/>
    <w:rsid w:val="000E2C26"/>
    <w:rsid w:val="00124F27"/>
    <w:rsid w:val="00125A83"/>
    <w:rsid w:val="0016493E"/>
    <w:rsid w:val="00197663"/>
    <w:rsid w:val="001A373A"/>
    <w:rsid w:val="001B22A9"/>
    <w:rsid w:val="001C7248"/>
    <w:rsid w:val="001C7B99"/>
    <w:rsid w:val="001F2873"/>
    <w:rsid w:val="00250662"/>
    <w:rsid w:val="002705C8"/>
    <w:rsid w:val="002B7823"/>
    <w:rsid w:val="002D50EA"/>
    <w:rsid w:val="002F0E01"/>
    <w:rsid w:val="00314BE4"/>
    <w:rsid w:val="00346F1B"/>
    <w:rsid w:val="003D247A"/>
    <w:rsid w:val="003F31AE"/>
    <w:rsid w:val="00431323"/>
    <w:rsid w:val="0047605C"/>
    <w:rsid w:val="004A430F"/>
    <w:rsid w:val="004E4B43"/>
    <w:rsid w:val="0052588B"/>
    <w:rsid w:val="00543A10"/>
    <w:rsid w:val="00544AE2"/>
    <w:rsid w:val="005463A4"/>
    <w:rsid w:val="00546596"/>
    <w:rsid w:val="0055749E"/>
    <w:rsid w:val="00565BF6"/>
    <w:rsid w:val="005A7DDB"/>
    <w:rsid w:val="005B7691"/>
    <w:rsid w:val="005C4069"/>
    <w:rsid w:val="005C494D"/>
    <w:rsid w:val="0060002D"/>
    <w:rsid w:val="0060589C"/>
    <w:rsid w:val="00612453"/>
    <w:rsid w:val="00615382"/>
    <w:rsid w:val="006541EE"/>
    <w:rsid w:val="00694458"/>
    <w:rsid w:val="006A0C9F"/>
    <w:rsid w:val="006A1100"/>
    <w:rsid w:val="006E28E0"/>
    <w:rsid w:val="00700032"/>
    <w:rsid w:val="007027EB"/>
    <w:rsid w:val="00734496"/>
    <w:rsid w:val="00777526"/>
    <w:rsid w:val="007B35D2"/>
    <w:rsid w:val="00821911"/>
    <w:rsid w:val="00824DDA"/>
    <w:rsid w:val="00831928"/>
    <w:rsid w:val="00836785"/>
    <w:rsid w:val="008450EA"/>
    <w:rsid w:val="008556DC"/>
    <w:rsid w:val="008861D2"/>
    <w:rsid w:val="008B3007"/>
    <w:rsid w:val="008E7EE8"/>
    <w:rsid w:val="00944F60"/>
    <w:rsid w:val="00994B1D"/>
    <w:rsid w:val="009C30BE"/>
    <w:rsid w:val="009E18BC"/>
    <w:rsid w:val="00A04DB2"/>
    <w:rsid w:val="00A15017"/>
    <w:rsid w:val="00A604CB"/>
    <w:rsid w:val="00A76037"/>
    <w:rsid w:val="00A84BD9"/>
    <w:rsid w:val="00AE487F"/>
    <w:rsid w:val="00B409CC"/>
    <w:rsid w:val="00B50960"/>
    <w:rsid w:val="00B67779"/>
    <w:rsid w:val="00BB221D"/>
    <w:rsid w:val="00BB25AB"/>
    <w:rsid w:val="00BD78C9"/>
    <w:rsid w:val="00BF7994"/>
    <w:rsid w:val="00C025BF"/>
    <w:rsid w:val="00C15A62"/>
    <w:rsid w:val="00C24835"/>
    <w:rsid w:val="00C61091"/>
    <w:rsid w:val="00C738CF"/>
    <w:rsid w:val="00C86954"/>
    <w:rsid w:val="00C923DE"/>
    <w:rsid w:val="00CA3261"/>
    <w:rsid w:val="00CA7BE5"/>
    <w:rsid w:val="00CD2022"/>
    <w:rsid w:val="00D41F99"/>
    <w:rsid w:val="00D53779"/>
    <w:rsid w:val="00D5593F"/>
    <w:rsid w:val="00D71E9D"/>
    <w:rsid w:val="00D80E1C"/>
    <w:rsid w:val="00D92FE6"/>
    <w:rsid w:val="00DD1960"/>
    <w:rsid w:val="00DF4673"/>
    <w:rsid w:val="00E018CE"/>
    <w:rsid w:val="00E53D21"/>
    <w:rsid w:val="00E71496"/>
    <w:rsid w:val="00E73B6C"/>
    <w:rsid w:val="00E9775F"/>
    <w:rsid w:val="00EB19FB"/>
    <w:rsid w:val="00EC6B4E"/>
    <w:rsid w:val="00ED0A99"/>
    <w:rsid w:val="00EF00FC"/>
    <w:rsid w:val="00F1382B"/>
    <w:rsid w:val="00F15472"/>
    <w:rsid w:val="00F35A03"/>
    <w:rsid w:val="00F467E1"/>
    <w:rsid w:val="00F673C0"/>
    <w:rsid w:val="00F76230"/>
    <w:rsid w:val="00F76DC1"/>
    <w:rsid w:val="00F96959"/>
    <w:rsid w:val="00FC3D14"/>
    <w:rsid w:val="00FD6F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8B"/>
  </w:style>
  <w:style w:type="paragraph" w:styleId="Heading1">
    <w:name w:val="heading 1"/>
    <w:basedOn w:val="Normal"/>
    <w:next w:val="Normal"/>
    <w:link w:val="Heading1Char"/>
    <w:qFormat/>
    <w:rsid w:val="00B409CC"/>
    <w:pPr>
      <w:keepNext/>
      <w:widowControl w:val="0"/>
      <w:spacing w:after="240" w:line="240" w:lineRule="auto"/>
      <w:ind w:left="720" w:hanging="720"/>
      <w:outlineLvl w:val="0"/>
    </w:pPr>
    <w:rPr>
      <w:rFonts w:ascii="Times New Roman" w:eastAsia="Times New Roman" w:hAnsi="Times New Roman" w:cs="Times New Roman"/>
      <w:b/>
      <w:cap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A2C"/>
    <w:rPr>
      <w:color w:val="00008B"/>
      <w:u w:val="single"/>
    </w:rPr>
  </w:style>
  <w:style w:type="paragraph" w:styleId="BalloonText">
    <w:name w:val="Balloon Text"/>
    <w:basedOn w:val="Normal"/>
    <w:link w:val="BalloonTextChar"/>
    <w:uiPriority w:val="99"/>
    <w:semiHidden/>
    <w:unhideWhenUsed/>
    <w:rsid w:val="00F76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230"/>
    <w:rPr>
      <w:rFonts w:ascii="Segoe UI" w:hAnsi="Segoe UI" w:cs="Segoe UI"/>
      <w:sz w:val="18"/>
      <w:szCs w:val="18"/>
    </w:rPr>
  </w:style>
  <w:style w:type="paragraph" w:styleId="Header">
    <w:name w:val="header"/>
    <w:basedOn w:val="Normal"/>
    <w:link w:val="HeaderChar"/>
    <w:uiPriority w:val="99"/>
    <w:unhideWhenUsed/>
    <w:rsid w:val="00F7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230"/>
  </w:style>
  <w:style w:type="paragraph" w:styleId="Footer">
    <w:name w:val="footer"/>
    <w:basedOn w:val="Normal"/>
    <w:link w:val="FooterChar"/>
    <w:uiPriority w:val="99"/>
    <w:unhideWhenUsed/>
    <w:rsid w:val="00F7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230"/>
  </w:style>
  <w:style w:type="paragraph" w:styleId="HTMLPreformatted">
    <w:name w:val="HTML Preformatted"/>
    <w:basedOn w:val="Normal"/>
    <w:link w:val="HTMLPreformattedChar"/>
    <w:unhideWhenUsed/>
    <w:rsid w:val="007B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7B35D2"/>
    <w:rPr>
      <w:rFonts w:ascii="Courier New" w:eastAsia="Courier New" w:hAnsi="Courier New" w:cs="Courier New"/>
      <w:sz w:val="20"/>
      <w:szCs w:val="20"/>
    </w:rPr>
  </w:style>
  <w:style w:type="paragraph" w:customStyle="1" w:styleId="InsideAddress">
    <w:name w:val="Inside Address"/>
    <w:basedOn w:val="Normal"/>
    <w:rsid w:val="00B409CC"/>
    <w:pPr>
      <w:spacing w:after="0" w:line="240" w:lineRule="auto"/>
    </w:pPr>
    <w:rPr>
      <w:rFonts w:ascii="Times" w:eastAsia="Times" w:hAnsi="Times" w:cs="Times New Roman"/>
      <w:sz w:val="24"/>
      <w:szCs w:val="20"/>
    </w:rPr>
  </w:style>
  <w:style w:type="paragraph" w:styleId="CommentText">
    <w:name w:val="annotation text"/>
    <w:basedOn w:val="Normal"/>
    <w:link w:val="CommentTextChar"/>
    <w:semiHidden/>
    <w:rsid w:val="00B409CC"/>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B409C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B409CC"/>
    <w:rPr>
      <w:szCs w:val="20"/>
    </w:rPr>
  </w:style>
  <w:style w:type="character" w:customStyle="1" w:styleId="CommentSubjectChar">
    <w:name w:val="Comment Subject Char"/>
    <w:basedOn w:val="CommentTextChar"/>
    <w:link w:val="CommentSubject"/>
    <w:semiHidden/>
    <w:rsid w:val="00B409CC"/>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409CC"/>
    <w:rPr>
      <w:rFonts w:ascii="Times New Roman" w:eastAsia="Times New Roman" w:hAnsi="Times New Roman" w:cs="Times New Roman"/>
      <w:b/>
      <w:caps/>
      <w:snapToGrid w:val="0"/>
      <w:sz w:val="24"/>
      <w:szCs w:val="20"/>
    </w:rPr>
  </w:style>
  <w:style w:type="paragraph" w:styleId="BodyTextIndent3">
    <w:name w:val="Body Text Indent 3"/>
    <w:basedOn w:val="Normal"/>
    <w:link w:val="BodyTextIndent3Char"/>
    <w:rsid w:val="00B409CC"/>
    <w:pPr>
      <w:spacing w:after="0" w:line="48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B409C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C72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248"/>
    <w:rPr>
      <w:sz w:val="20"/>
      <w:szCs w:val="20"/>
    </w:rPr>
  </w:style>
  <w:style w:type="character" w:styleId="FootnoteReference">
    <w:name w:val="footnote reference"/>
    <w:basedOn w:val="DefaultParagraphFont"/>
    <w:uiPriority w:val="99"/>
    <w:semiHidden/>
    <w:unhideWhenUsed/>
    <w:rsid w:val="001C7248"/>
    <w:rPr>
      <w:vertAlign w:val="superscript"/>
    </w:rPr>
  </w:style>
  <w:style w:type="character" w:styleId="CommentReference">
    <w:name w:val="annotation reference"/>
    <w:basedOn w:val="DefaultParagraphFont"/>
    <w:uiPriority w:val="99"/>
    <w:semiHidden/>
    <w:unhideWhenUsed/>
    <w:rsid w:val="0016493E"/>
    <w:rPr>
      <w:sz w:val="16"/>
      <w:szCs w:val="16"/>
    </w:rPr>
  </w:style>
  <w:style w:type="paragraph" w:styleId="Revision">
    <w:name w:val="Revision"/>
    <w:hidden/>
    <w:uiPriority w:val="99"/>
    <w:semiHidden/>
    <w:rsid w:val="00BF7994"/>
    <w:pPr>
      <w:spacing w:after="0" w:line="240" w:lineRule="auto"/>
    </w:pPr>
  </w:style>
  <w:style w:type="character" w:customStyle="1" w:styleId="UnresolvedMention1">
    <w:name w:val="Unresolved Mention1"/>
    <w:basedOn w:val="DefaultParagraphFont"/>
    <w:uiPriority w:val="99"/>
    <w:semiHidden/>
    <w:unhideWhenUsed/>
    <w:rsid w:val="00C02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john.jones@ohioattorneygeneral.gov" TargetMode="External" /><Relationship Id="rId12" Type="http://schemas.openxmlformats.org/officeDocument/2006/relationships/hyperlink" Target="mailto:patricia.schabo@puco.ohio.gov" TargetMode="Externa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Bryce.mckenney@occ.ohio.gov" TargetMode="External" /><Relationship Id="rId7" Type="http://schemas.openxmlformats.org/officeDocument/2006/relationships/hyperlink" Target="mailto:trhayslaw@gmail.com" TargetMode="External" /><Relationship Id="rId8" Type="http://schemas.openxmlformats.org/officeDocument/2006/relationships/footer" Target="footer1.xml" /><Relationship Id="rId9" Type="http://schemas.openxmlformats.org/officeDocument/2006/relationships/hyperlink" Target="http://codes.ohio.gov/oac/4901-3-01v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9667C-AA0A-44A1-9DDD-7F08378E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Sunshine Act Comments 18-0277 ls___ (003) 1-12-20___2 AEL.docx</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2020-01-13T20:19:00Z</dcterms:created>
  <dcterms:modified xsi:type="dcterms:W3CDTF">2020-01-13T20:19:00Z</dcterms:modified>
</cp:coreProperties>
</file>