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C5" w:rsidRDefault="00B168C5" w:rsidP="00B168C5">
      <w:pPr>
        <w:tabs>
          <w:tab w:val="right" w:pos="9360"/>
        </w:tabs>
        <w:suppressAutoHyphens/>
        <w:jc w:val="both"/>
        <w:rPr>
          <w:rFonts w:ascii="Verdana" w:hAnsi="Verdana"/>
          <w:spacing w:val="-3"/>
          <w:sz w:val="20"/>
        </w:rPr>
      </w:pPr>
      <w:r>
        <w:rPr>
          <w:rFonts w:ascii="Verdana" w:hAnsi="Verdana"/>
          <w:b/>
          <w:spacing w:val="-3"/>
          <w:sz w:val="20"/>
        </w:rPr>
        <w:t>Cox Ohio Telcom, LLC</w:t>
      </w:r>
      <w:r>
        <w:rPr>
          <w:rFonts w:ascii="Verdana" w:hAnsi="Verdana"/>
          <w:b/>
          <w:spacing w:val="-3"/>
          <w:sz w:val="20"/>
        </w:rPr>
        <w:tab/>
        <w:t>PUCO Tariff No. 1</w:t>
      </w:r>
    </w:p>
    <w:p w:rsidR="00B168C5" w:rsidRDefault="00B168C5" w:rsidP="00B168C5">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36</w:t>
      </w:r>
      <w:r w:rsidRPr="0071515B">
        <w:rPr>
          <w:rFonts w:ascii="Verdana" w:hAnsi="Verdana"/>
          <w:b/>
          <w:spacing w:val="-3"/>
          <w:sz w:val="20"/>
          <w:vertAlign w:val="superscript"/>
        </w:rPr>
        <w:t>th</w:t>
      </w:r>
      <w:r>
        <w:rPr>
          <w:rFonts w:ascii="Verdana" w:hAnsi="Verdana"/>
          <w:b/>
          <w:spacing w:val="-3"/>
          <w:sz w:val="20"/>
        </w:rPr>
        <w:t xml:space="preserve"> Revised Page 2</w:t>
      </w:r>
    </w:p>
    <w:p w:rsidR="00B168C5" w:rsidRDefault="00B168C5" w:rsidP="00B168C5">
      <w:pPr>
        <w:tabs>
          <w:tab w:val="right" w:pos="9360"/>
        </w:tabs>
        <w:suppressAutoHyphens/>
        <w:jc w:val="both"/>
        <w:rPr>
          <w:rFonts w:ascii="Verdana" w:hAnsi="Verdana"/>
          <w:spacing w:val="-3"/>
          <w:sz w:val="20"/>
        </w:rPr>
      </w:pPr>
    </w:p>
    <w:p w:rsidR="00B168C5" w:rsidRDefault="00B168C5" w:rsidP="00B168C5">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B168C5" w:rsidRDefault="00B168C5" w:rsidP="00B168C5">
      <w:pPr>
        <w:tabs>
          <w:tab w:val="left" w:pos="0"/>
        </w:tabs>
        <w:suppressAutoHyphens/>
        <w:spacing w:line="18" w:lineRule="exact"/>
        <w:jc w:val="both"/>
        <w:rPr>
          <w:rFonts w:ascii="Verdana" w:hAnsi="Verdana"/>
          <w:spacing w:val="-3"/>
          <w:sz w:val="20"/>
        </w:rPr>
      </w:pPr>
    </w:p>
    <w:p w:rsidR="00B168C5" w:rsidRPr="00020B00" w:rsidRDefault="00B168C5" w:rsidP="00B168C5">
      <w:pPr>
        <w:pBdr>
          <w:top w:val="single" w:sz="4" w:space="1" w:color="auto"/>
        </w:pBdr>
        <w:tabs>
          <w:tab w:val="left" w:pos="0"/>
        </w:tabs>
        <w:suppressAutoHyphens/>
        <w:jc w:val="both"/>
        <w:rPr>
          <w:rFonts w:ascii="Verdana" w:hAnsi="Verdana"/>
          <w:spacing w:val="-3"/>
          <w:sz w:val="18"/>
          <w:szCs w:val="18"/>
        </w:rPr>
      </w:pPr>
    </w:p>
    <w:p w:rsidR="00B168C5" w:rsidRPr="00020B00" w:rsidRDefault="00B168C5" w:rsidP="00B168C5">
      <w:pPr>
        <w:tabs>
          <w:tab w:val="center" w:pos="4680"/>
        </w:tabs>
        <w:suppressAutoHyphens/>
        <w:jc w:val="center"/>
        <w:outlineLvl w:val="0"/>
        <w:rPr>
          <w:rFonts w:ascii="Verdana" w:hAnsi="Verdana"/>
          <w:spacing w:val="-3"/>
          <w:sz w:val="18"/>
          <w:szCs w:val="18"/>
        </w:rPr>
      </w:pPr>
      <w:r w:rsidRPr="00020B00">
        <w:rPr>
          <w:rFonts w:ascii="Verdana" w:hAnsi="Verdana"/>
          <w:b/>
          <w:spacing w:val="-3"/>
          <w:sz w:val="18"/>
          <w:szCs w:val="18"/>
        </w:rPr>
        <w:t>CHECK SHEET</w:t>
      </w:r>
    </w:p>
    <w:p w:rsidR="00B168C5" w:rsidRPr="00020B00" w:rsidRDefault="00B168C5" w:rsidP="00B168C5">
      <w:pPr>
        <w:tabs>
          <w:tab w:val="left" w:pos="0"/>
        </w:tabs>
        <w:suppressAutoHyphens/>
        <w:jc w:val="both"/>
        <w:rPr>
          <w:rFonts w:ascii="Verdana" w:hAnsi="Verdana"/>
          <w:spacing w:val="-3"/>
          <w:sz w:val="18"/>
          <w:szCs w:val="18"/>
        </w:rPr>
      </w:pPr>
    </w:p>
    <w:p w:rsidR="00B168C5" w:rsidRPr="00020B00" w:rsidRDefault="00B168C5" w:rsidP="00B168C5">
      <w:pPr>
        <w:tabs>
          <w:tab w:val="left" w:pos="0"/>
        </w:tabs>
        <w:suppressAutoHyphens/>
        <w:jc w:val="both"/>
        <w:rPr>
          <w:rFonts w:ascii="Verdana" w:hAnsi="Verdana"/>
          <w:spacing w:val="-3"/>
          <w:sz w:val="18"/>
          <w:szCs w:val="18"/>
        </w:rPr>
      </w:pPr>
      <w:r w:rsidRPr="00020B00">
        <w:rPr>
          <w:rFonts w:ascii="Verdana" w:hAnsi="Verdana"/>
          <w:spacing w:val="-3"/>
          <w:sz w:val="18"/>
          <w:szCs w:val="18"/>
        </w:rPr>
        <w:t>All pages of this tariff are effective as of the date shown.  Original and revised pages, as named below, comprise all changes from the original tariff in effect on the date indicated.</w:t>
      </w:r>
    </w:p>
    <w:p w:rsidR="00B168C5" w:rsidRPr="00020B00" w:rsidRDefault="00B168C5" w:rsidP="00B168C5">
      <w:pPr>
        <w:tabs>
          <w:tab w:val="left" w:pos="0"/>
        </w:tabs>
        <w:suppressAutoHyphens/>
        <w:jc w:val="both"/>
        <w:rPr>
          <w:rFonts w:ascii="Verdana" w:hAnsi="Verdana"/>
          <w:spacing w:val="-3"/>
          <w:sz w:val="18"/>
          <w:szCs w:val="18"/>
        </w:rPr>
      </w:pPr>
    </w:p>
    <w:tbl>
      <w:tblPr>
        <w:tblW w:w="9090" w:type="dxa"/>
        <w:tblInd w:w="108" w:type="dxa"/>
        <w:tblLayout w:type="fixed"/>
        <w:tblLook w:val="0000" w:firstRow="0" w:lastRow="0" w:firstColumn="0" w:lastColumn="0" w:noHBand="0" w:noVBand="0"/>
      </w:tblPr>
      <w:tblGrid>
        <w:gridCol w:w="1260"/>
        <w:gridCol w:w="1800"/>
        <w:gridCol w:w="1064"/>
        <w:gridCol w:w="1996"/>
        <w:gridCol w:w="1064"/>
        <w:gridCol w:w="1906"/>
      </w:tblGrid>
      <w:tr w:rsidR="00B168C5" w:rsidRPr="00020B00" w:rsidTr="00F238DA">
        <w:tblPrEx>
          <w:tblCellMar>
            <w:top w:w="0" w:type="dxa"/>
            <w:bottom w:w="0" w:type="dxa"/>
          </w:tblCellMar>
        </w:tblPrEx>
        <w:tc>
          <w:tcPr>
            <w:tcW w:w="1260" w:type="dxa"/>
          </w:tcPr>
          <w:p w:rsidR="00B168C5" w:rsidRPr="00020B00" w:rsidRDefault="00B168C5" w:rsidP="00F238DA">
            <w:pPr>
              <w:pStyle w:val="Heading6"/>
              <w:jc w:val="left"/>
              <w:rPr>
                <w:sz w:val="18"/>
                <w:szCs w:val="18"/>
              </w:rPr>
            </w:pPr>
            <w:r w:rsidRPr="00020B00">
              <w:rPr>
                <w:sz w:val="18"/>
                <w:szCs w:val="18"/>
              </w:rPr>
              <w:t>PAGE</w:t>
            </w:r>
          </w:p>
        </w:tc>
        <w:tc>
          <w:tcPr>
            <w:tcW w:w="1800" w:type="dxa"/>
          </w:tcPr>
          <w:p w:rsidR="00B168C5" w:rsidRPr="00020B00" w:rsidRDefault="00B168C5" w:rsidP="00F238DA">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rsidR="00B168C5" w:rsidRPr="00020B00" w:rsidRDefault="00B168C5" w:rsidP="00F238DA">
            <w:pPr>
              <w:pStyle w:val="Heading6"/>
              <w:jc w:val="left"/>
              <w:rPr>
                <w:sz w:val="18"/>
                <w:szCs w:val="18"/>
              </w:rPr>
            </w:pPr>
            <w:r w:rsidRPr="00020B00">
              <w:rPr>
                <w:sz w:val="18"/>
                <w:szCs w:val="18"/>
              </w:rPr>
              <w:t>PAGE</w:t>
            </w:r>
          </w:p>
        </w:tc>
        <w:tc>
          <w:tcPr>
            <w:tcW w:w="1996" w:type="dxa"/>
          </w:tcPr>
          <w:p w:rsidR="00B168C5" w:rsidRPr="00020B00" w:rsidRDefault="00B168C5" w:rsidP="00F238DA">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c>
          <w:tcPr>
            <w:tcW w:w="1064" w:type="dxa"/>
          </w:tcPr>
          <w:p w:rsidR="00B168C5" w:rsidRPr="00020B00" w:rsidRDefault="00B168C5" w:rsidP="00F238DA">
            <w:pPr>
              <w:suppressAutoHyphens/>
              <w:rPr>
                <w:rFonts w:ascii="Verdana" w:hAnsi="Verdana"/>
                <w:b/>
                <w:spacing w:val="-3"/>
                <w:sz w:val="18"/>
                <w:szCs w:val="18"/>
                <w:u w:val="single"/>
              </w:rPr>
            </w:pPr>
            <w:r w:rsidRPr="00020B00">
              <w:rPr>
                <w:rFonts w:ascii="Verdana" w:hAnsi="Verdana"/>
                <w:b/>
                <w:spacing w:val="-3"/>
                <w:sz w:val="18"/>
                <w:szCs w:val="18"/>
                <w:u w:val="single"/>
              </w:rPr>
              <w:t>PAGE</w:t>
            </w:r>
          </w:p>
        </w:tc>
        <w:tc>
          <w:tcPr>
            <w:tcW w:w="1906" w:type="dxa"/>
          </w:tcPr>
          <w:p w:rsidR="00B168C5" w:rsidRPr="00020B00" w:rsidRDefault="00B168C5" w:rsidP="00F238DA">
            <w:pPr>
              <w:suppressAutoHyphens/>
              <w:rPr>
                <w:rFonts w:ascii="Verdana" w:hAnsi="Verdana"/>
                <w:b/>
                <w:spacing w:val="-3"/>
                <w:sz w:val="18"/>
                <w:szCs w:val="18"/>
                <w:u w:val="single"/>
              </w:rPr>
            </w:pPr>
            <w:r w:rsidRPr="00020B00">
              <w:rPr>
                <w:rFonts w:ascii="Verdana" w:hAnsi="Verdana"/>
                <w:b/>
                <w:spacing w:val="-3"/>
                <w:sz w:val="18"/>
                <w:szCs w:val="18"/>
                <w:u w:val="single"/>
              </w:rPr>
              <w:t>REVISION</w:t>
            </w:r>
          </w:p>
        </w:tc>
      </w:tr>
      <w:tr w:rsidR="00B168C5" w:rsidRPr="00020B00" w:rsidTr="00F238DA">
        <w:tblPrEx>
          <w:tblCellMar>
            <w:top w:w="0" w:type="dxa"/>
            <w:bottom w:w="0" w:type="dxa"/>
          </w:tblCellMar>
        </w:tblPrEx>
        <w:tc>
          <w:tcPr>
            <w:tcW w:w="1260" w:type="dxa"/>
          </w:tcPr>
          <w:p w:rsidR="00B168C5" w:rsidRPr="00020B00" w:rsidRDefault="00B168C5" w:rsidP="00F238DA">
            <w:pPr>
              <w:suppressAutoHyphens/>
              <w:jc w:val="both"/>
              <w:rPr>
                <w:rFonts w:ascii="Verdana" w:hAnsi="Verdana"/>
                <w:spacing w:val="-3"/>
                <w:sz w:val="18"/>
                <w:szCs w:val="18"/>
              </w:rPr>
            </w:pPr>
          </w:p>
        </w:tc>
        <w:tc>
          <w:tcPr>
            <w:tcW w:w="1800"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96"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06" w:type="dxa"/>
          </w:tcPr>
          <w:p w:rsidR="00B168C5" w:rsidRPr="00020B00" w:rsidRDefault="00B168C5" w:rsidP="00F238DA">
            <w:pPr>
              <w:suppressAutoHyphens/>
              <w:jc w:val="both"/>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Title Page</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26</w:t>
            </w:r>
          </w:p>
        </w:tc>
        <w:tc>
          <w:tcPr>
            <w:tcW w:w="1996"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1F48D9" w:rsidRDefault="00B168C5" w:rsidP="00F238DA">
            <w:pPr>
              <w:suppressAutoHyphens/>
              <w:rPr>
                <w:rFonts w:ascii="Verdana" w:hAnsi="Verdana"/>
                <w:b/>
                <w:i/>
                <w:spacing w:val="-3"/>
                <w:sz w:val="18"/>
                <w:szCs w:val="18"/>
              </w:rPr>
            </w:pPr>
          </w:p>
        </w:tc>
      </w:tr>
      <w:tr w:rsidR="00B168C5" w:rsidRPr="00020B00" w:rsidTr="00F238DA">
        <w:tblPrEx>
          <w:tblCellMar>
            <w:top w:w="0" w:type="dxa"/>
            <w:bottom w:w="0" w:type="dxa"/>
          </w:tblCellMar>
        </w:tblPrEx>
        <w:tc>
          <w:tcPr>
            <w:tcW w:w="1260" w:type="dxa"/>
          </w:tcPr>
          <w:p w:rsidR="00B168C5" w:rsidRPr="003D2E62" w:rsidRDefault="00B168C5" w:rsidP="00F238DA">
            <w:pPr>
              <w:suppressAutoHyphens/>
              <w:rPr>
                <w:rFonts w:ascii="Verdana" w:hAnsi="Verdana"/>
                <w:b/>
                <w:spacing w:val="-3"/>
                <w:sz w:val="18"/>
                <w:szCs w:val="18"/>
              </w:rPr>
            </w:pPr>
            <w:r w:rsidRPr="003D2E62">
              <w:rPr>
                <w:rFonts w:ascii="Verdana" w:hAnsi="Verdana"/>
                <w:b/>
                <w:spacing w:val="-3"/>
                <w:sz w:val="18"/>
                <w:szCs w:val="18"/>
              </w:rPr>
              <w:t>2*</w:t>
            </w:r>
          </w:p>
        </w:tc>
        <w:tc>
          <w:tcPr>
            <w:tcW w:w="1800" w:type="dxa"/>
          </w:tcPr>
          <w:p w:rsidR="00B168C5" w:rsidRPr="00C90AFF" w:rsidRDefault="00B168C5" w:rsidP="00F238DA">
            <w:pPr>
              <w:suppressAutoHyphens/>
              <w:rPr>
                <w:rFonts w:ascii="Verdana" w:hAnsi="Verdana"/>
                <w:b/>
                <w:spacing w:val="-3"/>
                <w:sz w:val="18"/>
                <w:szCs w:val="18"/>
              </w:rPr>
            </w:pPr>
            <w:r w:rsidRPr="00C90AFF">
              <w:rPr>
                <w:rFonts w:ascii="Verdana" w:hAnsi="Verdana"/>
                <w:b/>
                <w:spacing w:val="-3"/>
                <w:sz w:val="18"/>
                <w:szCs w:val="18"/>
              </w:rPr>
              <w:t>3</w:t>
            </w:r>
            <w:r>
              <w:rPr>
                <w:rFonts w:ascii="Verdana" w:hAnsi="Verdana"/>
                <w:b/>
                <w:spacing w:val="-3"/>
                <w:sz w:val="18"/>
                <w:szCs w:val="18"/>
              </w:rPr>
              <w:t>6</w:t>
            </w:r>
            <w:r w:rsidRPr="00B153A4">
              <w:rPr>
                <w:rFonts w:ascii="Verdana" w:hAnsi="Verdana"/>
                <w:b/>
                <w:spacing w:val="-3"/>
                <w:sz w:val="18"/>
                <w:szCs w:val="18"/>
                <w:vertAlign w:val="superscript"/>
              </w:rPr>
              <w:t>th</w:t>
            </w:r>
            <w:r>
              <w:rPr>
                <w:rFonts w:ascii="Verdana" w:hAnsi="Verdana"/>
                <w:b/>
                <w:spacing w:val="-3"/>
                <w:sz w:val="18"/>
                <w:szCs w:val="18"/>
              </w:rPr>
              <w:t xml:space="preserve"> </w:t>
            </w:r>
            <w:r w:rsidRPr="00C90AFF">
              <w:rPr>
                <w:rFonts w:ascii="Verdana" w:hAnsi="Verdana"/>
                <w:b/>
                <w:spacing w:val="-3"/>
                <w:sz w:val="18"/>
                <w:szCs w:val="18"/>
              </w:rPr>
              <w:t>Revised</w:t>
            </w:r>
          </w:p>
        </w:tc>
        <w:tc>
          <w:tcPr>
            <w:tcW w:w="1064"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27</w:t>
            </w:r>
          </w:p>
        </w:tc>
        <w:tc>
          <w:tcPr>
            <w:tcW w:w="1996"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A62B8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3</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28</w:t>
            </w:r>
          </w:p>
        </w:tc>
        <w:tc>
          <w:tcPr>
            <w:tcW w:w="1996"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1F48D9" w:rsidRDefault="00B168C5" w:rsidP="00F238DA">
            <w:pPr>
              <w:suppressAutoHyphens/>
              <w:rPr>
                <w:rFonts w:ascii="Verdana" w:hAnsi="Verdana"/>
                <w:b/>
                <w:i/>
                <w:spacing w:val="-3"/>
                <w:sz w:val="18"/>
                <w:szCs w:val="18"/>
              </w:rPr>
            </w:pPr>
          </w:p>
        </w:tc>
      </w:tr>
      <w:tr w:rsidR="00B168C5" w:rsidRPr="00020B00" w:rsidTr="00F238DA">
        <w:tblPrEx>
          <w:tblCellMar>
            <w:top w:w="0" w:type="dxa"/>
            <w:bottom w:w="0" w:type="dxa"/>
          </w:tblCellMar>
        </w:tblPrEx>
        <w:tc>
          <w:tcPr>
            <w:tcW w:w="1260" w:type="dxa"/>
          </w:tcPr>
          <w:p w:rsidR="00B168C5" w:rsidRPr="003D2E62" w:rsidRDefault="00B168C5" w:rsidP="00F238DA">
            <w:pPr>
              <w:suppressAutoHyphens/>
              <w:rPr>
                <w:rFonts w:ascii="Verdana" w:hAnsi="Verdana"/>
                <w:b/>
                <w:spacing w:val="-3"/>
                <w:sz w:val="18"/>
                <w:szCs w:val="18"/>
              </w:rPr>
            </w:pPr>
            <w:r w:rsidRPr="003D2E62">
              <w:rPr>
                <w:rFonts w:ascii="Verdana" w:hAnsi="Verdana"/>
                <w:b/>
                <w:spacing w:val="-3"/>
                <w:sz w:val="18"/>
                <w:szCs w:val="18"/>
              </w:rPr>
              <w:t>4*</w:t>
            </w:r>
          </w:p>
        </w:tc>
        <w:tc>
          <w:tcPr>
            <w:tcW w:w="1800" w:type="dxa"/>
          </w:tcPr>
          <w:p w:rsidR="00B168C5" w:rsidRPr="003D2E62" w:rsidRDefault="00B168C5" w:rsidP="00F238DA">
            <w:pPr>
              <w:suppressAutoHyphens/>
              <w:rPr>
                <w:rFonts w:ascii="Verdana" w:hAnsi="Verdana"/>
                <w:b/>
                <w:spacing w:val="-3"/>
                <w:sz w:val="18"/>
                <w:szCs w:val="18"/>
              </w:rPr>
            </w:pPr>
            <w:r w:rsidRPr="003D2E62">
              <w:rPr>
                <w:rFonts w:ascii="Verdana" w:hAnsi="Verdana"/>
                <w:b/>
                <w:spacing w:val="-3"/>
                <w:sz w:val="18"/>
                <w:szCs w:val="18"/>
              </w:rPr>
              <w:t>2</w:t>
            </w:r>
            <w:r w:rsidRPr="003D2E62">
              <w:rPr>
                <w:rFonts w:ascii="Verdana" w:hAnsi="Verdana"/>
                <w:b/>
                <w:spacing w:val="-3"/>
                <w:sz w:val="18"/>
                <w:szCs w:val="18"/>
                <w:vertAlign w:val="superscript"/>
              </w:rPr>
              <w:t>nd</w:t>
            </w:r>
            <w:r w:rsidRPr="003D2E62">
              <w:rPr>
                <w:rFonts w:ascii="Verdana" w:hAnsi="Verdana"/>
                <w:b/>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29</w:t>
            </w:r>
          </w:p>
        </w:tc>
        <w:tc>
          <w:tcPr>
            <w:tcW w:w="1996" w:type="dxa"/>
          </w:tcPr>
          <w:p w:rsidR="00B168C5" w:rsidRPr="00B153A4" w:rsidRDefault="00B168C5" w:rsidP="00F238DA">
            <w:pPr>
              <w:suppressAutoHyphens/>
              <w:rPr>
                <w:rFonts w:ascii="Verdana" w:hAnsi="Verdana"/>
                <w:spacing w:val="-3"/>
                <w:sz w:val="18"/>
                <w:szCs w:val="18"/>
              </w:rPr>
            </w:pPr>
            <w:r w:rsidRPr="00B153A4">
              <w:rPr>
                <w:rFonts w:ascii="Verdana" w:hAnsi="Verdana"/>
                <w:spacing w:val="-3"/>
                <w:sz w:val="18"/>
                <w:szCs w:val="18"/>
              </w:rPr>
              <w:t>2</w:t>
            </w:r>
            <w:r w:rsidRPr="00B153A4">
              <w:rPr>
                <w:rFonts w:ascii="Verdana" w:hAnsi="Verdana"/>
                <w:spacing w:val="-3"/>
                <w:sz w:val="18"/>
                <w:szCs w:val="18"/>
                <w:vertAlign w:val="superscript"/>
              </w:rPr>
              <w:t>nd</w:t>
            </w:r>
            <w:r w:rsidRPr="00B153A4">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A62B8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5</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w:t>
            </w:r>
            <w:r w:rsidRPr="0049048B">
              <w:rPr>
                <w:rFonts w:ascii="Verdana" w:hAnsi="Verdana"/>
                <w:spacing w:val="-3"/>
                <w:sz w:val="18"/>
                <w:szCs w:val="18"/>
                <w:vertAlign w:val="superscript"/>
              </w:rPr>
              <w:t>nd</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30</w:t>
            </w:r>
          </w:p>
        </w:tc>
        <w:tc>
          <w:tcPr>
            <w:tcW w:w="1996" w:type="dxa"/>
          </w:tcPr>
          <w:p w:rsidR="00B168C5" w:rsidRPr="00B153A4" w:rsidRDefault="00B168C5" w:rsidP="00F238DA">
            <w:pPr>
              <w:suppressAutoHyphens/>
              <w:rPr>
                <w:rFonts w:ascii="Verdana" w:hAnsi="Verdana"/>
                <w:spacing w:val="-3"/>
                <w:sz w:val="18"/>
                <w:szCs w:val="18"/>
              </w:rPr>
            </w:pPr>
            <w:r w:rsidRPr="00B153A4">
              <w:rPr>
                <w:rFonts w:ascii="Verdana" w:hAnsi="Verdana"/>
                <w:spacing w:val="-3"/>
                <w:sz w:val="18"/>
                <w:szCs w:val="18"/>
              </w:rPr>
              <w:t>1</w:t>
            </w:r>
            <w:r w:rsidRPr="00B153A4">
              <w:rPr>
                <w:rFonts w:ascii="Verdana" w:hAnsi="Verdana"/>
                <w:spacing w:val="-3"/>
                <w:sz w:val="18"/>
                <w:szCs w:val="18"/>
                <w:vertAlign w:val="superscript"/>
              </w:rPr>
              <w:t>st</w:t>
            </w:r>
            <w:r w:rsidRPr="00B153A4">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6</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r w:rsidRPr="0049048B">
              <w:rPr>
                <w:rFonts w:ascii="Verdana" w:hAnsi="Verdana"/>
                <w:position w:val="-6"/>
                <w:sz w:val="18"/>
                <w:szCs w:val="18"/>
              </w:rPr>
              <w:t>31</w:t>
            </w:r>
          </w:p>
        </w:tc>
        <w:tc>
          <w:tcPr>
            <w:tcW w:w="1996" w:type="dxa"/>
          </w:tcPr>
          <w:p w:rsidR="00B168C5" w:rsidRPr="00B153A4" w:rsidRDefault="00B168C5" w:rsidP="00F238DA">
            <w:pPr>
              <w:suppressAutoHyphens/>
              <w:rPr>
                <w:rFonts w:ascii="Verdana" w:hAnsi="Verdana"/>
                <w:spacing w:val="-3"/>
                <w:sz w:val="18"/>
                <w:szCs w:val="18"/>
              </w:rPr>
            </w:pPr>
            <w:r w:rsidRPr="00B153A4">
              <w:rPr>
                <w:rFonts w:ascii="Verdana" w:hAnsi="Verdana"/>
                <w:spacing w:val="-3"/>
                <w:sz w:val="18"/>
                <w:szCs w:val="18"/>
              </w:rPr>
              <w:t>6</w:t>
            </w:r>
            <w:r w:rsidRPr="00B153A4">
              <w:rPr>
                <w:rFonts w:ascii="Verdana" w:hAnsi="Verdana"/>
                <w:spacing w:val="-3"/>
                <w:sz w:val="18"/>
                <w:szCs w:val="18"/>
                <w:vertAlign w:val="superscript"/>
              </w:rPr>
              <w:t>th</w:t>
            </w:r>
            <w:r w:rsidRPr="00B153A4">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7</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3D2E62" w:rsidRDefault="00B168C5" w:rsidP="00F238DA">
            <w:pPr>
              <w:suppressAutoHyphens/>
              <w:rPr>
                <w:rFonts w:ascii="Verdana" w:hAnsi="Verdana"/>
                <w:b/>
                <w:position w:val="-6"/>
                <w:sz w:val="18"/>
                <w:szCs w:val="18"/>
              </w:rPr>
            </w:pPr>
            <w:r w:rsidRPr="003D2E62">
              <w:rPr>
                <w:rFonts w:ascii="Verdana" w:hAnsi="Verdana"/>
                <w:b/>
                <w:position w:val="-6"/>
                <w:sz w:val="18"/>
                <w:szCs w:val="18"/>
              </w:rPr>
              <w:t>32*</w:t>
            </w:r>
          </w:p>
        </w:tc>
        <w:tc>
          <w:tcPr>
            <w:tcW w:w="1996" w:type="dxa"/>
          </w:tcPr>
          <w:p w:rsidR="00B168C5" w:rsidRPr="000C0773" w:rsidRDefault="00B168C5" w:rsidP="00F238DA">
            <w:pPr>
              <w:suppressAutoHyphens/>
              <w:rPr>
                <w:rFonts w:ascii="Verdana" w:hAnsi="Verdana"/>
                <w:b/>
                <w:spacing w:val="-3"/>
                <w:sz w:val="18"/>
                <w:szCs w:val="18"/>
              </w:rPr>
            </w:pPr>
            <w:r>
              <w:rPr>
                <w:rFonts w:ascii="Verdana" w:hAnsi="Verdana"/>
                <w:b/>
                <w:spacing w:val="-3"/>
                <w:sz w:val="18"/>
                <w:szCs w:val="18"/>
              </w:rPr>
              <w:t>6</w:t>
            </w:r>
            <w:r w:rsidRPr="000C0773">
              <w:rPr>
                <w:rFonts w:ascii="Verdana" w:hAnsi="Verdana"/>
                <w:b/>
                <w:spacing w:val="-3"/>
                <w:sz w:val="18"/>
                <w:szCs w:val="18"/>
                <w:vertAlign w:val="superscript"/>
              </w:rPr>
              <w:t>th</w:t>
            </w:r>
            <w:r w:rsidRPr="000C0773">
              <w:rPr>
                <w:rFonts w:ascii="Verdana" w:hAnsi="Verdana"/>
                <w:b/>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8</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r w:rsidRPr="0049048B">
              <w:rPr>
                <w:rFonts w:ascii="Verdana" w:hAnsi="Verdana"/>
                <w:position w:val="-6"/>
                <w:sz w:val="18"/>
                <w:szCs w:val="18"/>
              </w:rPr>
              <w:t>33</w:t>
            </w:r>
          </w:p>
        </w:tc>
        <w:tc>
          <w:tcPr>
            <w:tcW w:w="1996" w:type="dxa"/>
          </w:tcPr>
          <w:p w:rsidR="00B168C5" w:rsidRPr="003F6AF7" w:rsidRDefault="00B168C5" w:rsidP="00F238DA">
            <w:pPr>
              <w:suppressAutoHyphens/>
              <w:rPr>
                <w:rFonts w:ascii="Verdana" w:hAnsi="Verdana"/>
                <w:spacing w:val="-3"/>
                <w:sz w:val="18"/>
                <w:szCs w:val="18"/>
              </w:rPr>
            </w:pPr>
            <w:r w:rsidRPr="003F6AF7">
              <w:rPr>
                <w:rFonts w:ascii="Verdana" w:hAnsi="Verdana"/>
                <w:spacing w:val="-3"/>
                <w:sz w:val="18"/>
                <w:szCs w:val="18"/>
              </w:rPr>
              <w:t>8</w:t>
            </w:r>
            <w:r w:rsidRPr="003F6AF7">
              <w:rPr>
                <w:rFonts w:ascii="Verdana" w:hAnsi="Verdana"/>
                <w:spacing w:val="-3"/>
                <w:sz w:val="18"/>
                <w:szCs w:val="18"/>
                <w:vertAlign w:val="superscript"/>
              </w:rPr>
              <w:t>th</w:t>
            </w:r>
            <w:r w:rsidRPr="003F6AF7">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9</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r w:rsidRPr="0049048B">
              <w:rPr>
                <w:rFonts w:ascii="Verdana" w:hAnsi="Verdana"/>
                <w:position w:val="-6"/>
                <w:sz w:val="18"/>
                <w:szCs w:val="18"/>
              </w:rPr>
              <w:t>34</w:t>
            </w:r>
          </w:p>
        </w:tc>
        <w:tc>
          <w:tcPr>
            <w:tcW w:w="1996"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4</w:t>
            </w:r>
            <w:r w:rsidRPr="0049048B">
              <w:rPr>
                <w:rFonts w:ascii="Verdana" w:hAnsi="Verdana"/>
                <w:spacing w:val="-3"/>
                <w:sz w:val="18"/>
                <w:szCs w:val="18"/>
                <w:vertAlign w:val="superscript"/>
              </w:rPr>
              <w:t>th</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A62B8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10</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r>
              <w:rPr>
                <w:rFonts w:ascii="Verdana" w:hAnsi="Verdana"/>
                <w:position w:val="-6"/>
                <w:sz w:val="18"/>
                <w:szCs w:val="18"/>
              </w:rPr>
              <w:t>35</w:t>
            </w:r>
          </w:p>
        </w:tc>
        <w:tc>
          <w:tcPr>
            <w:tcW w:w="1996" w:type="dxa"/>
          </w:tcPr>
          <w:p w:rsidR="00B168C5" w:rsidRPr="00B153A4" w:rsidRDefault="00B168C5" w:rsidP="00F238DA">
            <w:pPr>
              <w:suppressAutoHyphens/>
              <w:rPr>
                <w:rFonts w:ascii="Verdana" w:hAnsi="Verdana"/>
                <w:spacing w:val="-3"/>
                <w:sz w:val="18"/>
                <w:szCs w:val="18"/>
              </w:rPr>
            </w:pPr>
            <w:r w:rsidRPr="00B153A4">
              <w:rPr>
                <w:rFonts w:ascii="Verdana" w:hAnsi="Verdana"/>
                <w:spacing w:val="-3"/>
                <w:sz w:val="18"/>
                <w:szCs w:val="18"/>
              </w:rPr>
              <w:t>Original</w:t>
            </w: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A62B8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11</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826B9D" w:rsidRDefault="00B168C5" w:rsidP="00F238DA">
            <w:pPr>
              <w:suppressAutoHyphens/>
              <w:rPr>
                <w:rFonts w:ascii="Verdana" w:hAnsi="Verdana"/>
                <w:b/>
                <w:i/>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12</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13</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14</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E8304C"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15</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spacing w:val="-3"/>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spacing w:val="-3"/>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16</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17</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3D2E62" w:rsidRDefault="00B168C5" w:rsidP="00F238DA">
            <w:pPr>
              <w:suppressAutoHyphens/>
              <w:rPr>
                <w:rFonts w:ascii="Verdana" w:hAnsi="Verdana"/>
                <w:b/>
                <w:spacing w:val="-3"/>
                <w:sz w:val="18"/>
                <w:szCs w:val="18"/>
              </w:rPr>
            </w:pPr>
            <w:r w:rsidRPr="003D2E62">
              <w:rPr>
                <w:rFonts w:ascii="Verdana" w:hAnsi="Verdana"/>
                <w:b/>
                <w:spacing w:val="-3"/>
                <w:sz w:val="18"/>
                <w:szCs w:val="18"/>
              </w:rPr>
              <w:t>18*</w:t>
            </w:r>
          </w:p>
        </w:tc>
        <w:tc>
          <w:tcPr>
            <w:tcW w:w="1800" w:type="dxa"/>
          </w:tcPr>
          <w:p w:rsidR="00B168C5" w:rsidRPr="003D2E62" w:rsidRDefault="00B168C5" w:rsidP="00F238DA">
            <w:pPr>
              <w:suppressAutoHyphens/>
              <w:rPr>
                <w:rFonts w:ascii="Verdana" w:hAnsi="Verdana"/>
                <w:b/>
                <w:spacing w:val="-3"/>
                <w:sz w:val="18"/>
                <w:szCs w:val="18"/>
              </w:rPr>
            </w:pPr>
            <w:r w:rsidRPr="003D2E62">
              <w:rPr>
                <w:rFonts w:ascii="Verdana" w:hAnsi="Verdana"/>
                <w:b/>
                <w:spacing w:val="-3"/>
                <w:sz w:val="18"/>
                <w:szCs w:val="18"/>
              </w:rPr>
              <w:t>2</w:t>
            </w:r>
            <w:r w:rsidRPr="003D2E62">
              <w:rPr>
                <w:rFonts w:ascii="Verdana" w:hAnsi="Verdana"/>
                <w:b/>
                <w:spacing w:val="-3"/>
                <w:sz w:val="18"/>
                <w:szCs w:val="18"/>
                <w:vertAlign w:val="superscript"/>
              </w:rPr>
              <w:t>nd</w:t>
            </w:r>
            <w:r w:rsidRPr="003D2E62">
              <w:rPr>
                <w:rFonts w:ascii="Verdana" w:hAnsi="Verdana"/>
                <w:b/>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19</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20</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21</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22</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23</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24</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25</w:t>
            </w:r>
          </w:p>
        </w:tc>
        <w:tc>
          <w:tcPr>
            <w:tcW w:w="1800" w:type="dxa"/>
          </w:tcPr>
          <w:p w:rsidR="00B168C5" w:rsidRPr="0049048B" w:rsidRDefault="00B168C5" w:rsidP="00F238DA">
            <w:pPr>
              <w:suppressAutoHyphens/>
              <w:rPr>
                <w:rFonts w:ascii="Verdana" w:hAnsi="Verdana"/>
                <w:spacing w:val="-3"/>
                <w:sz w:val="18"/>
                <w:szCs w:val="18"/>
              </w:rPr>
            </w:pPr>
            <w:r w:rsidRPr="0049048B">
              <w:rPr>
                <w:rFonts w:ascii="Verdana" w:hAnsi="Verdana"/>
                <w:spacing w:val="-3"/>
                <w:sz w:val="18"/>
                <w:szCs w:val="18"/>
              </w:rPr>
              <w:t>1</w:t>
            </w:r>
            <w:r w:rsidRPr="0049048B">
              <w:rPr>
                <w:rFonts w:ascii="Verdana" w:hAnsi="Verdana"/>
                <w:spacing w:val="-3"/>
                <w:sz w:val="18"/>
                <w:szCs w:val="18"/>
                <w:vertAlign w:val="superscript"/>
              </w:rPr>
              <w:t>st</w:t>
            </w:r>
            <w:r w:rsidRPr="0049048B">
              <w:rPr>
                <w:rFonts w:ascii="Verdana" w:hAnsi="Verdana"/>
                <w:spacing w:val="-3"/>
                <w:sz w:val="18"/>
                <w:szCs w:val="18"/>
              </w:rPr>
              <w:t xml:space="preserve"> Revised</w:t>
            </w:r>
          </w:p>
        </w:tc>
        <w:tc>
          <w:tcPr>
            <w:tcW w:w="1064" w:type="dxa"/>
          </w:tcPr>
          <w:p w:rsidR="00B168C5" w:rsidRPr="0049048B" w:rsidRDefault="00B168C5" w:rsidP="00F238DA">
            <w:pPr>
              <w:suppressAutoHyphens/>
              <w:rPr>
                <w:rFonts w:ascii="Verdana" w:hAnsi="Verdana"/>
                <w:position w:val="-6"/>
                <w:sz w:val="18"/>
                <w:szCs w:val="18"/>
              </w:rPr>
            </w:pPr>
          </w:p>
        </w:tc>
        <w:tc>
          <w:tcPr>
            <w:tcW w:w="1996" w:type="dxa"/>
          </w:tcPr>
          <w:p w:rsidR="00B168C5" w:rsidRPr="0049048B" w:rsidRDefault="00B168C5" w:rsidP="00F238DA">
            <w:pPr>
              <w:suppressAutoHyphens/>
              <w:rPr>
                <w:rFonts w:ascii="Verdana" w:hAnsi="Verdana"/>
                <w:spacing w:val="-3"/>
                <w:sz w:val="18"/>
                <w:szCs w:val="18"/>
              </w:rPr>
            </w:pPr>
          </w:p>
        </w:tc>
        <w:tc>
          <w:tcPr>
            <w:tcW w:w="1064" w:type="dxa"/>
          </w:tcPr>
          <w:p w:rsidR="00B168C5" w:rsidRPr="0049048B" w:rsidRDefault="00B168C5" w:rsidP="00F238DA">
            <w:pPr>
              <w:suppressAutoHyphens/>
              <w:rPr>
                <w:rFonts w:ascii="Verdana" w:hAnsi="Verdana"/>
                <w:position w:val="-6"/>
                <w:sz w:val="18"/>
                <w:szCs w:val="18"/>
              </w:rPr>
            </w:pPr>
          </w:p>
        </w:tc>
        <w:tc>
          <w:tcPr>
            <w:tcW w:w="1906" w:type="dxa"/>
          </w:tcPr>
          <w:p w:rsidR="00B168C5" w:rsidRPr="00020B00" w:rsidRDefault="00B168C5" w:rsidP="00F238DA">
            <w:pPr>
              <w:suppressAutoHyphens/>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020B00" w:rsidRDefault="00B168C5" w:rsidP="00F238DA">
            <w:pPr>
              <w:suppressAutoHyphens/>
              <w:jc w:val="both"/>
              <w:rPr>
                <w:rFonts w:ascii="Verdana" w:hAnsi="Verdana"/>
                <w:spacing w:val="-3"/>
                <w:sz w:val="18"/>
                <w:szCs w:val="18"/>
              </w:rPr>
            </w:pPr>
          </w:p>
        </w:tc>
        <w:tc>
          <w:tcPr>
            <w:tcW w:w="1800"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rPr>
                <w:rFonts w:ascii="Verdana" w:hAnsi="Verdana"/>
                <w:position w:val="-6"/>
                <w:sz w:val="18"/>
                <w:szCs w:val="18"/>
              </w:rPr>
            </w:pPr>
          </w:p>
        </w:tc>
        <w:tc>
          <w:tcPr>
            <w:tcW w:w="1996" w:type="dxa"/>
          </w:tcPr>
          <w:p w:rsidR="00B168C5" w:rsidRPr="001F48D9" w:rsidRDefault="00B168C5" w:rsidP="00F238DA">
            <w:pPr>
              <w:suppressAutoHyphens/>
              <w:rPr>
                <w:rFonts w:ascii="Verdana" w:hAnsi="Verdana"/>
                <w:b/>
                <w:i/>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06" w:type="dxa"/>
          </w:tcPr>
          <w:p w:rsidR="00B168C5" w:rsidRPr="00020B00" w:rsidRDefault="00B168C5" w:rsidP="00F238DA">
            <w:pPr>
              <w:suppressAutoHyphens/>
              <w:jc w:val="both"/>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020B00" w:rsidRDefault="00B168C5" w:rsidP="00F238DA">
            <w:pPr>
              <w:suppressAutoHyphens/>
              <w:jc w:val="both"/>
              <w:rPr>
                <w:rFonts w:ascii="Verdana" w:hAnsi="Verdana"/>
                <w:spacing w:val="-3"/>
                <w:sz w:val="18"/>
                <w:szCs w:val="18"/>
              </w:rPr>
            </w:pPr>
          </w:p>
        </w:tc>
        <w:tc>
          <w:tcPr>
            <w:tcW w:w="1800"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96"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06" w:type="dxa"/>
          </w:tcPr>
          <w:p w:rsidR="00B168C5" w:rsidRPr="00020B00" w:rsidRDefault="00B168C5" w:rsidP="00F238DA">
            <w:pPr>
              <w:suppressAutoHyphens/>
              <w:jc w:val="both"/>
              <w:rPr>
                <w:rFonts w:ascii="Verdana" w:hAnsi="Verdana"/>
                <w:spacing w:val="-3"/>
                <w:sz w:val="18"/>
                <w:szCs w:val="18"/>
              </w:rPr>
            </w:pPr>
          </w:p>
        </w:tc>
      </w:tr>
      <w:tr w:rsidR="00B168C5" w:rsidRPr="00020B00" w:rsidTr="00F238DA">
        <w:tblPrEx>
          <w:tblCellMar>
            <w:top w:w="0" w:type="dxa"/>
            <w:bottom w:w="0" w:type="dxa"/>
          </w:tblCellMar>
        </w:tblPrEx>
        <w:tc>
          <w:tcPr>
            <w:tcW w:w="1260" w:type="dxa"/>
          </w:tcPr>
          <w:p w:rsidR="00B168C5" w:rsidRPr="00020B00" w:rsidRDefault="00B168C5" w:rsidP="00F238DA">
            <w:pPr>
              <w:suppressAutoHyphens/>
              <w:jc w:val="both"/>
              <w:rPr>
                <w:rFonts w:ascii="Verdana" w:hAnsi="Verdana"/>
                <w:spacing w:val="-3"/>
                <w:sz w:val="18"/>
                <w:szCs w:val="18"/>
              </w:rPr>
            </w:pPr>
          </w:p>
        </w:tc>
        <w:tc>
          <w:tcPr>
            <w:tcW w:w="1800"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96" w:type="dxa"/>
          </w:tcPr>
          <w:p w:rsidR="00B168C5" w:rsidRPr="00020B00" w:rsidRDefault="00B168C5" w:rsidP="00F238DA">
            <w:pPr>
              <w:suppressAutoHyphens/>
              <w:jc w:val="both"/>
              <w:rPr>
                <w:rFonts w:ascii="Verdana" w:hAnsi="Verdana"/>
                <w:spacing w:val="-3"/>
                <w:sz w:val="18"/>
                <w:szCs w:val="18"/>
              </w:rPr>
            </w:pPr>
          </w:p>
        </w:tc>
        <w:tc>
          <w:tcPr>
            <w:tcW w:w="1064" w:type="dxa"/>
          </w:tcPr>
          <w:p w:rsidR="00B168C5" w:rsidRPr="00020B00" w:rsidRDefault="00B168C5" w:rsidP="00F238DA">
            <w:pPr>
              <w:suppressAutoHyphens/>
              <w:jc w:val="both"/>
              <w:rPr>
                <w:rFonts w:ascii="Verdana" w:hAnsi="Verdana"/>
                <w:spacing w:val="-3"/>
                <w:sz w:val="18"/>
                <w:szCs w:val="18"/>
              </w:rPr>
            </w:pPr>
          </w:p>
        </w:tc>
        <w:tc>
          <w:tcPr>
            <w:tcW w:w="1906" w:type="dxa"/>
          </w:tcPr>
          <w:p w:rsidR="00B168C5" w:rsidRPr="00020B00" w:rsidRDefault="00B168C5" w:rsidP="00F238DA">
            <w:pPr>
              <w:suppressAutoHyphens/>
              <w:jc w:val="both"/>
              <w:rPr>
                <w:rFonts w:ascii="Verdana" w:hAnsi="Verdana"/>
                <w:spacing w:val="-3"/>
                <w:sz w:val="18"/>
                <w:szCs w:val="18"/>
              </w:rPr>
            </w:pPr>
          </w:p>
        </w:tc>
      </w:tr>
    </w:tbl>
    <w:p w:rsidR="00B168C5" w:rsidRPr="00020B00" w:rsidRDefault="00B168C5" w:rsidP="00B168C5">
      <w:pPr>
        <w:tabs>
          <w:tab w:val="right" w:pos="9360"/>
        </w:tabs>
        <w:suppressAutoHyphens/>
        <w:jc w:val="both"/>
        <w:rPr>
          <w:rFonts w:ascii="Verdana" w:hAnsi="Verdana"/>
          <w:spacing w:val="-3"/>
          <w:sz w:val="18"/>
          <w:szCs w:val="18"/>
        </w:rPr>
      </w:pPr>
    </w:p>
    <w:p w:rsidR="00B168C5" w:rsidRPr="00020B00" w:rsidRDefault="00B168C5" w:rsidP="00B168C5">
      <w:pPr>
        <w:tabs>
          <w:tab w:val="right" w:pos="9360"/>
        </w:tabs>
        <w:suppressAutoHyphens/>
        <w:jc w:val="both"/>
        <w:rPr>
          <w:rFonts w:ascii="Verdana" w:hAnsi="Verdana"/>
          <w:spacing w:val="-3"/>
          <w:sz w:val="18"/>
          <w:szCs w:val="18"/>
        </w:rPr>
      </w:pPr>
    </w:p>
    <w:p w:rsidR="00B168C5" w:rsidRPr="00020B00" w:rsidRDefault="00B168C5" w:rsidP="00B168C5">
      <w:pPr>
        <w:tabs>
          <w:tab w:val="left" w:pos="5255"/>
        </w:tabs>
        <w:suppressAutoHyphens/>
        <w:jc w:val="both"/>
        <w:rPr>
          <w:rFonts w:ascii="Verdana" w:hAnsi="Verdana"/>
          <w:spacing w:val="-3"/>
          <w:sz w:val="18"/>
          <w:szCs w:val="18"/>
        </w:rPr>
      </w:pPr>
      <w:r>
        <w:rPr>
          <w:rFonts w:ascii="Verdana" w:hAnsi="Verdana"/>
          <w:spacing w:val="-3"/>
          <w:sz w:val="18"/>
          <w:szCs w:val="18"/>
        </w:rPr>
        <w:tab/>
      </w:r>
    </w:p>
    <w:p w:rsidR="00B168C5" w:rsidRPr="00020B00" w:rsidRDefault="00B168C5" w:rsidP="00B168C5">
      <w:pPr>
        <w:tabs>
          <w:tab w:val="right" w:pos="9360"/>
        </w:tabs>
        <w:suppressAutoHyphens/>
        <w:jc w:val="both"/>
        <w:rPr>
          <w:rFonts w:ascii="Verdana" w:hAnsi="Verdana"/>
          <w:spacing w:val="-3"/>
          <w:sz w:val="18"/>
          <w:szCs w:val="18"/>
        </w:rPr>
      </w:pPr>
    </w:p>
    <w:p w:rsidR="00B168C5" w:rsidRPr="00020B00" w:rsidRDefault="00B168C5" w:rsidP="00B168C5">
      <w:pPr>
        <w:tabs>
          <w:tab w:val="right" w:pos="9360"/>
        </w:tabs>
        <w:suppressAutoHyphens/>
        <w:jc w:val="both"/>
        <w:rPr>
          <w:rFonts w:ascii="Verdana" w:hAnsi="Verdana"/>
          <w:spacing w:val="-3"/>
          <w:sz w:val="18"/>
          <w:szCs w:val="18"/>
        </w:rPr>
      </w:pPr>
      <w:r w:rsidRPr="00020B00">
        <w:rPr>
          <w:rFonts w:ascii="Verdana" w:hAnsi="Verdana"/>
          <w:spacing w:val="-3"/>
          <w:sz w:val="18"/>
          <w:szCs w:val="18"/>
        </w:rPr>
        <w:t>(*) Denotes new or revised page.</w:t>
      </w:r>
    </w:p>
    <w:p w:rsidR="00B168C5" w:rsidRPr="00020B00" w:rsidRDefault="00B168C5" w:rsidP="00B168C5">
      <w:pPr>
        <w:tabs>
          <w:tab w:val="right" w:pos="9360"/>
        </w:tabs>
        <w:suppressAutoHyphens/>
        <w:jc w:val="both"/>
        <w:rPr>
          <w:rFonts w:ascii="Verdana" w:hAnsi="Verdana"/>
          <w:spacing w:val="-3"/>
          <w:sz w:val="18"/>
          <w:szCs w:val="18"/>
        </w:rPr>
      </w:pPr>
    </w:p>
    <w:p w:rsidR="00B168C5" w:rsidRPr="00020B00" w:rsidRDefault="00B168C5" w:rsidP="00B168C5">
      <w:pPr>
        <w:tabs>
          <w:tab w:val="right" w:pos="9360"/>
        </w:tabs>
        <w:suppressAutoHyphens/>
        <w:jc w:val="both"/>
        <w:rPr>
          <w:rFonts w:ascii="Verdana" w:hAnsi="Verdana"/>
          <w:spacing w:val="-3"/>
          <w:sz w:val="18"/>
          <w:szCs w:val="18"/>
        </w:rPr>
        <w:sectPr w:rsidR="00B168C5" w:rsidRPr="00020B00" w:rsidSect="00436794">
          <w:footerReference w:type="default" r:id="rId7"/>
          <w:endnotePr>
            <w:numFmt w:val="decimal"/>
          </w:endnotePr>
          <w:pgSz w:w="12240" w:h="15840" w:code="1"/>
          <w:pgMar w:top="576" w:right="1440" w:bottom="576" w:left="1440" w:header="432" w:footer="158" w:gutter="0"/>
          <w:pgNumType w:start="1"/>
          <w:cols w:space="720"/>
          <w:noEndnote/>
        </w:sectPr>
      </w:pPr>
    </w:p>
    <w:p w:rsidR="00B168C5" w:rsidRDefault="00B168C5" w:rsidP="00B168C5">
      <w:pPr>
        <w:tabs>
          <w:tab w:val="right" w:pos="9360"/>
        </w:tabs>
        <w:suppressAutoHyphens/>
        <w:jc w:val="both"/>
        <w:rPr>
          <w:rFonts w:ascii="Verdana" w:hAnsi="Verdana"/>
          <w:spacing w:val="-3"/>
          <w:sz w:val="20"/>
        </w:rPr>
      </w:pPr>
      <w:r>
        <w:rPr>
          <w:rFonts w:ascii="Verdana" w:hAnsi="Verdana"/>
          <w:b/>
          <w:spacing w:val="-3"/>
          <w:sz w:val="20"/>
        </w:rPr>
        <w:lastRenderedPageBreak/>
        <w:t xml:space="preserve">Cox </w:t>
      </w:r>
      <w:bookmarkStart w:id="7" w:name="_Hlk502745547"/>
      <w:r>
        <w:rPr>
          <w:rFonts w:ascii="Verdana" w:hAnsi="Verdana"/>
          <w:b/>
          <w:spacing w:val="-3"/>
          <w:sz w:val="20"/>
        </w:rPr>
        <w:t>Ohio Telcom, LLC</w:t>
      </w:r>
      <w:r>
        <w:rPr>
          <w:rFonts w:ascii="Verdana" w:hAnsi="Verdana"/>
          <w:b/>
          <w:spacing w:val="-3"/>
          <w:sz w:val="20"/>
        </w:rPr>
        <w:tab/>
        <w:t>PUCO Tariff No. 1</w:t>
      </w:r>
    </w:p>
    <w:p w:rsidR="00B168C5" w:rsidRDefault="00B168C5" w:rsidP="00B168C5">
      <w:pPr>
        <w:tabs>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t>2</w:t>
      </w:r>
      <w:r w:rsidRPr="00C93998">
        <w:rPr>
          <w:rFonts w:ascii="Verdana" w:hAnsi="Verdana"/>
          <w:b/>
          <w:spacing w:val="-3"/>
          <w:sz w:val="20"/>
          <w:vertAlign w:val="superscript"/>
        </w:rPr>
        <w:t>nd</w:t>
      </w:r>
      <w:r>
        <w:rPr>
          <w:rFonts w:ascii="Verdana" w:hAnsi="Verdana"/>
          <w:b/>
          <w:spacing w:val="-3"/>
          <w:sz w:val="20"/>
        </w:rPr>
        <w:t xml:space="preserve"> Revised Page 4</w:t>
      </w:r>
    </w:p>
    <w:p w:rsidR="00B168C5" w:rsidRDefault="00B168C5" w:rsidP="00B168C5">
      <w:pPr>
        <w:tabs>
          <w:tab w:val="right" w:pos="9360"/>
        </w:tabs>
        <w:suppressAutoHyphens/>
        <w:jc w:val="both"/>
        <w:rPr>
          <w:rFonts w:ascii="Verdana" w:hAnsi="Verdana"/>
          <w:spacing w:val="-3"/>
          <w:sz w:val="20"/>
        </w:rPr>
      </w:pPr>
      <w:r>
        <w:rPr>
          <w:rFonts w:ascii="Verdana" w:hAnsi="Verdana"/>
          <w:spacing w:val="-3"/>
          <w:sz w:val="20"/>
        </w:rPr>
        <w:tab/>
      </w:r>
    </w:p>
    <w:p w:rsidR="00B168C5" w:rsidRDefault="00B168C5" w:rsidP="00B168C5">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B168C5" w:rsidRDefault="00B168C5" w:rsidP="00B168C5">
      <w:pPr>
        <w:pBdr>
          <w:top w:val="single" w:sz="4" w:space="1" w:color="auto"/>
        </w:pBdr>
        <w:tabs>
          <w:tab w:val="left" w:pos="0"/>
        </w:tabs>
        <w:suppressAutoHyphens/>
        <w:spacing w:line="18" w:lineRule="exact"/>
        <w:jc w:val="both"/>
        <w:rPr>
          <w:rFonts w:ascii="Verdana" w:hAnsi="Verdana"/>
          <w:spacing w:val="-3"/>
          <w:sz w:val="20"/>
        </w:rPr>
      </w:pPr>
      <w:r>
        <w:rPr>
          <w:rFonts w:ascii="Verdana" w:hAnsi="Verdana"/>
          <w:noProof/>
          <w:sz w:val="20"/>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1430"/>
                <wp:effectExtent l="0" t="0" r="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36A9" id="Rectangle 9" o:spid="_x0000_s1026" style="position:absolute;margin-left:0;margin-top:0;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Gt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" o:allowincell="f" fillcolor="black" stroked="f" strokeweight="0">
                <w10:wrap anchorx="margin"/>
              </v:rect>
            </w:pict>
          </mc:Fallback>
        </mc:AlternateContent>
      </w:r>
    </w:p>
    <w:p w:rsidR="00B168C5" w:rsidRDefault="00B168C5" w:rsidP="00B168C5">
      <w:pPr>
        <w:tabs>
          <w:tab w:val="left" w:pos="0"/>
        </w:tabs>
        <w:suppressAutoHyphens/>
        <w:jc w:val="both"/>
        <w:rPr>
          <w:rFonts w:ascii="Verdana" w:hAnsi="Verdana"/>
          <w:spacing w:val="-3"/>
          <w:sz w:val="20"/>
        </w:rPr>
      </w:pPr>
      <w:r>
        <w:rPr>
          <w:rFonts w:ascii="Verdana" w:hAnsi="Verdana"/>
          <w:noProof/>
          <w:spacing w:val="-3"/>
          <w:sz w:val="20"/>
        </w:rPr>
        <mc:AlternateContent>
          <mc:Choice Requires="wps">
            <w:drawing>
              <wp:anchor distT="0" distB="0" distL="114300" distR="114300" simplePos="0" relativeHeight="251660288" behindDoc="0" locked="0" layoutInCell="1" allowOverlap="1">
                <wp:simplePos x="0" y="0"/>
                <wp:positionH relativeFrom="column">
                  <wp:posOffset>6151245</wp:posOffset>
                </wp:positionH>
                <wp:positionV relativeFrom="paragraph">
                  <wp:posOffset>85090</wp:posOffset>
                </wp:positionV>
                <wp:extent cx="662940" cy="72313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23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6"/>
                                <w:szCs w:val="6"/>
                              </w:rPr>
                            </w:pPr>
                          </w:p>
                          <w:p w:rsidR="00B168C5" w:rsidRDefault="00B168C5" w:rsidP="00B168C5">
                            <w:pPr>
                              <w:rPr>
                                <w:rFonts w:ascii="Verdana" w:hAnsi="Verdana"/>
                                <w:sz w:val="6"/>
                                <w:szCs w:val="6"/>
                              </w:rPr>
                            </w:pPr>
                          </w:p>
                          <w:p w:rsidR="00B168C5" w:rsidRPr="003032B0" w:rsidRDefault="00B168C5" w:rsidP="00B168C5">
                            <w:pPr>
                              <w:rPr>
                                <w:rFonts w:ascii="Verdana" w:hAnsi="Verdana"/>
                                <w:sz w:val="6"/>
                                <w:szCs w:val="6"/>
                              </w:rPr>
                            </w:pPr>
                          </w:p>
                          <w:p w:rsidR="00B168C5" w:rsidRDefault="00B168C5" w:rsidP="00B168C5">
                            <w:pPr>
                              <w:rPr>
                                <w:rFonts w:ascii="Verdana" w:hAnsi="Verdana"/>
                                <w:sz w:val="20"/>
                              </w:rPr>
                            </w:pPr>
                            <w:r>
                              <w:rPr>
                                <w:rFonts w:ascii="Verdana" w:hAnsi="Verdana"/>
                                <w:sz w:val="20"/>
                              </w:rPr>
                              <w:t>(C)</w:t>
                            </w: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4.35pt;margin-top:6.7pt;width:52.2pt;height:5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Lu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" stroked="f">
                <v:textbox>
                  <w:txbxContent>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6"/>
                          <w:szCs w:val="6"/>
                        </w:rPr>
                      </w:pPr>
                    </w:p>
                    <w:p w:rsidR="00B168C5" w:rsidRDefault="00B168C5" w:rsidP="00B168C5">
                      <w:pPr>
                        <w:rPr>
                          <w:rFonts w:ascii="Verdana" w:hAnsi="Verdana"/>
                          <w:sz w:val="6"/>
                          <w:szCs w:val="6"/>
                        </w:rPr>
                      </w:pPr>
                    </w:p>
                    <w:p w:rsidR="00B168C5" w:rsidRPr="003032B0" w:rsidRDefault="00B168C5" w:rsidP="00B168C5">
                      <w:pPr>
                        <w:rPr>
                          <w:rFonts w:ascii="Verdana" w:hAnsi="Verdana"/>
                          <w:sz w:val="6"/>
                          <w:szCs w:val="6"/>
                        </w:rPr>
                      </w:pPr>
                    </w:p>
                    <w:p w:rsidR="00B168C5" w:rsidRDefault="00B168C5" w:rsidP="00B168C5">
                      <w:pPr>
                        <w:rPr>
                          <w:rFonts w:ascii="Verdana" w:hAnsi="Verdana"/>
                          <w:sz w:val="20"/>
                        </w:rPr>
                      </w:pPr>
                      <w:r>
                        <w:rPr>
                          <w:rFonts w:ascii="Verdana" w:hAnsi="Verdana"/>
                          <w:sz w:val="20"/>
                        </w:rPr>
                        <w:t>(C)</w:t>
                      </w: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p w:rsidR="00B168C5" w:rsidRDefault="00B168C5" w:rsidP="00B168C5">
                      <w:pPr>
                        <w:rPr>
                          <w:rFonts w:ascii="Verdana" w:hAnsi="Verdana"/>
                          <w:sz w:val="20"/>
                        </w:rPr>
                      </w:pPr>
                    </w:p>
                  </w:txbxContent>
                </v:textbox>
              </v:shape>
            </w:pict>
          </mc:Fallback>
        </mc:AlternateContent>
      </w:r>
    </w:p>
    <w:p w:rsidR="00B168C5" w:rsidRDefault="00B168C5" w:rsidP="00B168C5">
      <w:pPr>
        <w:tabs>
          <w:tab w:val="center" w:pos="4680"/>
        </w:tabs>
        <w:suppressAutoHyphens/>
        <w:jc w:val="center"/>
        <w:outlineLvl w:val="0"/>
        <w:rPr>
          <w:rFonts w:ascii="Verdana" w:hAnsi="Verdana"/>
          <w:spacing w:val="-3"/>
          <w:sz w:val="20"/>
        </w:rPr>
      </w:pPr>
      <w:r>
        <w:rPr>
          <w:rFonts w:ascii="Verdana" w:hAnsi="Verdana"/>
          <w:b/>
          <w:spacing w:val="-3"/>
          <w:sz w:val="20"/>
        </w:rPr>
        <w:t>TABLE OF CONTENTS</w:t>
      </w:r>
    </w:p>
    <w:p w:rsidR="00B168C5" w:rsidRDefault="00B168C5" w:rsidP="00B168C5">
      <w:pPr>
        <w:tabs>
          <w:tab w:val="left" w:pos="0"/>
        </w:tabs>
        <w:suppressAutoHyphens/>
        <w:jc w:val="both"/>
        <w:rPr>
          <w:rFonts w:ascii="Verdana" w:hAnsi="Verdana"/>
          <w:spacing w:val="-3"/>
          <w:sz w:val="20"/>
        </w:rPr>
      </w:pPr>
    </w:p>
    <w:p w:rsidR="00B168C5" w:rsidRDefault="00B168C5" w:rsidP="00B168C5">
      <w:pPr>
        <w:tabs>
          <w:tab w:val="right" w:leader="dot" w:pos="9360"/>
        </w:tabs>
        <w:suppressAutoHyphens/>
        <w:jc w:val="both"/>
        <w:outlineLvl w:val="0"/>
        <w:rPr>
          <w:rFonts w:ascii="Verdana" w:hAnsi="Verdana"/>
          <w:spacing w:val="-3"/>
          <w:sz w:val="20"/>
        </w:rPr>
      </w:pPr>
      <w:r>
        <w:rPr>
          <w:rFonts w:ascii="Verdana" w:hAnsi="Verdana"/>
          <w:b/>
          <w:spacing w:val="-3"/>
          <w:sz w:val="20"/>
        </w:rPr>
        <w:t>Description</w:t>
      </w:r>
      <w:r>
        <w:rPr>
          <w:rFonts w:ascii="Verdana" w:hAnsi="Verdana"/>
          <w:b/>
          <w:spacing w:val="-3"/>
          <w:sz w:val="20"/>
        </w:rPr>
        <w:tab/>
        <w:t>Page</w:t>
      </w:r>
    </w:p>
    <w:p w:rsidR="00B168C5" w:rsidRDefault="00B168C5" w:rsidP="00B168C5">
      <w:pPr>
        <w:tabs>
          <w:tab w:val="right" w:leader="dot" w:pos="9360"/>
        </w:tabs>
        <w:suppressAutoHyphens/>
        <w:jc w:val="both"/>
        <w:rPr>
          <w:rFonts w:ascii="Verdana" w:hAnsi="Verdana"/>
          <w:spacing w:val="-3"/>
          <w:sz w:val="20"/>
        </w:rPr>
      </w:pPr>
    </w:p>
    <w:p w:rsidR="00B168C5" w:rsidRDefault="00B168C5" w:rsidP="00B168C5">
      <w:pPr>
        <w:tabs>
          <w:tab w:val="right" w:leader="dot" w:pos="9360"/>
        </w:tabs>
        <w:suppressAutoHyphens/>
        <w:jc w:val="both"/>
        <w:rPr>
          <w:rFonts w:ascii="Verdana" w:hAnsi="Verdana"/>
          <w:spacing w:val="-3"/>
          <w:sz w:val="20"/>
        </w:rPr>
      </w:pPr>
      <w:r>
        <w:rPr>
          <w:rFonts w:ascii="Verdana" w:hAnsi="Verdana"/>
          <w:spacing w:val="-3"/>
          <w:sz w:val="20"/>
        </w:rPr>
        <w:t>Check Sheet</w:t>
      </w:r>
      <w:r>
        <w:rPr>
          <w:rFonts w:ascii="Verdana" w:hAnsi="Verdana"/>
          <w:spacing w:val="-3"/>
          <w:sz w:val="20"/>
        </w:rPr>
        <w:tab/>
        <w:t>2</w:t>
      </w:r>
    </w:p>
    <w:p w:rsidR="00B168C5" w:rsidRDefault="00B168C5" w:rsidP="00B168C5">
      <w:pPr>
        <w:tabs>
          <w:tab w:val="right" w:leader="dot" w:pos="9360"/>
        </w:tabs>
        <w:suppressAutoHyphens/>
        <w:jc w:val="both"/>
        <w:rPr>
          <w:rFonts w:ascii="Verdana" w:hAnsi="Verdana"/>
          <w:spacing w:val="-3"/>
          <w:sz w:val="20"/>
        </w:rPr>
      </w:pPr>
      <w:r>
        <w:rPr>
          <w:rFonts w:ascii="Verdana" w:hAnsi="Verdana"/>
          <w:spacing w:val="-3"/>
          <w:sz w:val="20"/>
        </w:rPr>
        <w:t>Table of Contents</w:t>
      </w:r>
      <w:r>
        <w:rPr>
          <w:rFonts w:ascii="Verdana" w:hAnsi="Verdana"/>
          <w:spacing w:val="-3"/>
          <w:sz w:val="20"/>
        </w:rPr>
        <w:tab/>
        <w:t>4</w:t>
      </w:r>
    </w:p>
    <w:p w:rsidR="00B168C5" w:rsidRDefault="00B168C5" w:rsidP="00B168C5">
      <w:pPr>
        <w:tabs>
          <w:tab w:val="right" w:leader="dot" w:pos="9360"/>
        </w:tabs>
        <w:suppressAutoHyphens/>
        <w:jc w:val="both"/>
        <w:rPr>
          <w:rFonts w:ascii="Verdana" w:hAnsi="Verdana"/>
          <w:spacing w:val="-3"/>
          <w:sz w:val="20"/>
        </w:rPr>
      </w:pPr>
      <w:r>
        <w:rPr>
          <w:rFonts w:ascii="Verdana" w:hAnsi="Verdana"/>
          <w:spacing w:val="-3"/>
          <w:sz w:val="20"/>
        </w:rPr>
        <w:t>Explanation of Symbols</w:t>
      </w:r>
      <w:r>
        <w:rPr>
          <w:rFonts w:ascii="Verdana" w:hAnsi="Verdana"/>
          <w:spacing w:val="-3"/>
          <w:sz w:val="20"/>
        </w:rPr>
        <w:tab/>
        <w:t>6</w:t>
      </w:r>
    </w:p>
    <w:p w:rsidR="00B168C5" w:rsidRDefault="00B168C5" w:rsidP="00B168C5">
      <w:pPr>
        <w:tabs>
          <w:tab w:val="right" w:leader="dot" w:pos="9360"/>
        </w:tabs>
        <w:suppressAutoHyphens/>
        <w:jc w:val="both"/>
        <w:rPr>
          <w:rFonts w:ascii="Verdana" w:hAnsi="Verdana"/>
          <w:spacing w:val="-3"/>
          <w:sz w:val="20"/>
        </w:rPr>
      </w:pPr>
      <w:r>
        <w:rPr>
          <w:rFonts w:ascii="Verdana" w:hAnsi="Verdana"/>
          <w:spacing w:val="-3"/>
          <w:sz w:val="20"/>
        </w:rPr>
        <w:t>Application of Tariff</w:t>
      </w:r>
      <w:r>
        <w:rPr>
          <w:rFonts w:ascii="Verdana" w:hAnsi="Verdana"/>
          <w:spacing w:val="-3"/>
          <w:sz w:val="20"/>
        </w:rPr>
        <w:tab/>
        <w:t>7</w:t>
      </w:r>
    </w:p>
    <w:p w:rsidR="00B168C5" w:rsidRDefault="00B168C5" w:rsidP="00B168C5">
      <w:pPr>
        <w:tabs>
          <w:tab w:val="right" w:leader="dot" w:pos="9360"/>
        </w:tabs>
        <w:suppressAutoHyphens/>
        <w:jc w:val="both"/>
        <w:rPr>
          <w:rFonts w:ascii="Verdana" w:hAnsi="Verdana"/>
          <w:spacing w:val="-3"/>
          <w:sz w:val="20"/>
        </w:rPr>
      </w:pPr>
      <w:r>
        <w:rPr>
          <w:rFonts w:ascii="Verdana" w:hAnsi="Verdana"/>
          <w:spacing w:val="-3"/>
          <w:sz w:val="20"/>
        </w:rPr>
        <w:t>Service Area</w:t>
      </w:r>
      <w:r>
        <w:rPr>
          <w:rFonts w:ascii="Verdana" w:hAnsi="Verdana"/>
          <w:spacing w:val="-3"/>
          <w:sz w:val="20"/>
        </w:rPr>
        <w:tab/>
        <w:t>8</w:t>
      </w:r>
    </w:p>
    <w:p w:rsidR="00B168C5" w:rsidRDefault="00B168C5" w:rsidP="00B168C5">
      <w:pPr>
        <w:tabs>
          <w:tab w:val="left" w:pos="0"/>
        </w:tabs>
        <w:suppressAutoHyphens/>
        <w:jc w:val="both"/>
        <w:rPr>
          <w:rFonts w:ascii="Verdana" w:hAnsi="Verdana"/>
          <w:spacing w:val="-3"/>
          <w:sz w:val="20"/>
        </w:rPr>
      </w:pPr>
    </w:p>
    <w:p w:rsidR="00B168C5" w:rsidRDefault="00B168C5" w:rsidP="00B168C5">
      <w:pPr>
        <w:tabs>
          <w:tab w:val="right" w:leader="dot" w:pos="9360"/>
        </w:tabs>
        <w:suppressAutoHyphens/>
        <w:jc w:val="both"/>
        <w:rPr>
          <w:rFonts w:ascii="Verdana" w:hAnsi="Verdana"/>
          <w:spacing w:val="-3"/>
          <w:sz w:val="20"/>
        </w:rPr>
      </w:pPr>
      <w:r>
        <w:rPr>
          <w:rFonts w:ascii="Verdana" w:hAnsi="Verdana"/>
          <w:spacing w:val="-3"/>
          <w:sz w:val="20"/>
        </w:rPr>
        <w:t>SECTION 1 - Definitions</w:t>
      </w:r>
      <w:r>
        <w:rPr>
          <w:rFonts w:ascii="Verdana" w:hAnsi="Verdana"/>
          <w:spacing w:val="-3"/>
          <w:sz w:val="20"/>
        </w:rPr>
        <w:tab/>
        <w:t>10</w:t>
      </w:r>
    </w:p>
    <w:p w:rsidR="00B168C5" w:rsidRDefault="00B168C5" w:rsidP="00B168C5">
      <w:pPr>
        <w:tabs>
          <w:tab w:val="left" w:pos="0"/>
        </w:tabs>
        <w:suppressAutoHyphens/>
        <w:jc w:val="both"/>
        <w:rPr>
          <w:rFonts w:ascii="Verdana" w:hAnsi="Verdana"/>
          <w:spacing w:val="-3"/>
          <w:sz w:val="20"/>
        </w:rPr>
      </w:pPr>
    </w:p>
    <w:p w:rsidR="00B168C5" w:rsidRDefault="00B168C5" w:rsidP="00B168C5">
      <w:pPr>
        <w:tabs>
          <w:tab w:val="left" w:pos="0"/>
        </w:tabs>
        <w:suppressAutoHyphens/>
        <w:jc w:val="both"/>
        <w:outlineLvl w:val="0"/>
        <w:rPr>
          <w:rFonts w:ascii="Verdana" w:hAnsi="Verdana"/>
          <w:spacing w:val="-3"/>
          <w:sz w:val="20"/>
        </w:rPr>
      </w:pPr>
      <w:r>
        <w:rPr>
          <w:rFonts w:ascii="Verdana" w:hAnsi="Verdana"/>
          <w:spacing w:val="-3"/>
          <w:sz w:val="20"/>
        </w:rPr>
        <w:t>SECTION 2 - Regulations</w:t>
      </w:r>
    </w:p>
    <w:p w:rsidR="00B168C5" w:rsidRDefault="00B168C5" w:rsidP="00B168C5">
      <w:pPr>
        <w:tabs>
          <w:tab w:val="left" w:pos="720"/>
          <w:tab w:val="left" w:pos="1440"/>
          <w:tab w:val="right" w:leader="dot" w:pos="9360"/>
        </w:tabs>
        <w:suppressAutoHyphens/>
        <w:ind w:left="216"/>
        <w:jc w:val="both"/>
        <w:rPr>
          <w:rFonts w:ascii="Verdana" w:hAnsi="Verdana"/>
          <w:spacing w:val="-3"/>
          <w:sz w:val="20"/>
        </w:rPr>
      </w:pPr>
      <w:r>
        <w:rPr>
          <w:rFonts w:ascii="Verdana" w:hAnsi="Verdana"/>
          <w:spacing w:val="-3"/>
          <w:sz w:val="20"/>
        </w:rPr>
        <w:t>2.1</w:t>
      </w:r>
      <w:r>
        <w:rPr>
          <w:rFonts w:ascii="Verdana" w:hAnsi="Verdana"/>
          <w:spacing w:val="-3"/>
          <w:sz w:val="20"/>
        </w:rPr>
        <w:tab/>
        <w:t>Undertaking of the Company</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2.1.1</w:t>
      </w:r>
      <w:r>
        <w:rPr>
          <w:rFonts w:ascii="Verdana" w:hAnsi="Verdana"/>
          <w:spacing w:val="-3"/>
          <w:sz w:val="20"/>
        </w:rPr>
        <w:tab/>
        <w:t>Scope</w:t>
      </w:r>
      <w:r>
        <w:rPr>
          <w:rFonts w:ascii="Verdana" w:hAnsi="Verdana"/>
          <w:spacing w:val="-3"/>
          <w:sz w:val="20"/>
        </w:rPr>
        <w:tab/>
      </w:r>
      <w:r>
        <w:rPr>
          <w:rFonts w:ascii="Verdana" w:hAnsi="Verdana"/>
          <w:spacing w:val="-3"/>
          <w:sz w:val="20"/>
        </w:rPr>
        <w:tab/>
        <w:t>10</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2.1.2</w:t>
      </w:r>
      <w:r>
        <w:rPr>
          <w:rFonts w:ascii="Verdana" w:hAnsi="Verdana"/>
          <w:spacing w:val="-3"/>
          <w:sz w:val="20"/>
        </w:rPr>
        <w:tab/>
        <w:t>Shortage of Equipment or Facilities</w:t>
      </w:r>
      <w:r>
        <w:rPr>
          <w:rFonts w:ascii="Verdana" w:hAnsi="Verdana"/>
          <w:spacing w:val="-3"/>
          <w:sz w:val="20"/>
        </w:rPr>
        <w:tab/>
        <w:t>10</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2.1.3</w:t>
      </w:r>
      <w:r>
        <w:rPr>
          <w:rFonts w:ascii="Verdana" w:hAnsi="Verdana"/>
          <w:spacing w:val="-3"/>
          <w:sz w:val="20"/>
        </w:rPr>
        <w:tab/>
        <w:t>Terms and Conditions</w:t>
      </w:r>
      <w:r>
        <w:rPr>
          <w:rFonts w:ascii="Verdana" w:hAnsi="Verdana"/>
          <w:spacing w:val="-3"/>
          <w:sz w:val="20"/>
        </w:rPr>
        <w:tab/>
        <w:t>11</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2.1.4</w:t>
      </w:r>
      <w:r>
        <w:rPr>
          <w:rFonts w:ascii="Verdana" w:hAnsi="Verdana"/>
          <w:spacing w:val="-3"/>
          <w:sz w:val="20"/>
        </w:rPr>
        <w:tab/>
        <w:t>Liability of the Company</w:t>
      </w:r>
      <w:r>
        <w:rPr>
          <w:rFonts w:ascii="Verdana" w:hAnsi="Verdana"/>
          <w:spacing w:val="-3"/>
          <w:sz w:val="20"/>
        </w:rPr>
        <w:tab/>
        <w:t>13</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2.1.5</w:t>
      </w:r>
      <w:r>
        <w:rPr>
          <w:rFonts w:ascii="Verdana" w:hAnsi="Verdana"/>
          <w:spacing w:val="-3"/>
          <w:sz w:val="20"/>
        </w:rPr>
        <w:tab/>
        <w:t>Temporary Suspension for Repairs and Maintenance</w:t>
      </w:r>
      <w:r>
        <w:rPr>
          <w:rFonts w:ascii="Verdana" w:hAnsi="Verdana"/>
          <w:spacing w:val="-3"/>
          <w:sz w:val="20"/>
        </w:rPr>
        <w:tab/>
        <w:t>18</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2.1.6</w:t>
      </w:r>
      <w:r>
        <w:rPr>
          <w:rFonts w:ascii="Verdana" w:hAnsi="Verdana"/>
          <w:spacing w:val="-3"/>
          <w:sz w:val="20"/>
        </w:rPr>
        <w:tab/>
        <w:t>Provision of Equipment &amp; Facilities</w:t>
      </w:r>
      <w:r>
        <w:rPr>
          <w:rFonts w:ascii="Verdana" w:hAnsi="Verdana"/>
          <w:spacing w:val="-3"/>
          <w:sz w:val="20"/>
        </w:rPr>
        <w:tab/>
        <w:t>18</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2.1.7</w:t>
      </w:r>
      <w:r>
        <w:rPr>
          <w:rFonts w:ascii="Verdana" w:hAnsi="Verdana"/>
          <w:spacing w:val="-3"/>
          <w:sz w:val="20"/>
        </w:rPr>
        <w:tab/>
        <w:t>Non-routine Installation</w:t>
      </w:r>
      <w:r>
        <w:rPr>
          <w:rFonts w:ascii="Verdana" w:hAnsi="Verdana"/>
          <w:spacing w:val="-3"/>
          <w:sz w:val="20"/>
        </w:rPr>
        <w:tab/>
        <w:t>19</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2.1.8</w:t>
      </w:r>
      <w:r>
        <w:rPr>
          <w:rFonts w:ascii="Verdana" w:hAnsi="Verdana"/>
          <w:spacing w:val="-3"/>
          <w:sz w:val="20"/>
        </w:rPr>
        <w:tab/>
        <w:t>Ownership of Facilities</w:t>
      </w:r>
      <w:r>
        <w:rPr>
          <w:rFonts w:ascii="Verdana" w:hAnsi="Verdana"/>
          <w:spacing w:val="-3"/>
          <w:sz w:val="20"/>
        </w:rPr>
        <w:tab/>
        <w:t>19</w:t>
      </w:r>
    </w:p>
    <w:p w:rsidR="00B168C5" w:rsidRDefault="00B168C5" w:rsidP="00B168C5">
      <w:pPr>
        <w:tabs>
          <w:tab w:val="left" w:pos="720"/>
          <w:tab w:val="left" w:pos="1440"/>
          <w:tab w:val="right" w:leader="dot" w:pos="9360"/>
        </w:tabs>
        <w:suppressAutoHyphens/>
        <w:ind w:left="216"/>
        <w:jc w:val="both"/>
        <w:rPr>
          <w:rFonts w:ascii="Verdana" w:hAnsi="Verdana"/>
          <w:spacing w:val="-3"/>
          <w:sz w:val="20"/>
        </w:rPr>
      </w:pPr>
    </w:p>
    <w:p w:rsidR="00B168C5" w:rsidRDefault="00B168C5" w:rsidP="00B168C5">
      <w:pPr>
        <w:tabs>
          <w:tab w:val="left" w:pos="720"/>
          <w:tab w:val="left" w:pos="1440"/>
          <w:tab w:val="right" w:leader="dot" w:pos="9360"/>
        </w:tabs>
        <w:suppressAutoHyphens/>
        <w:ind w:left="216"/>
        <w:jc w:val="both"/>
        <w:rPr>
          <w:rFonts w:ascii="Verdana" w:hAnsi="Verdana"/>
          <w:spacing w:val="-3"/>
          <w:sz w:val="20"/>
        </w:rPr>
      </w:pPr>
      <w:r>
        <w:rPr>
          <w:rFonts w:ascii="Verdana" w:hAnsi="Verdana"/>
          <w:spacing w:val="-3"/>
          <w:sz w:val="20"/>
        </w:rPr>
        <w:t>2.2</w:t>
      </w:r>
      <w:r>
        <w:rPr>
          <w:rFonts w:ascii="Verdana" w:hAnsi="Verdana"/>
          <w:spacing w:val="-3"/>
          <w:sz w:val="20"/>
        </w:rPr>
        <w:tab/>
        <w:t>Prohibited Uses</w:t>
      </w:r>
      <w:r>
        <w:rPr>
          <w:rFonts w:ascii="Verdana" w:hAnsi="Verdana"/>
          <w:spacing w:val="-3"/>
          <w:sz w:val="20"/>
        </w:rPr>
        <w:tab/>
        <w:t>20</w:t>
      </w:r>
    </w:p>
    <w:p w:rsidR="00B168C5" w:rsidRDefault="00B168C5" w:rsidP="00B168C5">
      <w:pPr>
        <w:tabs>
          <w:tab w:val="left" w:pos="0"/>
        </w:tabs>
        <w:suppressAutoHyphens/>
        <w:ind w:left="216"/>
        <w:jc w:val="both"/>
        <w:outlineLvl w:val="0"/>
        <w:rPr>
          <w:rFonts w:ascii="Verdana" w:hAnsi="Verdana"/>
          <w:spacing w:val="-3"/>
          <w:sz w:val="20"/>
        </w:rPr>
      </w:pPr>
      <w:r>
        <w:rPr>
          <w:rFonts w:ascii="Verdana" w:hAnsi="Verdana"/>
          <w:spacing w:val="-3"/>
          <w:sz w:val="20"/>
        </w:rPr>
        <w:t>2.3</w:t>
      </w:r>
      <w:r>
        <w:rPr>
          <w:rFonts w:ascii="Verdana" w:hAnsi="Verdana"/>
          <w:spacing w:val="-3"/>
          <w:sz w:val="20"/>
        </w:rPr>
        <w:tab/>
        <w:t>Obligations of the Customer</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2.3.1</w:t>
      </w:r>
      <w:r>
        <w:rPr>
          <w:rFonts w:ascii="Verdana" w:hAnsi="Verdana"/>
          <w:spacing w:val="-3"/>
          <w:sz w:val="20"/>
        </w:rPr>
        <w:tab/>
        <w:t>General</w:t>
      </w:r>
      <w:r>
        <w:rPr>
          <w:rFonts w:ascii="Verdana" w:hAnsi="Verdana"/>
          <w:spacing w:val="-3"/>
          <w:sz w:val="20"/>
        </w:rPr>
        <w:tab/>
        <w:t>20</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2.3.2</w:t>
      </w:r>
      <w:r>
        <w:rPr>
          <w:rFonts w:ascii="Verdana" w:hAnsi="Verdana"/>
          <w:spacing w:val="-3"/>
          <w:sz w:val="20"/>
        </w:rPr>
        <w:tab/>
        <w:t>Claims</w:t>
      </w:r>
      <w:r>
        <w:rPr>
          <w:rFonts w:ascii="Verdana" w:hAnsi="Verdana"/>
          <w:spacing w:val="-3"/>
          <w:sz w:val="20"/>
        </w:rPr>
        <w:tab/>
      </w:r>
      <w:r>
        <w:rPr>
          <w:rFonts w:ascii="Verdana" w:hAnsi="Verdana"/>
          <w:spacing w:val="-3"/>
          <w:sz w:val="20"/>
        </w:rPr>
        <w:tab/>
        <w:t>22</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2.3.3</w:t>
      </w:r>
      <w:r>
        <w:rPr>
          <w:rFonts w:ascii="Verdana" w:hAnsi="Verdana"/>
          <w:spacing w:val="-3"/>
          <w:sz w:val="20"/>
        </w:rPr>
        <w:tab/>
        <w:t>Personal Identification Number (PIN) Access</w:t>
      </w:r>
      <w:r>
        <w:rPr>
          <w:rFonts w:ascii="Verdana" w:hAnsi="Verdana"/>
          <w:spacing w:val="-3"/>
          <w:sz w:val="20"/>
        </w:rPr>
        <w:tab/>
        <w:t>22</w:t>
      </w:r>
    </w:p>
    <w:p w:rsidR="00B168C5" w:rsidRDefault="00B168C5" w:rsidP="00B168C5">
      <w:pPr>
        <w:tabs>
          <w:tab w:val="left" w:pos="0"/>
        </w:tabs>
        <w:suppressAutoHyphens/>
        <w:ind w:left="216"/>
        <w:jc w:val="both"/>
        <w:outlineLvl w:val="0"/>
        <w:rPr>
          <w:rFonts w:ascii="Verdana" w:hAnsi="Verdana"/>
          <w:spacing w:val="-3"/>
          <w:sz w:val="20"/>
        </w:rPr>
      </w:pPr>
      <w:r>
        <w:rPr>
          <w:rFonts w:ascii="Verdana" w:hAnsi="Verdana"/>
          <w:spacing w:val="-3"/>
          <w:sz w:val="20"/>
        </w:rPr>
        <w:t>2.4</w:t>
      </w:r>
      <w:r>
        <w:rPr>
          <w:rFonts w:ascii="Verdana" w:hAnsi="Verdana"/>
          <w:spacing w:val="-3"/>
          <w:sz w:val="20"/>
        </w:rPr>
        <w:tab/>
        <w:t>Customer Equipment and Channels</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2.4.1</w:t>
      </w:r>
      <w:r>
        <w:rPr>
          <w:rFonts w:ascii="Verdana" w:hAnsi="Verdana"/>
          <w:spacing w:val="-3"/>
          <w:sz w:val="20"/>
        </w:rPr>
        <w:tab/>
        <w:t>General</w:t>
      </w:r>
      <w:r>
        <w:rPr>
          <w:rFonts w:ascii="Verdana" w:hAnsi="Verdana"/>
          <w:spacing w:val="-3"/>
          <w:sz w:val="20"/>
        </w:rPr>
        <w:tab/>
        <w:t>22</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2.4.2</w:t>
      </w:r>
      <w:r>
        <w:rPr>
          <w:rFonts w:ascii="Verdana" w:hAnsi="Verdana"/>
          <w:spacing w:val="-3"/>
          <w:sz w:val="20"/>
        </w:rPr>
        <w:tab/>
        <w:t>Station Equipment</w:t>
      </w:r>
      <w:r>
        <w:rPr>
          <w:rFonts w:ascii="Verdana" w:hAnsi="Verdana"/>
          <w:spacing w:val="-3"/>
          <w:sz w:val="20"/>
        </w:rPr>
        <w:tab/>
        <w:t>22</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2.4.3</w:t>
      </w:r>
      <w:r>
        <w:rPr>
          <w:rFonts w:ascii="Verdana" w:hAnsi="Verdana"/>
          <w:spacing w:val="-3"/>
          <w:sz w:val="20"/>
        </w:rPr>
        <w:tab/>
        <w:t>Interconnection of Facilities</w:t>
      </w:r>
      <w:r>
        <w:rPr>
          <w:rFonts w:ascii="Verdana" w:hAnsi="Verdana"/>
          <w:spacing w:val="-3"/>
          <w:sz w:val="20"/>
        </w:rPr>
        <w:tab/>
        <w:t>23</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2.4.4</w:t>
      </w:r>
      <w:r>
        <w:rPr>
          <w:rFonts w:ascii="Verdana" w:hAnsi="Verdana"/>
          <w:spacing w:val="-3"/>
          <w:sz w:val="20"/>
        </w:rPr>
        <w:tab/>
        <w:t>Inspections</w:t>
      </w:r>
      <w:r>
        <w:rPr>
          <w:rFonts w:ascii="Verdana" w:hAnsi="Verdana"/>
          <w:spacing w:val="-3"/>
          <w:sz w:val="20"/>
        </w:rPr>
        <w:tab/>
        <w:t>24</w:t>
      </w:r>
    </w:p>
    <w:p w:rsidR="00B168C5" w:rsidRDefault="00B168C5" w:rsidP="00B168C5">
      <w:pPr>
        <w:tabs>
          <w:tab w:val="left" w:pos="0"/>
        </w:tabs>
        <w:suppressAutoHyphens/>
        <w:ind w:left="216"/>
        <w:jc w:val="both"/>
        <w:rPr>
          <w:rFonts w:ascii="Verdana" w:hAnsi="Verdana"/>
          <w:spacing w:val="-3"/>
          <w:sz w:val="20"/>
        </w:rPr>
      </w:pPr>
      <w:r>
        <w:rPr>
          <w:rFonts w:ascii="Verdana" w:hAnsi="Verdana"/>
          <w:spacing w:val="-3"/>
          <w:sz w:val="20"/>
        </w:rPr>
        <w:t>2.5</w:t>
      </w:r>
      <w:r>
        <w:rPr>
          <w:rFonts w:ascii="Verdana" w:hAnsi="Verdana"/>
          <w:spacing w:val="-3"/>
          <w:sz w:val="20"/>
        </w:rPr>
        <w:tab/>
        <w:t>Payment Arrangements</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2.5.1</w:t>
      </w:r>
      <w:r>
        <w:rPr>
          <w:rFonts w:ascii="Verdana" w:hAnsi="Verdana"/>
          <w:spacing w:val="-3"/>
          <w:sz w:val="20"/>
        </w:rPr>
        <w:tab/>
        <w:t>Establishment and Reestablishment of Service</w:t>
      </w:r>
      <w:r>
        <w:rPr>
          <w:rFonts w:ascii="Verdana" w:hAnsi="Verdana"/>
          <w:spacing w:val="-3"/>
          <w:sz w:val="20"/>
        </w:rPr>
        <w:tab/>
        <w:t>24</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2.5.2</w:t>
      </w:r>
      <w:r>
        <w:rPr>
          <w:rFonts w:ascii="Verdana" w:hAnsi="Verdana"/>
          <w:spacing w:val="-3"/>
          <w:sz w:val="20"/>
        </w:rPr>
        <w:tab/>
        <w:t>Payment for Service</w:t>
      </w:r>
      <w:r>
        <w:rPr>
          <w:rFonts w:ascii="Verdana" w:hAnsi="Verdana"/>
          <w:spacing w:val="-3"/>
          <w:sz w:val="20"/>
        </w:rPr>
        <w:tab/>
        <w:t>25</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2.5.3</w:t>
      </w:r>
      <w:r>
        <w:rPr>
          <w:rFonts w:ascii="Verdana" w:hAnsi="Verdana"/>
          <w:spacing w:val="-3"/>
          <w:sz w:val="20"/>
        </w:rPr>
        <w:tab/>
        <w:t>Fees, Surcharges and Taxes</w:t>
      </w:r>
      <w:r>
        <w:rPr>
          <w:rFonts w:ascii="Verdana" w:hAnsi="Verdana"/>
          <w:spacing w:val="-3"/>
          <w:sz w:val="20"/>
        </w:rPr>
        <w:tab/>
        <w:t>25</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2.5.4</w:t>
      </w:r>
      <w:r>
        <w:rPr>
          <w:rFonts w:ascii="Verdana" w:hAnsi="Verdana"/>
          <w:spacing w:val="-3"/>
          <w:sz w:val="20"/>
        </w:rPr>
        <w:tab/>
        <w:t>Billing and Collection of Charges</w:t>
      </w:r>
      <w:r>
        <w:rPr>
          <w:rFonts w:ascii="Verdana" w:hAnsi="Verdana"/>
          <w:spacing w:val="-3"/>
          <w:sz w:val="20"/>
        </w:rPr>
        <w:tab/>
        <w:t>25</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2.5.5</w:t>
      </w:r>
      <w:r>
        <w:rPr>
          <w:rFonts w:ascii="Verdana" w:hAnsi="Verdana"/>
          <w:spacing w:val="-3"/>
          <w:sz w:val="20"/>
        </w:rPr>
        <w:tab/>
        <w:t>Disputed Bills</w:t>
      </w:r>
      <w:r>
        <w:rPr>
          <w:rFonts w:ascii="Verdana" w:hAnsi="Verdana"/>
          <w:spacing w:val="-3"/>
          <w:sz w:val="20"/>
        </w:rPr>
        <w:tab/>
        <w:t>26</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2.5.6</w:t>
      </w:r>
      <w:r>
        <w:rPr>
          <w:rFonts w:ascii="Verdana" w:hAnsi="Verdana"/>
          <w:spacing w:val="-3"/>
          <w:sz w:val="20"/>
        </w:rPr>
        <w:tab/>
        <w:t>Advance Payments</w:t>
      </w:r>
      <w:r>
        <w:rPr>
          <w:rFonts w:ascii="Verdana" w:hAnsi="Verdana"/>
          <w:spacing w:val="-3"/>
          <w:sz w:val="20"/>
        </w:rPr>
        <w:tab/>
        <w:t>26</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2.5.7</w:t>
      </w:r>
      <w:r>
        <w:rPr>
          <w:rFonts w:ascii="Verdana" w:hAnsi="Verdana"/>
          <w:spacing w:val="-3"/>
          <w:sz w:val="20"/>
        </w:rPr>
        <w:tab/>
        <w:t>Deposits</w:t>
      </w:r>
      <w:r>
        <w:rPr>
          <w:rFonts w:ascii="Verdana" w:hAnsi="Verdana"/>
          <w:spacing w:val="-3"/>
          <w:sz w:val="20"/>
        </w:rPr>
        <w:tab/>
        <w:t>26</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2.5.8</w:t>
      </w:r>
      <w:r>
        <w:rPr>
          <w:rFonts w:ascii="Verdana" w:hAnsi="Verdana"/>
          <w:spacing w:val="-3"/>
          <w:sz w:val="20"/>
        </w:rPr>
        <w:tab/>
        <w:t>Discontinuance of Service</w:t>
      </w:r>
      <w:r>
        <w:rPr>
          <w:rFonts w:ascii="Verdana" w:hAnsi="Verdana"/>
          <w:spacing w:val="-3"/>
          <w:sz w:val="20"/>
        </w:rPr>
        <w:tab/>
        <w:t>26</w:t>
      </w:r>
    </w:p>
    <w:p w:rsidR="00B168C5" w:rsidRDefault="00B168C5" w:rsidP="00B168C5">
      <w:pPr>
        <w:tabs>
          <w:tab w:val="left" w:pos="720"/>
          <w:tab w:val="left" w:pos="1440"/>
          <w:tab w:val="left" w:pos="2160"/>
          <w:tab w:val="right" w:leader="dot" w:pos="9360"/>
        </w:tabs>
        <w:suppressAutoHyphens/>
        <w:ind w:left="432"/>
        <w:jc w:val="both"/>
        <w:rPr>
          <w:rFonts w:ascii="Verdana" w:hAnsi="Verdana"/>
          <w:spacing w:val="-3"/>
          <w:sz w:val="20"/>
        </w:rPr>
      </w:pPr>
      <w:r>
        <w:rPr>
          <w:rFonts w:ascii="Verdana" w:hAnsi="Verdana"/>
          <w:spacing w:val="-3"/>
          <w:sz w:val="20"/>
        </w:rPr>
        <w:t>2.5.9</w:t>
      </w:r>
      <w:r>
        <w:rPr>
          <w:rFonts w:ascii="Verdana" w:hAnsi="Verdana"/>
          <w:spacing w:val="-3"/>
          <w:sz w:val="20"/>
        </w:rPr>
        <w:tab/>
        <w:t>Handling of Customer Complaints</w:t>
      </w:r>
      <w:r>
        <w:rPr>
          <w:rFonts w:ascii="Verdana" w:hAnsi="Verdana"/>
          <w:spacing w:val="-3"/>
          <w:sz w:val="20"/>
        </w:rPr>
        <w:tab/>
        <w:t>27</w:t>
      </w:r>
    </w:p>
    <w:p w:rsidR="00B168C5" w:rsidRDefault="00B168C5" w:rsidP="00B168C5">
      <w:pPr>
        <w:tabs>
          <w:tab w:val="right" w:pos="9360"/>
        </w:tabs>
        <w:suppressAutoHyphens/>
        <w:jc w:val="both"/>
        <w:rPr>
          <w:rFonts w:ascii="Verdana" w:hAnsi="Verdana"/>
          <w:spacing w:val="-3"/>
          <w:sz w:val="20"/>
        </w:rPr>
      </w:pPr>
    </w:p>
    <w:p w:rsidR="00B168C5" w:rsidRDefault="00B168C5" w:rsidP="00B168C5">
      <w:pPr>
        <w:tabs>
          <w:tab w:val="right" w:pos="9360"/>
        </w:tabs>
        <w:suppressAutoHyphens/>
        <w:jc w:val="both"/>
        <w:rPr>
          <w:rFonts w:ascii="Verdana" w:hAnsi="Verdana"/>
          <w:spacing w:val="-3"/>
          <w:sz w:val="20"/>
        </w:rPr>
        <w:sectPr w:rsidR="00B168C5" w:rsidSect="00436794">
          <w:footerReference w:type="default" r:id="rId8"/>
          <w:endnotePr>
            <w:numFmt w:val="decimal"/>
          </w:endnotePr>
          <w:pgSz w:w="12240" w:h="15840" w:code="1"/>
          <w:pgMar w:top="576" w:right="1440" w:bottom="576" w:left="1440" w:header="432" w:footer="158" w:gutter="0"/>
          <w:pgNumType w:start="1"/>
          <w:cols w:space="720"/>
          <w:noEndnote/>
        </w:sectPr>
      </w:pPr>
    </w:p>
    <w:p w:rsidR="00B168C5" w:rsidRDefault="00B168C5" w:rsidP="00B168C5">
      <w:pPr>
        <w:tabs>
          <w:tab w:val="right" w:pos="9360"/>
        </w:tabs>
        <w:suppressAutoHyphens/>
        <w:jc w:val="both"/>
        <w:rPr>
          <w:rFonts w:ascii="Verdana" w:hAnsi="Verdana"/>
          <w:spacing w:val="-3"/>
          <w:sz w:val="20"/>
        </w:rPr>
      </w:pPr>
      <w:r>
        <w:rPr>
          <w:rFonts w:ascii="Verdana" w:hAnsi="Verdana"/>
          <w:b/>
          <w:spacing w:val="-3"/>
          <w:sz w:val="20"/>
        </w:rPr>
        <w:lastRenderedPageBreak/>
        <w:t>Cox</w:t>
      </w:r>
      <w:r>
        <w:rPr>
          <w:rFonts w:ascii="Verdana" w:hAnsi="Verdana"/>
          <w:b/>
          <w:spacing w:val="-3"/>
          <w:sz w:val="20"/>
        </w:rPr>
        <w:t xml:space="preserve"> </w:t>
      </w:r>
      <w:r>
        <w:rPr>
          <w:rFonts w:ascii="Verdana" w:hAnsi="Verdana"/>
          <w:b/>
          <w:spacing w:val="-3"/>
          <w:sz w:val="20"/>
        </w:rPr>
        <w:t>Ohio Telcom, LLC</w:t>
      </w:r>
      <w:r>
        <w:rPr>
          <w:rFonts w:ascii="Verdana" w:hAnsi="Verdana"/>
          <w:b/>
          <w:spacing w:val="-3"/>
          <w:sz w:val="20"/>
        </w:rPr>
        <w:tab/>
        <w:t>PUCO Tariff No. 1</w:t>
      </w:r>
    </w:p>
    <w:p w:rsidR="00B168C5" w:rsidRDefault="00B168C5" w:rsidP="00B168C5">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2</w:t>
      </w:r>
      <w:r w:rsidRPr="007A308F">
        <w:rPr>
          <w:rFonts w:ascii="Verdana" w:hAnsi="Verdana"/>
          <w:b/>
          <w:spacing w:val="-3"/>
          <w:sz w:val="20"/>
          <w:vertAlign w:val="superscript"/>
        </w:rPr>
        <w:t>nd</w:t>
      </w:r>
      <w:r>
        <w:rPr>
          <w:rFonts w:ascii="Verdana" w:hAnsi="Verdana"/>
          <w:b/>
          <w:spacing w:val="-3"/>
          <w:sz w:val="20"/>
        </w:rPr>
        <w:t xml:space="preserve"> Revised Page 18</w:t>
      </w:r>
    </w:p>
    <w:p w:rsidR="00B168C5" w:rsidRDefault="00B168C5" w:rsidP="00B168C5">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rsidR="00B168C5" w:rsidRDefault="00B168C5" w:rsidP="00B168C5">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B168C5" w:rsidRDefault="00B168C5" w:rsidP="00B168C5">
      <w:pPr>
        <w:tabs>
          <w:tab w:val="left" w:pos="0"/>
        </w:tabs>
        <w:suppressAutoHyphens/>
        <w:spacing w:line="18" w:lineRule="exact"/>
        <w:jc w:val="both"/>
        <w:rPr>
          <w:rFonts w:ascii="Verdana" w:hAnsi="Verdana"/>
          <w:spacing w:val="-3"/>
          <w:sz w:val="20"/>
        </w:rPr>
      </w:pPr>
    </w:p>
    <w:p w:rsidR="00B168C5" w:rsidRDefault="00B168C5" w:rsidP="00B168C5">
      <w:pPr>
        <w:pBdr>
          <w:top w:val="single" w:sz="4" w:space="1" w:color="auto"/>
        </w:pBdr>
        <w:tabs>
          <w:tab w:val="left" w:pos="0"/>
        </w:tabs>
        <w:suppressAutoHyphens/>
        <w:jc w:val="both"/>
        <w:rPr>
          <w:rFonts w:ascii="Verdana" w:hAnsi="Verdana"/>
          <w:spacing w:val="-3"/>
          <w:sz w:val="20"/>
        </w:rPr>
      </w:pPr>
    </w:p>
    <w:p w:rsidR="00B168C5" w:rsidRDefault="00B168C5" w:rsidP="00B168C5">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20"/>
        </w:rPr>
      </w:pPr>
      <w:r>
        <w:rPr>
          <w:rFonts w:ascii="Verdana" w:hAnsi="Verdana"/>
          <w:b/>
          <w:spacing w:val="-3"/>
          <w:sz w:val="20"/>
        </w:rPr>
        <w:t>SECTION 2 - Regulations, cont’d.</w:t>
      </w:r>
    </w:p>
    <w:p w:rsidR="00B168C5" w:rsidRDefault="00B168C5" w:rsidP="00B168C5">
      <w:pPr>
        <w:tabs>
          <w:tab w:val="left" w:pos="0"/>
          <w:tab w:val="decimal" w:pos="720"/>
          <w:tab w:val="decimal" w:pos="1440"/>
          <w:tab w:val="decimal" w:pos="2160"/>
          <w:tab w:val="decimal" w:pos="2880"/>
          <w:tab w:val="decimal" w:pos="3600"/>
          <w:tab w:val="decimal" w:pos="4320"/>
        </w:tabs>
        <w:suppressAutoHyphens/>
        <w:jc w:val="both"/>
        <w:rPr>
          <w:rFonts w:ascii="Verdana" w:hAnsi="Verdana"/>
          <w:b/>
          <w:spacing w:val="-3"/>
          <w:sz w:val="20"/>
        </w:rPr>
      </w:pPr>
      <w:r>
        <w:rPr>
          <w:rFonts w:ascii="Verdana" w:hAnsi="Verdana"/>
          <w:noProof/>
          <w:spacing w:val="-3"/>
          <w:sz w:val="20"/>
        </w:rPr>
        <mc:AlternateContent>
          <mc:Choice Requires="wps">
            <w:drawing>
              <wp:anchor distT="0" distB="0" distL="114300" distR="114300" simplePos="0" relativeHeight="251662336" behindDoc="0" locked="0" layoutInCell="1" allowOverlap="1">
                <wp:simplePos x="0" y="0"/>
                <wp:positionH relativeFrom="column">
                  <wp:posOffset>6122035</wp:posOffset>
                </wp:positionH>
                <wp:positionV relativeFrom="paragraph">
                  <wp:posOffset>85090</wp:posOffset>
                </wp:positionV>
                <wp:extent cx="800100" cy="5943600"/>
                <wp:effectExtent l="0" t="0" r="254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8C5" w:rsidRPr="00C77ED6" w:rsidRDefault="00B168C5" w:rsidP="00B168C5">
                            <w:pPr>
                              <w:rPr>
                                <w:rFonts w:ascii="Verdana" w:hAnsi="Verdana"/>
                                <w:sz w:val="18"/>
                                <w:szCs w:val="18"/>
                              </w:rPr>
                            </w:pPr>
                          </w:p>
                          <w:p w:rsidR="00B168C5" w:rsidRPr="00C77ED6" w:rsidRDefault="00B168C5" w:rsidP="00B168C5">
                            <w:pPr>
                              <w:rPr>
                                <w:rFonts w:ascii="Verdana" w:hAnsi="Verdana"/>
                                <w:sz w:val="18"/>
                                <w:szCs w:val="18"/>
                              </w:rPr>
                            </w:pPr>
                          </w:p>
                          <w:p w:rsidR="00B168C5" w:rsidRPr="00C77ED6" w:rsidRDefault="00B168C5" w:rsidP="00B168C5">
                            <w:pPr>
                              <w:rPr>
                                <w:rFonts w:ascii="Verdana" w:hAnsi="Verdana"/>
                                <w:sz w:val="18"/>
                                <w:szCs w:val="18"/>
                              </w:rPr>
                            </w:pPr>
                            <w:r>
                              <w:rPr>
                                <w:rFonts w:ascii="Verdana" w:hAnsi="Verdana"/>
                                <w:sz w:val="18"/>
                                <w:szCs w:val="18"/>
                              </w:rPr>
                              <w:t>(C)</w:t>
                            </w:r>
                          </w:p>
                          <w:p w:rsidR="00B168C5" w:rsidRPr="00C77ED6"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r>
                              <w:rPr>
                                <w:rFonts w:ascii="Verdana" w:hAnsi="Verdana"/>
                                <w:sz w:val="18"/>
                                <w:szCs w:val="18"/>
                              </w:rPr>
                              <w:t>(C)</w:t>
                            </w:r>
                          </w:p>
                          <w:p w:rsidR="00B168C5" w:rsidRDefault="00B168C5" w:rsidP="00B168C5">
                            <w:pPr>
                              <w:rPr>
                                <w:rFonts w:ascii="Verdana" w:hAnsi="Verdana"/>
                                <w:sz w:val="18"/>
                                <w:szCs w:val="18"/>
                              </w:rPr>
                            </w:pPr>
                            <w:r>
                              <w:rPr>
                                <w:rFonts w:ascii="Verdana" w:hAnsi="Verdana"/>
                                <w:sz w:val="18"/>
                                <w:szCs w:val="18"/>
                              </w:rPr>
                              <w:t>(C)</w:t>
                            </w:r>
                          </w:p>
                          <w:p w:rsidR="00B168C5" w:rsidRDefault="00B168C5" w:rsidP="00B168C5">
                            <w:pPr>
                              <w:rPr>
                                <w:rFonts w:ascii="Verdana" w:hAnsi="Verdana"/>
                                <w:sz w:val="18"/>
                                <w:szCs w:val="18"/>
                              </w:rPr>
                            </w:pPr>
                            <w:r>
                              <w:rPr>
                                <w:rFonts w:ascii="Verdana" w:hAnsi="Verdana"/>
                                <w:sz w:val="18"/>
                                <w:szCs w:val="18"/>
                              </w:rPr>
                              <w:t>(C)</w:t>
                            </w: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Pr="001F48D9" w:rsidRDefault="00B168C5" w:rsidP="00B168C5">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82.05pt;margin-top:6.7pt;width:63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" stroked="f">
                <v:textbox>
                  <w:txbxContent>
                    <w:p w:rsidR="00B168C5" w:rsidRPr="00C77ED6" w:rsidRDefault="00B168C5" w:rsidP="00B168C5">
                      <w:pPr>
                        <w:rPr>
                          <w:rFonts w:ascii="Verdana" w:hAnsi="Verdana"/>
                          <w:sz w:val="18"/>
                          <w:szCs w:val="18"/>
                        </w:rPr>
                      </w:pPr>
                    </w:p>
                    <w:p w:rsidR="00B168C5" w:rsidRPr="00C77ED6" w:rsidRDefault="00B168C5" w:rsidP="00B168C5">
                      <w:pPr>
                        <w:rPr>
                          <w:rFonts w:ascii="Verdana" w:hAnsi="Verdana"/>
                          <w:sz w:val="18"/>
                          <w:szCs w:val="18"/>
                        </w:rPr>
                      </w:pPr>
                    </w:p>
                    <w:p w:rsidR="00B168C5" w:rsidRPr="00C77ED6" w:rsidRDefault="00B168C5" w:rsidP="00B168C5">
                      <w:pPr>
                        <w:rPr>
                          <w:rFonts w:ascii="Verdana" w:hAnsi="Verdana"/>
                          <w:sz w:val="18"/>
                          <w:szCs w:val="18"/>
                        </w:rPr>
                      </w:pPr>
                      <w:r>
                        <w:rPr>
                          <w:rFonts w:ascii="Verdana" w:hAnsi="Verdana"/>
                          <w:sz w:val="18"/>
                          <w:szCs w:val="18"/>
                        </w:rPr>
                        <w:t>(C)</w:t>
                      </w:r>
                    </w:p>
                    <w:p w:rsidR="00B168C5" w:rsidRPr="00C77ED6"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r>
                        <w:rPr>
                          <w:rFonts w:ascii="Verdana" w:hAnsi="Verdana"/>
                          <w:sz w:val="18"/>
                          <w:szCs w:val="18"/>
                        </w:rPr>
                        <w:t>(C)</w:t>
                      </w:r>
                    </w:p>
                    <w:p w:rsidR="00B168C5" w:rsidRDefault="00B168C5" w:rsidP="00B168C5">
                      <w:pPr>
                        <w:rPr>
                          <w:rFonts w:ascii="Verdana" w:hAnsi="Verdana"/>
                          <w:sz w:val="18"/>
                          <w:szCs w:val="18"/>
                        </w:rPr>
                      </w:pPr>
                      <w:r>
                        <w:rPr>
                          <w:rFonts w:ascii="Verdana" w:hAnsi="Verdana"/>
                          <w:sz w:val="18"/>
                          <w:szCs w:val="18"/>
                        </w:rPr>
                        <w:t>(C)</w:t>
                      </w:r>
                    </w:p>
                    <w:p w:rsidR="00B168C5" w:rsidRDefault="00B168C5" w:rsidP="00B168C5">
                      <w:pPr>
                        <w:rPr>
                          <w:rFonts w:ascii="Verdana" w:hAnsi="Verdana"/>
                          <w:sz w:val="18"/>
                          <w:szCs w:val="18"/>
                        </w:rPr>
                      </w:pPr>
                      <w:r>
                        <w:rPr>
                          <w:rFonts w:ascii="Verdana" w:hAnsi="Verdana"/>
                          <w:sz w:val="18"/>
                          <w:szCs w:val="18"/>
                        </w:rPr>
                        <w:t>(C)</w:t>
                      </w: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Pr="001F48D9" w:rsidRDefault="00B168C5" w:rsidP="00B168C5">
                      <w:pPr>
                        <w:rPr>
                          <w:rFonts w:ascii="Verdana" w:hAnsi="Verdana"/>
                          <w:sz w:val="18"/>
                          <w:szCs w:val="18"/>
                        </w:rPr>
                      </w:pPr>
                    </w:p>
                  </w:txbxContent>
                </v:textbox>
              </v:shape>
            </w:pict>
          </mc:Fallback>
        </mc:AlternateContent>
      </w:r>
    </w:p>
    <w:p w:rsidR="00B168C5" w:rsidRDefault="00B168C5" w:rsidP="00B168C5">
      <w:pPr>
        <w:tabs>
          <w:tab w:val="left" w:pos="0"/>
          <w:tab w:val="left" w:pos="540"/>
          <w:tab w:val="decimal" w:pos="720"/>
          <w:tab w:val="decimal" w:pos="1440"/>
          <w:tab w:val="decimal" w:pos="2160"/>
          <w:tab w:val="decimal" w:pos="2880"/>
          <w:tab w:val="decimal" w:pos="3600"/>
          <w:tab w:val="decimal" w:pos="4320"/>
        </w:tabs>
        <w:suppressAutoHyphens/>
        <w:jc w:val="both"/>
        <w:outlineLvl w:val="0"/>
        <w:rPr>
          <w:rFonts w:ascii="Verdana" w:hAnsi="Verdana"/>
          <w:spacing w:val="-3"/>
          <w:sz w:val="20"/>
        </w:rPr>
      </w:pPr>
      <w:r>
        <w:rPr>
          <w:rFonts w:ascii="Verdana" w:hAnsi="Verdana"/>
          <w:b/>
          <w:spacing w:val="-3"/>
          <w:sz w:val="20"/>
        </w:rPr>
        <w:t>2.1</w:t>
      </w:r>
      <w:r>
        <w:rPr>
          <w:rFonts w:ascii="Verdana" w:hAnsi="Verdana"/>
          <w:b/>
          <w:spacing w:val="-3"/>
          <w:sz w:val="20"/>
        </w:rPr>
        <w:tab/>
      </w:r>
      <w:r>
        <w:rPr>
          <w:rFonts w:ascii="Verdana" w:hAnsi="Verdana"/>
          <w:b/>
          <w:spacing w:val="-3"/>
          <w:sz w:val="20"/>
        </w:rPr>
        <w:tab/>
        <w:t>Undertaking of the Company, cont'd.</w:t>
      </w:r>
    </w:p>
    <w:p w:rsidR="00B168C5" w:rsidRDefault="00B168C5" w:rsidP="00B168C5">
      <w:pPr>
        <w:tabs>
          <w:tab w:val="left" w:pos="0"/>
          <w:tab w:val="decimal" w:pos="720"/>
          <w:tab w:val="decimal" w:pos="1440"/>
          <w:tab w:val="decimal" w:pos="2160"/>
          <w:tab w:val="decimal" w:pos="2880"/>
          <w:tab w:val="decimal" w:pos="3600"/>
          <w:tab w:val="decimal" w:pos="4320"/>
        </w:tabs>
        <w:suppressAutoHyphens/>
        <w:jc w:val="both"/>
        <w:rPr>
          <w:rFonts w:ascii="Verdana" w:hAnsi="Verdana"/>
          <w:spacing w:val="-3"/>
          <w:sz w:val="20"/>
        </w:rPr>
      </w:pPr>
    </w:p>
    <w:p w:rsidR="00B168C5" w:rsidRDefault="00B168C5" w:rsidP="00B168C5">
      <w:pPr>
        <w:tabs>
          <w:tab w:val="left" w:pos="0"/>
          <w:tab w:val="left" w:pos="360"/>
          <w:tab w:val="left" w:pos="720"/>
          <w:tab w:val="left" w:pos="900"/>
          <w:tab w:val="left" w:pos="1080"/>
          <w:tab w:val="decimal" w:pos="1440"/>
          <w:tab w:val="decimal" w:pos="2160"/>
          <w:tab w:val="decimal" w:pos="2880"/>
          <w:tab w:val="decimal" w:pos="3600"/>
          <w:tab w:val="decimal" w:pos="4320"/>
        </w:tabs>
        <w:suppressAutoHyphens/>
        <w:ind w:left="144"/>
        <w:outlineLvl w:val="0"/>
        <w:rPr>
          <w:rFonts w:ascii="Verdana" w:hAnsi="Verdana"/>
          <w:spacing w:val="-3"/>
          <w:sz w:val="20"/>
        </w:rPr>
      </w:pPr>
      <w:r>
        <w:rPr>
          <w:rFonts w:ascii="Verdana" w:hAnsi="Verdana"/>
          <w:b/>
          <w:spacing w:val="-3"/>
          <w:sz w:val="20"/>
        </w:rPr>
        <w:t>2.1.5</w:t>
      </w:r>
      <w:r>
        <w:rPr>
          <w:rFonts w:ascii="Verdana" w:hAnsi="Verdana"/>
          <w:b/>
          <w:spacing w:val="-3"/>
          <w:sz w:val="20"/>
        </w:rPr>
        <w:tab/>
      </w:r>
      <w:r>
        <w:rPr>
          <w:rFonts w:ascii="Verdana" w:hAnsi="Verdana"/>
          <w:b/>
          <w:spacing w:val="-3"/>
          <w:sz w:val="20"/>
        </w:rPr>
        <w:tab/>
      </w:r>
      <w:r w:rsidRPr="00D305AA">
        <w:rPr>
          <w:rFonts w:ascii="Verdana" w:hAnsi="Verdana"/>
          <w:b/>
          <w:i/>
          <w:spacing w:val="-3"/>
          <w:sz w:val="20"/>
        </w:rPr>
        <w:t>Temporary Suspension for Repairs and Maintenance</w:t>
      </w:r>
    </w:p>
    <w:p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ind w:left="432"/>
        <w:rPr>
          <w:rFonts w:ascii="Verdana" w:hAnsi="Verdana"/>
          <w:spacing w:val="-3"/>
          <w:sz w:val="20"/>
        </w:rPr>
      </w:pPr>
      <w:r w:rsidRPr="00D305AA">
        <w:rPr>
          <w:rFonts w:ascii="Verdana" w:hAnsi="Verdana"/>
          <w:b/>
          <w:i/>
          <w:spacing w:val="-3"/>
          <w:sz w:val="20"/>
        </w:rPr>
        <w:t xml:space="preserve">The Company shall have the right to make necessary repairs or changes in its facilities at any time and will have the right to suspend or interrupt service temporarily </w:t>
      </w:r>
      <w:proofErr w:type="gramStart"/>
      <w:r w:rsidRPr="00D305AA">
        <w:rPr>
          <w:rFonts w:ascii="Verdana" w:hAnsi="Verdana"/>
          <w:b/>
          <w:i/>
          <w:spacing w:val="-3"/>
          <w:sz w:val="20"/>
        </w:rPr>
        <w:t>for the purpose of</w:t>
      </w:r>
      <w:proofErr w:type="gramEnd"/>
      <w:r w:rsidRPr="00D305AA">
        <w:rPr>
          <w:rFonts w:ascii="Verdana" w:hAnsi="Verdana"/>
          <w:b/>
          <w:i/>
          <w:spacing w:val="-3"/>
          <w:sz w:val="20"/>
        </w:rPr>
        <w:t xml:space="preserve"> making the necessary repairs or changes in its system</w:t>
      </w:r>
      <w:r>
        <w:rPr>
          <w:rFonts w:ascii="Verdana" w:hAnsi="Verdana"/>
          <w:spacing w:val="-3"/>
          <w:sz w:val="20"/>
        </w:rPr>
        <w:t>.</w:t>
      </w:r>
    </w:p>
    <w:p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B168C5" w:rsidRDefault="00B168C5" w:rsidP="00B168C5">
      <w:pPr>
        <w:tabs>
          <w:tab w:val="left" w:pos="0"/>
          <w:tab w:val="left" w:pos="360"/>
          <w:tab w:val="left" w:pos="720"/>
          <w:tab w:val="left" w:pos="900"/>
          <w:tab w:val="left" w:pos="1080"/>
          <w:tab w:val="decimal" w:pos="1440"/>
          <w:tab w:val="decimal" w:pos="2160"/>
          <w:tab w:val="decimal" w:pos="2880"/>
          <w:tab w:val="decimal" w:pos="3600"/>
          <w:tab w:val="decimal" w:pos="4320"/>
        </w:tabs>
        <w:suppressAutoHyphens/>
        <w:ind w:left="144"/>
        <w:outlineLvl w:val="0"/>
        <w:rPr>
          <w:rFonts w:ascii="Verdana" w:hAnsi="Verdana"/>
          <w:spacing w:val="-3"/>
          <w:sz w:val="20"/>
        </w:rPr>
      </w:pPr>
      <w:r>
        <w:rPr>
          <w:rFonts w:ascii="Verdana" w:hAnsi="Verdana"/>
          <w:b/>
          <w:spacing w:val="-3"/>
          <w:sz w:val="20"/>
        </w:rPr>
        <w:t>2.1.6</w:t>
      </w:r>
      <w:r>
        <w:rPr>
          <w:rFonts w:ascii="Verdana" w:hAnsi="Verdana"/>
          <w:b/>
          <w:spacing w:val="-3"/>
          <w:sz w:val="20"/>
        </w:rPr>
        <w:tab/>
      </w:r>
      <w:r>
        <w:rPr>
          <w:rFonts w:ascii="Verdana" w:hAnsi="Verdana"/>
          <w:b/>
          <w:spacing w:val="-3"/>
          <w:sz w:val="20"/>
        </w:rPr>
        <w:tab/>
        <w:t>Provision of Equipment and Facilities</w:t>
      </w:r>
    </w:p>
    <w:p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1.</w:t>
      </w:r>
      <w:proofErr w:type="gramStart"/>
      <w:r>
        <w:rPr>
          <w:rFonts w:ascii="Verdana" w:hAnsi="Verdana"/>
          <w:spacing w:val="-3"/>
          <w:sz w:val="20"/>
        </w:rPr>
        <w:tab/>
        <w:t xml:space="preserve">  The</w:t>
      </w:r>
      <w:proofErr w:type="gramEnd"/>
      <w:r>
        <w:rPr>
          <w:rFonts w:ascii="Verdana" w:hAnsi="Verdana"/>
          <w:spacing w:val="-3"/>
          <w:sz w:val="20"/>
        </w:rPr>
        <w:t xml:space="preserve"> Company shall use reasonable efforts to make services available to a Customer on or before a particular date, subject to the provisions of and compliance by the Customer with, the regulations contained in this tariff and in compliance with the </w:t>
      </w:r>
      <w:r w:rsidRPr="007A308F">
        <w:rPr>
          <w:rFonts w:ascii="Verdana" w:hAnsi="Verdana"/>
          <w:spacing w:val="-3"/>
          <w:sz w:val="20"/>
        </w:rPr>
        <w:t>Commission’s Telephone Company Procedures and Standards as</w:t>
      </w:r>
      <w:r>
        <w:rPr>
          <w:rFonts w:ascii="Verdana" w:hAnsi="Verdana"/>
          <w:spacing w:val="-3"/>
          <w:sz w:val="20"/>
        </w:rPr>
        <w:t xml:space="preserve"> set forth in O.A.C. 4901:1-</w:t>
      </w:r>
      <w:r w:rsidRPr="007A308F">
        <w:rPr>
          <w:rFonts w:ascii="Verdana" w:hAnsi="Verdana"/>
          <w:spacing w:val="-3"/>
          <w:sz w:val="20"/>
        </w:rPr>
        <w:t>6</w:t>
      </w:r>
      <w:r>
        <w:rPr>
          <w:rFonts w:ascii="Verdana" w:hAnsi="Verdana"/>
          <w:spacing w:val="-3"/>
          <w:sz w:val="20"/>
        </w:rPr>
        <w:t>. The Company does not guarantee availability by any such date and shall not be liable for any delays in commencing service to any Customer.</w:t>
      </w:r>
    </w:p>
    <w:p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rsidR="00B168C5" w:rsidRDefault="00B168C5" w:rsidP="00B168C5">
      <w:pPr>
        <w:tabs>
          <w:tab w:val="left" w:pos="0"/>
          <w:tab w:val="decimal" w:pos="720"/>
          <w:tab w:val="left" w:pos="90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2.</w:t>
      </w:r>
      <w:proofErr w:type="gramStart"/>
      <w:r>
        <w:rPr>
          <w:rFonts w:ascii="Verdana" w:hAnsi="Verdana"/>
          <w:spacing w:val="-3"/>
          <w:sz w:val="20"/>
        </w:rPr>
        <w:tab/>
        <w:t xml:space="preserve">  The</w:t>
      </w:r>
      <w:proofErr w:type="gramEnd"/>
      <w:r>
        <w:rPr>
          <w:rFonts w:ascii="Verdana" w:hAnsi="Verdana"/>
          <w:spacing w:val="-3"/>
          <w:sz w:val="20"/>
        </w:rPr>
        <w:t xml:space="preserve"> Co</w:t>
      </w:r>
      <w:r w:rsidRPr="005C1909">
        <w:rPr>
          <w:rFonts w:ascii="Verdana" w:hAnsi="Verdana"/>
          <w:spacing w:val="-3"/>
          <w:sz w:val="20"/>
        </w:rPr>
        <w:t>m</w:t>
      </w:r>
      <w:r>
        <w:rPr>
          <w:rFonts w:ascii="Verdana" w:hAnsi="Verdana"/>
          <w:spacing w:val="-3"/>
          <w:sz w:val="20"/>
        </w:rPr>
        <w:t>pany shall use reasonable efforts to maintain facilities that it furnishes to the Customer. The Customer may not, nor may the Customer permit others to, rearrange, disconnect, remove, attempt to repair, or otherwise interfere with any of the facilities installed by the Company, except upon the written consent of the Company.</w:t>
      </w:r>
    </w:p>
    <w:p w:rsidR="00B168C5" w:rsidRDefault="00B168C5" w:rsidP="00B168C5">
      <w:pPr>
        <w:tabs>
          <w:tab w:val="decimal" w:pos="720"/>
          <w:tab w:val="decimal" w:pos="2160"/>
          <w:tab w:val="decimal" w:pos="2880"/>
          <w:tab w:val="decimal" w:pos="3600"/>
          <w:tab w:val="decimal" w:pos="4320"/>
          <w:tab w:val="right" w:pos="9360"/>
        </w:tabs>
        <w:suppressAutoHyphens/>
        <w:ind w:left="720" w:hanging="360"/>
        <w:rPr>
          <w:rFonts w:ascii="Verdana" w:hAnsi="Verdana"/>
          <w:spacing w:val="-3"/>
          <w:sz w:val="20"/>
        </w:rPr>
      </w:pPr>
    </w:p>
    <w:p w:rsidR="00B168C5" w:rsidRDefault="00B168C5" w:rsidP="00B168C5">
      <w:pPr>
        <w:tabs>
          <w:tab w:val="left" w:pos="0"/>
          <w:tab w:val="decimal" w:pos="720"/>
          <w:tab w:val="left" w:pos="81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3.  Equipment installed at the Customer Premises for use in connections with the services the Company offers shall not be used for any purpose other than that for which the Company has provided it.</w:t>
      </w:r>
    </w:p>
    <w:p w:rsidR="00B168C5" w:rsidRDefault="00B168C5" w:rsidP="00B168C5">
      <w:pPr>
        <w:tabs>
          <w:tab w:val="left" w:pos="0"/>
          <w:tab w:val="decimal" w:pos="720"/>
          <w:tab w:val="decimal" w:pos="2160"/>
          <w:tab w:val="decimal" w:pos="2880"/>
          <w:tab w:val="decimal" w:pos="3600"/>
          <w:tab w:val="decimal" w:pos="4320"/>
        </w:tabs>
        <w:suppressAutoHyphens/>
        <w:ind w:left="720" w:hanging="360"/>
        <w:rPr>
          <w:rFonts w:ascii="Verdana" w:hAnsi="Verdana"/>
          <w:spacing w:val="-3"/>
          <w:sz w:val="20"/>
        </w:rPr>
      </w:pPr>
    </w:p>
    <w:p w:rsidR="00B168C5" w:rsidRDefault="00B168C5" w:rsidP="00B168C5">
      <w:pPr>
        <w:tabs>
          <w:tab w:val="left" w:pos="0"/>
          <w:tab w:val="decimal" w:pos="720"/>
          <w:tab w:val="left" w:pos="90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4.</w:t>
      </w:r>
      <w:proofErr w:type="gramStart"/>
      <w:r>
        <w:rPr>
          <w:rFonts w:ascii="Verdana" w:hAnsi="Verdana"/>
          <w:spacing w:val="-3"/>
          <w:sz w:val="20"/>
        </w:rPr>
        <w:tab/>
        <w:t xml:space="preserve">  The</w:t>
      </w:r>
      <w:proofErr w:type="gramEnd"/>
      <w:r>
        <w:rPr>
          <w:rFonts w:ascii="Verdana" w:hAnsi="Verdana"/>
          <w:spacing w:val="-3"/>
          <w:sz w:val="20"/>
        </w:rPr>
        <w:t xml:space="preserv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Beyond this responsibility, the Company shall not be responsible for:</w:t>
      </w:r>
    </w:p>
    <w:p w:rsidR="00B168C5" w:rsidRDefault="00B168C5" w:rsidP="00B168C5">
      <w:pPr>
        <w:tabs>
          <w:tab w:val="left" w:pos="0"/>
          <w:tab w:val="left" w:pos="360"/>
          <w:tab w:val="decimal" w:pos="720"/>
          <w:tab w:val="left" w:pos="900"/>
          <w:tab w:val="decimal" w:pos="1440"/>
          <w:tab w:val="decimal" w:pos="2160"/>
          <w:tab w:val="decimal" w:pos="2880"/>
          <w:tab w:val="decimal" w:pos="3600"/>
          <w:tab w:val="decimal" w:pos="4320"/>
        </w:tabs>
        <w:suppressAutoHyphens/>
        <w:ind w:left="1872" w:hanging="432"/>
        <w:rPr>
          <w:rFonts w:ascii="Verdana" w:hAnsi="Verdana"/>
          <w:spacing w:val="-3"/>
          <w:sz w:val="20"/>
        </w:rPr>
      </w:pPr>
    </w:p>
    <w:p w:rsidR="00B168C5" w:rsidRDefault="00B168C5" w:rsidP="00B168C5">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the transmission of signals by Customer provided equipment or for the quality of, or defects in, such transmission; or</w:t>
      </w:r>
    </w:p>
    <w:p w:rsidR="00B168C5" w:rsidRDefault="00B168C5" w:rsidP="00B168C5">
      <w:pPr>
        <w:tabs>
          <w:tab w:val="left" w:pos="0"/>
          <w:tab w:val="left" w:pos="360"/>
          <w:tab w:val="decimal" w:pos="720"/>
          <w:tab w:val="left" w:pos="900"/>
          <w:tab w:val="num" w:pos="1080"/>
          <w:tab w:val="decimal" w:pos="2160"/>
          <w:tab w:val="decimal" w:pos="2880"/>
          <w:tab w:val="decimal" w:pos="3600"/>
          <w:tab w:val="decimal" w:pos="4320"/>
        </w:tabs>
        <w:suppressAutoHyphens/>
        <w:ind w:left="1080" w:hanging="360"/>
        <w:rPr>
          <w:rFonts w:ascii="Verdana" w:hAnsi="Verdana"/>
          <w:spacing w:val="-3"/>
          <w:sz w:val="20"/>
        </w:rPr>
      </w:pPr>
    </w:p>
    <w:p w:rsidR="00B168C5" w:rsidRDefault="00B168C5" w:rsidP="00B168C5">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the reception of signals by Customer provided equipment; or</w:t>
      </w:r>
    </w:p>
    <w:p w:rsidR="00B168C5" w:rsidRDefault="00B168C5" w:rsidP="00B168C5">
      <w:pPr>
        <w:tabs>
          <w:tab w:val="left" w:pos="0"/>
          <w:tab w:val="left" w:pos="360"/>
          <w:tab w:val="decimal" w:pos="720"/>
          <w:tab w:val="left" w:pos="900"/>
          <w:tab w:val="num" w:pos="1080"/>
          <w:tab w:val="decimal" w:pos="2160"/>
          <w:tab w:val="decimal" w:pos="2880"/>
          <w:tab w:val="decimal" w:pos="3600"/>
          <w:tab w:val="decimal" w:pos="4320"/>
        </w:tabs>
        <w:suppressAutoHyphens/>
        <w:ind w:left="1080" w:hanging="360"/>
        <w:rPr>
          <w:rFonts w:ascii="Verdana" w:hAnsi="Verdana"/>
          <w:spacing w:val="-3"/>
          <w:sz w:val="20"/>
        </w:rPr>
      </w:pPr>
    </w:p>
    <w:p w:rsidR="00B168C5" w:rsidRDefault="00B168C5" w:rsidP="00B168C5">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network control signaling where such signaling is performed by Customer</w:t>
      </w:r>
      <w:r>
        <w:rPr>
          <w:rFonts w:ascii="Verdana" w:hAnsi="Verdana"/>
          <w:spacing w:val="-3"/>
          <w:sz w:val="20"/>
        </w:rPr>
        <w:noBreakHyphen/>
        <w:t>provided network control signaling equipment.</w:t>
      </w:r>
    </w:p>
    <w:p w:rsidR="00B168C5" w:rsidRDefault="00B168C5" w:rsidP="00B168C5">
      <w:pPr>
        <w:tabs>
          <w:tab w:val="left" w:pos="360"/>
          <w:tab w:val="decimal" w:pos="720"/>
          <w:tab w:val="decimal" w:pos="1080"/>
          <w:tab w:val="decimal" w:pos="2160"/>
          <w:tab w:val="decimal" w:pos="2880"/>
          <w:tab w:val="decimal" w:pos="3600"/>
          <w:tab w:val="decimal" w:pos="4320"/>
          <w:tab w:val="right" w:pos="9360"/>
        </w:tabs>
        <w:suppressAutoHyphens/>
        <w:ind w:left="1080" w:hanging="360"/>
        <w:jc w:val="both"/>
        <w:rPr>
          <w:rFonts w:ascii="Verdana" w:hAnsi="Verdana"/>
          <w:spacing w:val="-3"/>
          <w:sz w:val="20"/>
        </w:rPr>
      </w:pPr>
    </w:p>
    <w:p w:rsidR="00B168C5" w:rsidRDefault="00B168C5" w:rsidP="00B168C5">
      <w:pPr>
        <w:tabs>
          <w:tab w:val="left" w:pos="360"/>
          <w:tab w:val="decimal" w:pos="720"/>
          <w:tab w:val="decimal" w:pos="1080"/>
          <w:tab w:val="decimal" w:pos="2160"/>
          <w:tab w:val="decimal" w:pos="2880"/>
          <w:tab w:val="decimal" w:pos="3600"/>
          <w:tab w:val="decimal" w:pos="4320"/>
          <w:tab w:val="right" w:pos="9360"/>
        </w:tabs>
        <w:suppressAutoHyphens/>
        <w:ind w:left="1080" w:hanging="360"/>
        <w:jc w:val="both"/>
        <w:rPr>
          <w:rFonts w:ascii="Verdana" w:hAnsi="Verdana"/>
          <w:spacing w:val="-3"/>
          <w:sz w:val="20"/>
        </w:rPr>
        <w:sectPr w:rsidR="00B168C5" w:rsidSect="00436794">
          <w:footerReference w:type="default" r:id="rId9"/>
          <w:endnotePr>
            <w:numFmt w:val="decimal"/>
          </w:endnotePr>
          <w:pgSz w:w="12240" w:h="15840" w:code="1"/>
          <w:pgMar w:top="576" w:right="1440" w:bottom="576" w:left="1440" w:header="432" w:footer="158" w:gutter="0"/>
          <w:pgNumType w:start="1"/>
          <w:cols w:space="720"/>
          <w:noEndnote/>
        </w:sectPr>
      </w:pPr>
    </w:p>
    <w:p w:rsidR="00B168C5" w:rsidRDefault="00B168C5" w:rsidP="00B168C5">
      <w:pPr>
        <w:tabs>
          <w:tab w:val="right" w:pos="9360"/>
        </w:tabs>
        <w:suppressAutoHyphens/>
        <w:jc w:val="both"/>
        <w:rPr>
          <w:rFonts w:ascii="Verdana" w:hAnsi="Verdana"/>
          <w:spacing w:val="-3"/>
          <w:sz w:val="20"/>
        </w:rPr>
      </w:pPr>
      <w:r>
        <w:rPr>
          <w:rFonts w:ascii="Verdana" w:hAnsi="Verdana"/>
          <w:b/>
          <w:spacing w:val="-3"/>
          <w:sz w:val="20"/>
        </w:rPr>
        <w:lastRenderedPageBreak/>
        <w:t>Cox</w:t>
      </w:r>
      <w:r>
        <w:rPr>
          <w:rFonts w:ascii="Verdana" w:hAnsi="Verdana"/>
          <w:b/>
          <w:spacing w:val="-3"/>
          <w:sz w:val="20"/>
        </w:rPr>
        <w:t xml:space="preserve"> </w:t>
      </w:r>
      <w:smartTag w:uri="urn:schemas-microsoft-com:office:smarttags" w:element="place">
        <w:smartTag w:uri="urn:schemas-microsoft-com:office:smarttags" w:element="State">
          <w:r>
            <w:rPr>
              <w:rFonts w:ascii="Verdana" w:hAnsi="Verdana"/>
              <w:b/>
              <w:spacing w:val="-3"/>
              <w:sz w:val="20"/>
            </w:rPr>
            <w:t>Ohio</w:t>
          </w:r>
        </w:smartTag>
      </w:smartTag>
      <w:r>
        <w:rPr>
          <w:rFonts w:ascii="Verdana" w:hAnsi="Verdana"/>
          <w:b/>
          <w:spacing w:val="-3"/>
          <w:sz w:val="20"/>
        </w:rPr>
        <w:t xml:space="preserve"> Telcom, LLC</w:t>
      </w:r>
      <w:r>
        <w:rPr>
          <w:rFonts w:ascii="Verdana" w:hAnsi="Verdana"/>
          <w:b/>
          <w:spacing w:val="-3"/>
          <w:sz w:val="20"/>
        </w:rPr>
        <w:tab/>
        <w:t>PUCO Tariff No. 1</w:t>
      </w:r>
    </w:p>
    <w:p w:rsidR="00B168C5" w:rsidRDefault="00B168C5" w:rsidP="00B168C5">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6</w:t>
      </w:r>
      <w:r w:rsidRPr="007C75F7">
        <w:rPr>
          <w:rFonts w:ascii="Verdana" w:hAnsi="Verdana"/>
          <w:b/>
          <w:spacing w:val="-3"/>
          <w:sz w:val="20"/>
          <w:vertAlign w:val="superscript"/>
        </w:rPr>
        <w:t>th</w:t>
      </w:r>
      <w:r>
        <w:rPr>
          <w:rFonts w:ascii="Verdana" w:hAnsi="Verdana"/>
          <w:b/>
          <w:spacing w:val="-3"/>
          <w:sz w:val="20"/>
        </w:rPr>
        <w:t xml:space="preserve"> Revised Page 32</w:t>
      </w:r>
    </w:p>
    <w:p w:rsidR="00B168C5" w:rsidRPr="00EE60CC" w:rsidRDefault="00B168C5" w:rsidP="00B168C5">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14"/>
          <w:szCs w:val="14"/>
        </w:rPr>
      </w:pPr>
    </w:p>
    <w:p w:rsidR="00B168C5" w:rsidRDefault="00B168C5" w:rsidP="00B168C5">
      <w:pPr>
        <w:tabs>
          <w:tab w:val="right" w:pos="9360"/>
        </w:tabs>
        <w:suppressAutoHyphens/>
        <w:jc w:val="center"/>
        <w:rPr>
          <w:rFonts w:ascii="Verdana" w:hAnsi="Verdana"/>
          <w:b/>
          <w:spacing w:val="-3"/>
          <w:sz w:val="20"/>
        </w:rPr>
      </w:pPr>
      <w:r>
        <w:rPr>
          <w:rFonts w:ascii="Verdana" w:hAnsi="Verdana"/>
          <w:b/>
          <w:spacing w:val="-3"/>
          <w:sz w:val="20"/>
        </w:rPr>
        <w:t>Basic Local Exchange Service</w:t>
      </w:r>
    </w:p>
    <w:p w:rsidR="00B168C5" w:rsidRDefault="00B168C5" w:rsidP="00B168C5">
      <w:pPr>
        <w:tabs>
          <w:tab w:val="left" w:pos="0"/>
        </w:tabs>
        <w:suppressAutoHyphens/>
        <w:spacing w:line="18" w:lineRule="exact"/>
        <w:jc w:val="center"/>
        <w:rPr>
          <w:rFonts w:ascii="Verdana" w:hAnsi="Verdana"/>
          <w:spacing w:val="-3"/>
          <w:sz w:val="20"/>
        </w:rPr>
      </w:pPr>
    </w:p>
    <w:p w:rsidR="00B168C5" w:rsidRPr="00E32DDB" w:rsidRDefault="00B168C5" w:rsidP="00B168C5">
      <w:pPr>
        <w:pBdr>
          <w:top w:val="single" w:sz="4" w:space="1" w:color="auto"/>
        </w:pBdr>
        <w:tabs>
          <w:tab w:val="left" w:pos="0"/>
        </w:tabs>
        <w:suppressAutoHyphens/>
        <w:jc w:val="both"/>
        <w:rPr>
          <w:rFonts w:ascii="Verdana" w:hAnsi="Verdana"/>
          <w:spacing w:val="-3"/>
          <w:sz w:val="18"/>
          <w:szCs w:val="18"/>
        </w:rPr>
      </w:pPr>
      <w:r>
        <w:rPr>
          <w:rFonts w:ascii="Verdana" w:hAnsi="Verdana"/>
          <w:noProof/>
          <w:spacing w:val="-3"/>
          <w:sz w:val="18"/>
          <w:szCs w:val="18"/>
        </w:rPr>
        <mc:AlternateContent>
          <mc:Choice Requires="wps">
            <w:drawing>
              <wp:anchor distT="0" distB="0" distL="114300" distR="114300" simplePos="0" relativeHeight="251664384" behindDoc="0" locked="0" layoutInCell="1" allowOverlap="1">
                <wp:simplePos x="0" y="0"/>
                <wp:positionH relativeFrom="column">
                  <wp:posOffset>6023610</wp:posOffset>
                </wp:positionH>
                <wp:positionV relativeFrom="paragraph">
                  <wp:posOffset>87630</wp:posOffset>
                </wp:positionV>
                <wp:extent cx="914400" cy="7658100"/>
                <wp:effectExtent l="381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Pr="008D7E23" w:rsidRDefault="00B168C5" w:rsidP="00B168C5">
                            <w:pPr>
                              <w:rPr>
                                <w:rFonts w:ascii="Verdana" w:hAnsi="Verdana"/>
                                <w:szCs w:val="24"/>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r>
                              <w:rPr>
                                <w:rFonts w:ascii="Verdana" w:hAnsi="Verdana"/>
                                <w:sz w:val="18"/>
                                <w:szCs w:val="18"/>
                              </w:rPr>
                              <w:t>(I)</w:t>
                            </w: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74.3pt;margin-top:6.9pt;width:1in;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" stroked="f">
                <v:textbox>
                  <w:txbxContent>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Pr="008D7E23" w:rsidRDefault="00B168C5" w:rsidP="00B168C5">
                      <w:pPr>
                        <w:rPr>
                          <w:rFonts w:ascii="Verdana" w:hAnsi="Verdana"/>
                          <w:szCs w:val="24"/>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r>
                        <w:rPr>
                          <w:rFonts w:ascii="Verdana" w:hAnsi="Verdana"/>
                          <w:sz w:val="18"/>
                          <w:szCs w:val="18"/>
                        </w:rPr>
                        <w:t>(I)</w:t>
                      </w: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p w:rsidR="00B168C5" w:rsidRDefault="00B168C5" w:rsidP="00B168C5">
                      <w:pPr>
                        <w:rPr>
                          <w:rFonts w:ascii="Verdana" w:hAnsi="Verdana"/>
                          <w:sz w:val="18"/>
                          <w:szCs w:val="18"/>
                        </w:rPr>
                      </w:pPr>
                    </w:p>
                  </w:txbxContent>
                </v:textbox>
              </v:shape>
            </w:pict>
          </mc:Fallback>
        </mc:AlternateContent>
      </w:r>
    </w:p>
    <w:p w:rsidR="00B168C5" w:rsidRPr="00E32DDB" w:rsidRDefault="00B168C5" w:rsidP="00B168C5">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18"/>
          <w:szCs w:val="18"/>
        </w:rPr>
      </w:pPr>
      <w:r w:rsidRPr="00E32DDB">
        <w:rPr>
          <w:rFonts w:ascii="Verdana" w:hAnsi="Verdana"/>
          <w:b/>
          <w:spacing w:val="-3"/>
          <w:sz w:val="18"/>
          <w:szCs w:val="18"/>
        </w:rPr>
        <w:t>SECTION 3 - Service Descriptions, cont’d.</w:t>
      </w:r>
    </w:p>
    <w:p w:rsidR="00B168C5" w:rsidRPr="008D7E23" w:rsidRDefault="00B168C5" w:rsidP="00B168C5">
      <w:pPr>
        <w:tabs>
          <w:tab w:val="left" w:pos="0"/>
          <w:tab w:val="decimal" w:pos="720"/>
          <w:tab w:val="decimal" w:pos="1440"/>
          <w:tab w:val="decimal" w:pos="2160"/>
          <w:tab w:val="decimal" w:pos="2880"/>
          <w:tab w:val="decimal" w:pos="3600"/>
          <w:tab w:val="decimal" w:pos="4320"/>
        </w:tabs>
        <w:suppressAutoHyphens/>
        <w:jc w:val="both"/>
        <w:rPr>
          <w:rFonts w:ascii="Verdana" w:hAnsi="Verdana"/>
          <w:spacing w:val="-3"/>
          <w:sz w:val="16"/>
          <w:szCs w:val="16"/>
        </w:rPr>
      </w:pPr>
    </w:p>
    <w:p w:rsidR="00B168C5" w:rsidRPr="00253D4C" w:rsidRDefault="00B168C5" w:rsidP="00B168C5">
      <w:pPr>
        <w:tabs>
          <w:tab w:val="left" w:pos="0"/>
          <w:tab w:val="left" w:pos="540"/>
          <w:tab w:val="decimal" w:pos="720"/>
          <w:tab w:val="decimal" w:pos="1440"/>
          <w:tab w:val="decimal" w:pos="2160"/>
          <w:tab w:val="decimal" w:pos="2880"/>
          <w:tab w:val="decimal" w:pos="3600"/>
          <w:tab w:val="decimal" w:pos="4320"/>
        </w:tabs>
        <w:suppressAutoHyphens/>
        <w:ind w:left="720" w:hanging="720"/>
        <w:outlineLvl w:val="0"/>
        <w:rPr>
          <w:rFonts w:ascii="Verdana" w:hAnsi="Verdana"/>
          <w:spacing w:val="-3"/>
          <w:sz w:val="18"/>
          <w:szCs w:val="18"/>
        </w:rPr>
      </w:pPr>
      <w:r w:rsidRPr="00253D4C">
        <w:rPr>
          <w:rFonts w:ascii="Verdana" w:hAnsi="Verdana"/>
          <w:b/>
          <w:spacing w:val="-3"/>
          <w:sz w:val="18"/>
          <w:szCs w:val="18"/>
        </w:rPr>
        <w:t>3.1</w:t>
      </w:r>
      <w:r w:rsidRPr="00253D4C">
        <w:rPr>
          <w:rFonts w:ascii="Verdana" w:hAnsi="Verdana"/>
          <w:b/>
          <w:spacing w:val="-3"/>
          <w:sz w:val="18"/>
          <w:szCs w:val="18"/>
        </w:rPr>
        <w:tab/>
      </w:r>
      <w:r w:rsidRPr="00253D4C">
        <w:rPr>
          <w:rFonts w:ascii="Verdana" w:hAnsi="Verdana"/>
          <w:b/>
          <w:spacing w:val="-3"/>
          <w:sz w:val="18"/>
          <w:szCs w:val="18"/>
        </w:rPr>
        <w:tab/>
        <w:t xml:space="preserve">Basic </w:t>
      </w:r>
      <w:r w:rsidRPr="00253D4C">
        <w:rPr>
          <w:rFonts w:ascii="Verdana" w:hAnsi="Verdana"/>
          <w:b/>
          <w:spacing w:val="-3"/>
          <w:sz w:val="18"/>
          <w:szCs w:val="18"/>
        </w:rPr>
        <w:tab/>
      </w:r>
      <w:proofErr w:type="spellStart"/>
      <w:r w:rsidRPr="00253D4C">
        <w:rPr>
          <w:rFonts w:ascii="Verdana" w:hAnsi="Verdana"/>
          <w:b/>
          <w:spacing w:val="-3"/>
          <w:sz w:val="18"/>
          <w:szCs w:val="18"/>
        </w:rPr>
        <w:t>Basic</w:t>
      </w:r>
      <w:proofErr w:type="spellEnd"/>
      <w:r w:rsidRPr="00253D4C">
        <w:rPr>
          <w:rFonts w:ascii="Verdana" w:hAnsi="Verdana"/>
          <w:b/>
          <w:spacing w:val="-3"/>
          <w:sz w:val="18"/>
          <w:szCs w:val="18"/>
        </w:rPr>
        <w:t xml:space="preserve"> Local Exchange Service, cont’d.</w:t>
      </w:r>
    </w:p>
    <w:p w:rsidR="00B168C5" w:rsidRPr="00810035" w:rsidRDefault="00B168C5" w:rsidP="00B168C5">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8"/>
          <w:szCs w:val="18"/>
        </w:rPr>
      </w:pPr>
    </w:p>
    <w:p w:rsidR="00B168C5" w:rsidRPr="00810035" w:rsidRDefault="00B168C5" w:rsidP="00B168C5">
      <w:pPr>
        <w:tabs>
          <w:tab w:val="left" w:pos="0"/>
          <w:tab w:val="decimal" w:pos="720"/>
          <w:tab w:val="left" w:pos="900"/>
          <w:tab w:val="decimal" w:pos="2160"/>
          <w:tab w:val="left" w:pos="2520"/>
          <w:tab w:val="decimal" w:pos="2880"/>
          <w:tab w:val="left" w:pos="3240"/>
          <w:tab w:val="decimal" w:pos="3600"/>
          <w:tab w:val="decimal" w:pos="4320"/>
        </w:tabs>
        <w:suppressAutoHyphens/>
        <w:ind w:left="144"/>
        <w:outlineLvl w:val="0"/>
        <w:rPr>
          <w:rFonts w:ascii="Verdana" w:hAnsi="Verdana"/>
          <w:b/>
          <w:spacing w:val="-3"/>
          <w:sz w:val="18"/>
          <w:szCs w:val="18"/>
        </w:rPr>
      </w:pPr>
      <w:r w:rsidRPr="00810035">
        <w:rPr>
          <w:rFonts w:ascii="Verdana" w:hAnsi="Verdana"/>
          <w:b/>
          <w:spacing w:val="-3"/>
          <w:sz w:val="18"/>
          <w:szCs w:val="18"/>
        </w:rPr>
        <w:t>3.1.2</w:t>
      </w:r>
      <w:r w:rsidRPr="00810035">
        <w:rPr>
          <w:rFonts w:ascii="Verdana" w:hAnsi="Verdana"/>
          <w:b/>
          <w:spacing w:val="-3"/>
          <w:sz w:val="18"/>
          <w:szCs w:val="18"/>
        </w:rPr>
        <w:tab/>
      </w:r>
      <w:r w:rsidRPr="00810035">
        <w:rPr>
          <w:rFonts w:ascii="Verdana" w:hAnsi="Verdana"/>
          <w:b/>
          <w:spacing w:val="-3"/>
          <w:sz w:val="18"/>
          <w:szCs w:val="18"/>
        </w:rPr>
        <w:tab/>
        <w:t>Local Line, cont’d.</w:t>
      </w:r>
    </w:p>
    <w:p w:rsidR="00B168C5" w:rsidRDefault="00B168C5" w:rsidP="00B168C5">
      <w:pPr>
        <w:tabs>
          <w:tab w:val="left" w:pos="0"/>
          <w:tab w:val="decimal" w:pos="720"/>
          <w:tab w:val="decimal" w:pos="1080"/>
          <w:tab w:val="left" w:pos="1440"/>
          <w:tab w:val="decimal" w:pos="2160"/>
          <w:tab w:val="left" w:pos="2520"/>
          <w:tab w:val="decimal" w:pos="2880"/>
          <w:tab w:val="left" w:pos="3240"/>
          <w:tab w:val="decimal" w:pos="3600"/>
          <w:tab w:val="decimal" w:pos="4320"/>
        </w:tabs>
        <w:suppressAutoHyphens/>
        <w:outlineLvl w:val="0"/>
        <w:rPr>
          <w:rFonts w:ascii="Verdana" w:hAnsi="Verdana"/>
          <w:b/>
          <w:spacing w:val="-3"/>
          <w:sz w:val="18"/>
          <w:szCs w:val="18"/>
        </w:rPr>
      </w:pPr>
    </w:p>
    <w:p w:rsidR="00B168C5" w:rsidRPr="00E32DDB" w:rsidRDefault="00B168C5" w:rsidP="00B168C5">
      <w:pPr>
        <w:tabs>
          <w:tab w:val="left" w:pos="0"/>
          <w:tab w:val="left" w:pos="630"/>
          <w:tab w:val="left" w:pos="720"/>
          <w:tab w:val="decimal" w:pos="1440"/>
          <w:tab w:val="left" w:pos="1800"/>
          <w:tab w:val="decimal" w:pos="2160"/>
          <w:tab w:val="left" w:pos="2520"/>
          <w:tab w:val="decimal" w:pos="2880"/>
          <w:tab w:val="left" w:pos="3240"/>
          <w:tab w:val="decimal" w:pos="3600"/>
          <w:tab w:val="decimal" w:pos="4320"/>
        </w:tabs>
        <w:suppressAutoHyphens/>
        <w:ind w:left="288"/>
        <w:rPr>
          <w:rFonts w:ascii="Verdana" w:hAnsi="Verdana"/>
          <w:spacing w:val="-3"/>
          <w:sz w:val="18"/>
          <w:szCs w:val="18"/>
        </w:rPr>
      </w:pPr>
      <w:r w:rsidRPr="00E32DDB">
        <w:rPr>
          <w:rFonts w:ascii="Verdana" w:hAnsi="Verdana"/>
          <w:b/>
          <w:spacing w:val="-3"/>
          <w:sz w:val="18"/>
          <w:szCs w:val="18"/>
        </w:rPr>
        <w:t>1.</w:t>
      </w:r>
      <w:r w:rsidRPr="00E32DDB">
        <w:rPr>
          <w:rFonts w:ascii="Verdana" w:hAnsi="Verdana"/>
          <w:b/>
          <w:spacing w:val="-3"/>
          <w:sz w:val="18"/>
          <w:szCs w:val="18"/>
        </w:rPr>
        <w:tab/>
      </w:r>
      <w:r w:rsidRPr="00E32DDB">
        <w:rPr>
          <w:rFonts w:ascii="Verdana" w:hAnsi="Verdana"/>
          <w:b/>
          <w:spacing w:val="-3"/>
          <w:sz w:val="18"/>
          <w:szCs w:val="18"/>
        </w:rPr>
        <w:tab/>
        <w:t>Local Line Rates and Charges-Residential</w:t>
      </w:r>
    </w:p>
    <w:p w:rsidR="00B168C5" w:rsidRDefault="00B168C5" w:rsidP="00B168C5">
      <w:pPr>
        <w:tabs>
          <w:tab w:val="left" w:pos="0"/>
          <w:tab w:val="left" w:pos="720"/>
          <w:tab w:val="decimal" w:pos="1440"/>
          <w:tab w:val="left" w:pos="1800"/>
          <w:tab w:val="decimal" w:pos="2160"/>
          <w:tab w:val="left" w:pos="2520"/>
          <w:tab w:val="decimal" w:pos="2880"/>
          <w:tab w:val="left" w:pos="3240"/>
          <w:tab w:val="decimal" w:pos="3600"/>
          <w:tab w:val="decimal" w:pos="4320"/>
        </w:tabs>
        <w:suppressAutoHyphens/>
        <w:ind w:left="432"/>
        <w:rPr>
          <w:rFonts w:ascii="Verdana" w:hAnsi="Verdana"/>
          <w:b/>
          <w:spacing w:val="-3"/>
          <w:sz w:val="18"/>
          <w:szCs w:val="18"/>
        </w:rPr>
      </w:pPr>
    </w:p>
    <w:p w:rsidR="00B168C5" w:rsidRDefault="00B168C5" w:rsidP="00B168C5">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900" w:hanging="468"/>
        <w:rPr>
          <w:rFonts w:ascii="Verdana" w:hAnsi="Verdana"/>
          <w:sz w:val="18"/>
          <w:szCs w:val="18"/>
          <w:u w:val="single"/>
        </w:rPr>
      </w:pPr>
      <w:r>
        <w:rPr>
          <w:rFonts w:ascii="Verdana" w:hAnsi="Verdana"/>
          <w:sz w:val="18"/>
          <w:szCs w:val="18"/>
        </w:rPr>
        <w:t>b</w:t>
      </w:r>
      <w:r w:rsidRPr="00576C7D">
        <w:rPr>
          <w:rFonts w:ascii="Verdana" w:hAnsi="Verdana"/>
          <w:sz w:val="18"/>
          <w:szCs w:val="18"/>
        </w:rPr>
        <w:t>.</w:t>
      </w:r>
      <w:r>
        <w:rPr>
          <w:rFonts w:ascii="Verdana" w:hAnsi="Verdana"/>
          <w:sz w:val="18"/>
          <w:szCs w:val="18"/>
        </w:rPr>
        <w:tab/>
      </w:r>
      <w:r>
        <w:rPr>
          <w:rFonts w:ascii="Verdana" w:hAnsi="Verdana"/>
          <w:sz w:val="18"/>
          <w:szCs w:val="18"/>
        </w:rPr>
        <w:tab/>
      </w:r>
      <w:r w:rsidRPr="00576C7D">
        <w:rPr>
          <w:rFonts w:ascii="Verdana" w:hAnsi="Verdana"/>
          <w:sz w:val="18"/>
          <w:szCs w:val="18"/>
          <w:u w:val="single"/>
        </w:rPr>
        <w:t>Residential Flat Rate Service</w:t>
      </w:r>
      <w:r>
        <w:rPr>
          <w:rFonts w:ascii="Verdana" w:hAnsi="Verdana"/>
          <w:sz w:val="18"/>
          <w:szCs w:val="18"/>
          <w:u w:val="single"/>
        </w:rPr>
        <w:t xml:space="preserve"> Monthly Recurring Charges</w:t>
      </w:r>
    </w:p>
    <w:p w:rsidR="00B168C5" w:rsidRPr="008D7E23" w:rsidRDefault="00B168C5" w:rsidP="00B168C5">
      <w:pPr>
        <w:tabs>
          <w:tab w:val="left" w:pos="-1440"/>
          <w:tab w:val="left" w:pos="-450"/>
          <w:tab w:val="decimal" w:pos="720"/>
          <w:tab w:val="left" w:pos="90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z w:val="16"/>
          <w:szCs w:val="16"/>
        </w:rPr>
      </w:pPr>
    </w:p>
    <w:p w:rsidR="00B168C5" w:rsidRPr="00E32DDB" w:rsidRDefault="00B168C5" w:rsidP="00B168C5">
      <w:pPr>
        <w:tabs>
          <w:tab w:val="left" w:pos="-1440"/>
          <w:tab w:val="left" w:pos="-450"/>
          <w:tab w:val="decimal" w:pos="720"/>
          <w:tab w:val="left" w:pos="1080"/>
          <w:tab w:val="decimal" w:pos="1440"/>
          <w:tab w:val="left" w:pos="1800"/>
          <w:tab w:val="decimal" w:pos="2160"/>
          <w:tab w:val="left" w:pos="2520"/>
          <w:tab w:val="decimal" w:pos="2880"/>
          <w:tab w:val="left" w:pos="3240"/>
          <w:tab w:val="decimal" w:pos="3600"/>
          <w:tab w:val="decimal" w:pos="4320"/>
          <w:tab w:val="right" w:pos="9720"/>
        </w:tabs>
        <w:ind w:left="576"/>
        <w:rPr>
          <w:rFonts w:ascii="Verdana" w:hAnsi="Verdana"/>
          <w:spacing w:val="-3"/>
          <w:sz w:val="18"/>
          <w:szCs w:val="18"/>
        </w:rPr>
      </w:pPr>
      <w:r w:rsidRPr="00474A72">
        <w:rPr>
          <w:rFonts w:ascii="Verdana" w:hAnsi="Verdana"/>
          <w:spacing w:val="-3"/>
          <w:sz w:val="18"/>
          <w:szCs w:val="18"/>
        </w:rPr>
        <w:t xml:space="preserve">Residential Customers are offered Flat Rate Service.  </w:t>
      </w:r>
      <w:r w:rsidRPr="00474A72">
        <w:rPr>
          <w:rFonts w:ascii="Verdana" w:hAnsi="Verdana"/>
          <w:sz w:val="18"/>
          <w:szCs w:val="18"/>
        </w:rPr>
        <w:t xml:space="preserve">The term "flat rate service" denotes residential service where, for a stated monthly rate, unlimited calling </w:t>
      </w:r>
      <w:proofErr w:type="gramStart"/>
      <w:r w:rsidRPr="00474A72">
        <w:rPr>
          <w:rFonts w:ascii="Verdana" w:hAnsi="Verdana"/>
          <w:sz w:val="18"/>
          <w:szCs w:val="18"/>
        </w:rPr>
        <w:t>is allowed to</w:t>
      </w:r>
      <w:proofErr w:type="gramEnd"/>
      <w:r>
        <w:rPr>
          <w:rFonts w:ascii="Verdana" w:hAnsi="Verdana"/>
          <w:sz w:val="18"/>
          <w:szCs w:val="18"/>
        </w:rPr>
        <w:t xml:space="preserve"> call</w:t>
      </w:r>
      <w:r w:rsidRPr="00474A72">
        <w:rPr>
          <w:rFonts w:ascii="Verdana" w:hAnsi="Verdana"/>
          <w:sz w:val="18"/>
          <w:szCs w:val="18"/>
        </w:rPr>
        <w:t xml:space="preserve"> all other </w:t>
      </w:r>
      <w:r>
        <w:rPr>
          <w:rFonts w:ascii="Verdana" w:hAnsi="Verdana"/>
          <w:sz w:val="18"/>
          <w:szCs w:val="18"/>
        </w:rPr>
        <w:t>Basic Local Exchange Service</w:t>
      </w:r>
      <w:r w:rsidRPr="00474A72">
        <w:rPr>
          <w:rFonts w:ascii="Verdana" w:hAnsi="Verdana"/>
          <w:sz w:val="18"/>
          <w:szCs w:val="18"/>
        </w:rPr>
        <w:t xml:space="preserve"> lines in the local calling area in which it is furnished.</w:t>
      </w:r>
    </w:p>
    <w:p w:rsidR="00B168C5" w:rsidRPr="008D7E23" w:rsidRDefault="00B168C5" w:rsidP="00B168C5">
      <w:pPr>
        <w:tabs>
          <w:tab w:val="left" w:pos="0"/>
          <w:tab w:val="decimal" w:pos="720"/>
          <w:tab w:val="left" w:pos="1080"/>
          <w:tab w:val="decimal" w:pos="1440"/>
          <w:tab w:val="left" w:pos="1800"/>
          <w:tab w:val="decimal" w:pos="2160"/>
          <w:tab w:val="left" w:pos="2520"/>
          <w:tab w:val="decimal" w:pos="2880"/>
          <w:tab w:val="left" w:pos="3240"/>
          <w:tab w:val="decimal" w:pos="3600"/>
          <w:tab w:val="decimal" w:pos="4320"/>
        </w:tabs>
        <w:suppressAutoHyphens/>
        <w:rPr>
          <w:rFonts w:ascii="Verdana" w:hAnsi="Verdana"/>
          <w:spacing w:val="-3"/>
          <w:sz w:val="16"/>
          <w:szCs w:val="16"/>
        </w:rPr>
      </w:pPr>
    </w:p>
    <w:tbl>
      <w:tblPr>
        <w:tblW w:w="83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30"/>
        <w:gridCol w:w="1170"/>
      </w:tblGrid>
      <w:tr w:rsidR="00B168C5" w:rsidRPr="00474A72" w:rsidTr="00F238DA">
        <w:trPr>
          <w:trHeight w:val="85"/>
        </w:trPr>
        <w:tc>
          <w:tcPr>
            <w:tcW w:w="5670" w:type="dxa"/>
            <w:tcBorders>
              <w:top w:val="single" w:sz="4" w:space="0" w:color="auto"/>
              <w:left w:val="single" w:sz="4" w:space="0" w:color="auto"/>
              <w:bottom w:val="single" w:sz="4" w:space="0" w:color="auto"/>
              <w:right w:val="single" w:sz="4" w:space="0" w:color="auto"/>
            </w:tcBorders>
          </w:tcPr>
          <w:p w:rsidR="00B168C5" w:rsidRPr="00474A72"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b/>
                <w:spacing w:val="-3"/>
                <w:sz w:val="18"/>
                <w:szCs w:val="18"/>
              </w:rPr>
            </w:pPr>
            <w:r>
              <w:rPr>
                <w:rFonts w:ascii="Verdana" w:hAnsi="Verdana"/>
                <w:b/>
                <w:spacing w:val="-3"/>
                <w:sz w:val="18"/>
                <w:szCs w:val="18"/>
              </w:rPr>
              <w:t>Description</w:t>
            </w:r>
          </w:p>
        </w:tc>
        <w:tc>
          <w:tcPr>
            <w:tcW w:w="1530" w:type="dxa"/>
            <w:tcBorders>
              <w:left w:val="single" w:sz="4" w:space="0" w:color="auto"/>
            </w:tcBorders>
          </w:tcPr>
          <w:p w:rsidR="00B168C5" w:rsidRPr="00474A72" w:rsidRDefault="00B168C5" w:rsidP="00F238DA">
            <w:pPr>
              <w:tabs>
                <w:tab w:val="left" w:pos="0"/>
                <w:tab w:val="center" w:pos="657"/>
                <w:tab w:val="decimal" w:pos="720"/>
                <w:tab w:val="left" w:pos="1080"/>
                <w:tab w:val="right" w:pos="1314"/>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Maximum</w:t>
            </w:r>
          </w:p>
        </w:tc>
        <w:tc>
          <w:tcPr>
            <w:tcW w:w="1170" w:type="dxa"/>
          </w:tcPr>
          <w:p w:rsidR="00B168C5" w:rsidRPr="00474A72"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center"/>
              <w:rPr>
                <w:rFonts w:ascii="Verdana" w:hAnsi="Verdana"/>
                <w:b/>
                <w:spacing w:val="-3"/>
                <w:sz w:val="18"/>
                <w:szCs w:val="18"/>
              </w:rPr>
            </w:pPr>
            <w:r>
              <w:rPr>
                <w:rFonts w:ascii="Verdana" w:hAnsi="Verdana"/>
                <w:b/>
                <w:spacing w:val="-3"/>
                <w:sz w:val="18"/>
                <w:szCs w:val="18"/>
              </w:rPr>
              <w:t>Current</w:t>
            </w:r>
          </w:p>
        </w:tc>
      </w:tr>
      <w:tr w:rsidR="00B168C5" w:rsidRPr="00474A72" w:rsidTr="00F238DA">
        <w:trPr>
          <w:trHeight w:val="85"/>
        </w:trPr>
        <w:tc>
          <w:tcPr>
            <w:tcW w:w="5670" w:type="dxa"/>
            <w:tcBorders>
              <w:top w:val="single" w:sz="4" w:space="0" w:color="auto"/>
            </w:tcBorders>
          </w:tcPr>
          <w:p w:rsidR="00B168C5" w:rsidRPr="00474A72"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r w:rsidRPr="00474A72">
              <w:rPr>
                <w:rFonts w:ascii="Verdana" w:hAnsi="Verdana"/>
                <w:spacing w:val="-3"/>
                <w:sz w:val="18"/>
                <w:szCs w:val="18"/>
              </w:rPr>
              <w:t>Local Line – Flat Rate Line Charge</w:t>
            </w:r>
          </w:p>
        </w:tc>
        <w:tc>
          <w:tcPr>
            <w:tcW w:w="1530" w:type="dxa"/>
          </w:tcPr>
          <w:p w:rsidR="00B168C5" w:rsidRPr="00474A72"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p>
        </w:tc>
        <w:tc>
          <w:tcPr>
            <w:tcW w:w="1170" w:type="dxa"/>
          </w:tcPr>
          <w:p w:rsidR="00B168C5" w:rsidRPr="00474A72"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p>
        </w:tc>
      </w:tr>
      <w:tr w:rsidR="00B168C5" w:rsidRPr="00474A72" w:rsidTr="00F238DA">
        <w:tc>
          <w:tcPr>
            <w:tcW w:w="5670" w:type="dxa"/>
          </w:tcPr>
          <w:p w:rsidR="00B168C5" w:rsidRPr="00474A72"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rPr>
                <w:rFonts w:ascii="Verdana" w:hAnsi="Verdana"/>
                <w:spacing w:val="-3"/>
                <w:sz w:val="18"/>
                <w:szCs w:val="18"/>
              </w:rPr>
            </w:pPr>
            <w:r w:rsidRPr="00474A72">
              <w:rPr>
                <w:rFonts w:ascii="Verdana" w:hAnsi="Verdana"/>
                <w:spacing w:val="-3"/>
                <w:sz w:val="18"/>
                <w:szCs w:val="18"/>
              </w:rPr>
              <w:t xml:space="preserve"> - Standard Rate, 1</w:t>
            </w:r>
            <w:r w:rsidRPr="00474A72">
              <w:rPr>
                <w:rFonts w:ascii="Verdana" w:hAnsi="Verdana"/>
                <w:spacing w:val="-3"/>
                <w:sz w:val="18"/>
                <w:szCs w:val="18"/>
                <w:vertAlign w:val="superscript"/>
              </w:rPr>
              <w:t>st</w:t>
            </w:r>
            <w:r>
              <w:rPr>
                <w:rFonts w:ascii="Verdana" w:hAnsi="Verdana"/>
                <w:spacing w:val="-3"/>
                <w:sz w:val="18"/>
                <w:szCs w:val="18"/>
              </w:rPr>
              <w:t xml:space="preserve"> and additional lines</w:t>
            </w:r>
          </w:p>
        </w:tc>
        <w:tc>
          <w:tcPr>
            <w:tcW w:w="1530" w:type="dxa"/>
          </w:tcPr>
          <w:p w:rsidR="00B168C5" w:rsidRPr="007C75F7"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right"/>
              <w:rPr>
                <w:rFonts w:ascii="Verdana" w:hAnsi="Verdana"/>
                <w:b/>
                <w:i/>
                <w:spacing w:val="-3"/>
                <w:sz w:val="18"/>
                <w:szCs w:val="18"/>
              </w:rPr>
            </w:pPr>
            <w:r w:rsidRPr="007C75F7">
              <w:rPr>
                <w:rFonts w:ascii="Verdana" w:hAnsi="Verdana"/>
                <w:b/>
                <w:i/>
                <w:spacing w:val="-3"/>
                <w:sz w:val="18"/>
                <w:szCs w:val="18"/>
              </w:rPr>
              <w:t>$</w:t>
            </w:r>
            <w:r>
              <w:rPr>
                <w:rFonts w:ascii="Verdana" w:hAnsi="Verdana"/>
                <w:b/>
                <w:i/>
                <w:spacing w:val="-3"/>
                <w:sz w:val="18"/>
                <w:szCs w:val="18"/>
              </w:rPr>
              <w:t>23</w:t>
            </w:r>
            <w:r w:rsidRPr="007C75F7">
              <w:rPr>
                <w:rFonts w:ascii="Verdana" w:hAnsi="Verdana"/>
                <w:b/>
                <w:i/>
                <w:spacing w:val="-3"/>
                <w:sz w:val="18"/>
                <w:szCs w:val="18"/>
              </w:rPr>
              <w:t>.99</w:t>
            </w:r>
          </w:p>
        </w:tc>
        <w:tc>
          <w:tcPr>
            <w:tcW w:w="1170" w:type="dxa"/>
          </w:tcPr>
          <w:p w:rsidR="00B168C5" w:rsidRPr="000C0773" w:rsidRDefault="00B168C5" w:rsidP="00F238DA">
            <w:pPr>
              <w:tabs>
                <w:tab w:val="left" w:pos="0"/>
                <w:tab w:val="decimal" w:pos="720"/>
                <w:tab w:val="left" w:pos="1080"/>
                <w:tab w:val="decimal" w:pos="1440"/>
                <w:tab w:val="left" w:pos="1800"/>
                <w:tab w:val="left" w:pos="1890"/>
                <w:tab w:val="decimal" w:pos="2160"/>
                <w:tab w:val="left" w:pos="2340"/>
                <w:tab w:val="left" w:pos="2520"/>
                <w:tab w:val="decimal" w:pos="2880"/>
                <w:tab w:val="left" w:pos="3240"/>
                <w:tab w:val="decimal" w:pos="3600"/>
                <w:tab w:val="decimal" w:pos="4320"/>
              </w:tabs>
              <w:suppressAutoHyphens/>
              <w:jc w:val="right"/>
              <w:rPr>
                <w:rFonts w:ascii="Verdana" w:hAnsi="Verdana"/>
                <w:spacing w:val="-3"/>
                <w:sz w:val="18"/>
                <w:szCs w:val="18"/>
              </w:rPr>
            </w:pPr>
            <w:r w:rsidRPr="007C75F7">
              <w:rPr>
                <w:rFonts w:ascii="Verdana" w:hAnsi="Verdana"/>
                <w:spacing w:val="-3"/>
                <w:sz w:val="18"/>
                <w:szCs w:val="18"/>
              </w:rPr>
              <w:t>$19.99</w:t>
            </w:r>
            <w:r w:rsidRPr="000C0773">
              <w:rPr>
                <w:rStyle w:val="FootnoteReference"/>
                <w:rFonts w:ascii="Verdana" w:hAnsi="Verdana"/>
                <w:spacing w:val="-3"/>
                <w:sz w:val="22"/>
                <w:szCs w:val="22"/>
              </w:rPr>
              <w:footnoteReference w:id="1"/>
            </w:r>
          </w:p>
        </w:tc>
      </w:tr>
    </w:tbl>
    <w:p w:rsidR="00B168C5" w:rsidRPr="00810035" w:rsidRDefault="00B168C5" w:rsidP="00B168C5">
      <w:pPr>
        <w:tabs>
          <w:tab w:val="left" w:pos="0"/>
          <w:tab w:val="decimal" w:pos="720"/>
          <w:tab w:val="decimal" w:pos="1080"/>
          <w:tab w:val="left" w:pos="1440"/>
          <w:tab w:val="decimal" w:pos="2160"/>
          <w:tab w:val="left" w:pos="2520"/>
          <w:tab w:val="decimal" w:pos="2880"/>
          <w:tab w:val="left" w:pos="3240"/>
          <w:tab w:val="decimal" w:pos="3600"/>
          <w:tab w:val="decimal" w:pos="4320"/>
        </w:tabs>
        <w:suppressAutoHyphens/>
        <w:outlineLvl w:val="0"/>
        <w:rPr>
          <w:rFonts w:ascii="Verdana" w:hAnsi="Verdana"/>
          <w:b/>
          <w:spacing w:val="-3"/>
          <w:sz w:val="18"/>
          <w:szCs w:val="18"/>
        </w:rPr>
      </w:pPr>
    </w:p>
    <w:p w:rsidR="00B168C5" w:rsidRPr="008D7E23" w:rsidRDefault="00B168C5" w:rsidP="00B168C5">
      <w:pPr>
        <w:tabs>
          <w:tab w:val="right" w:pos="9360"/>
        </w:tabs>
        <w:suppressAutoHyphens/>
        <w:rPr>
          <w:rFonts w:ascii="Verdana" w:hAnsi="Verdana"/>
          <w:spacing w:val="-3"/>
          <w:sz w:val="16"/>
          <w:szCs w:val="16"/>
        </w:rPr>
      </w:pPr>
    </w:p>
    <w:p w:rsidR="00B168C5" w:rsidRDefault="00B168C5" w:rsidP="00B168C5">
      <w:pPr>
        <w:tabs>
          <w:tab w:val="right" w:pos="9360"/>
        </w:tabs>
        <w:suppressAutoHyphens/>
        <w:rPr>
          <w:rFonts w:ascii="Verdana" w:hAnsi="Verdana"/>
          <w:spacing w:val="-3"/>
          <w:sz w:val="18"/>
          <w:szCs w:val="18"/>
        </w:rPr>
      </w:pPr>
    </w:p>
    <w:p w:rsidR="00B168C5" w:rsidRDefault="00B168C5" w:rsidP="00B168C5">
      <w:pPr>
        <w:tabs>
          <w:tab w:val="right" w:pos="9360"/>
        </w:tabs>
        <w:suppressAutoHyphens/>
        <w:rPr>
          <w:rFonts w:ascii="Verdana" w:hAnsi="Verdana"/>
          <w:spacing w:val="-3"/>
          <w:sz w:val="18"/>
          <w:szCs w:val="18"/>
        </w:rPr>
      </w:pPr>
    </w:p>
    <w:p w:rsidR="00B168C5" w:rsidRDefault="00B168C5" w:rsidP="00B168C5">
      <w:pPr>
        <w:tabs>
          <w:tab w:val="right" w:pos="9360"/>
        </w:tabs>
        <w:suppressAutoHyphens/>
        <w:rPr>
          <w:rFonts w:ascii="Verdana" w:hAnsi="Verdana"/>
          <w:spacing w:val="-3"/>
          <w:sz w:val="18"/>
          <w:szCs w:val="18"/>
        </w:rPr>
      </w:pPr>
    </w:p>
    <w:p w:rsidR="00B168C5" w:rsidRDefault="00B168C5" w:rsidP="00B168C5">
      <w:pPr>
        <w:tabs>
          <w:tab w:val="right" w:pos="9360"/>
        </w:tabs>
        <w:suppressAutoHyphens/>
        <w:rPr>
          <w:rFonts w:ascii="Verdana" w:hAnsi="Verdana"/>
          <w:spacing w:val="-3"/>
          <w:sz w:val="18"/>
          <w:szCs w:val="18"/>
        </w:rPr>
      </w:pPr>
    </w:p>
    <w:p w:rsidR="00B168C5" w:rsidRPr="00C44687" w:rsidRDefault="00B168C5" w:rsidP="00B168C5">
      <w:pPr>
        <w:rPr>
          <w:rFonts w:ascii="Verdana" w:hAnsi="Verdana"/>
          <w:sz w:val="18"/>
          <w:szCs w:val="18"/>
        </w:rPr>
      </w:pPr>
    </w:p>
    <w:p w:rsidR="00B168C5" w:rsidRPr="00C44687" w:rsidRDefault="00B168C5" w:rsidP="00B168C5">
      <w:pPr>
        <w:rPr>
          <w:rFonts w:ascii="Verdana" w:hAnsi="Verdana"/>
          <w:sz w:val="18"/>
          <w:szCs w:val="18"/>
        </w:rPr>
      </w:pPr>
    </w:p>
    <w:p w:rsidR="00B168C5" w:rsidRPr="00C44687" w:rsidRDefault="00B168C5" w:rsidP="00B168C5">
      <w:pPr>
        <w:rPr>
          <w:rFonts w:ascii="Verdana" w:hAnsi="Verdana"/>
          <w:sz w:val="18"/>
          <w:szCs w:val="18"/>
        </w:rPr>
      </w:pPr>
    </w:p>
    <w:p w:rsidR="00B168C5" w:rsidRPr="00C44687" w:rsidRDefault="00B168C5" w:rsidP="00B168C5">
      <w:pPr>
        <w:rPr>
          <w:rFonts w:ascii="Verdana" w:hAnsi="Verdana"/>
          <w:sz w:val="18"/>
          <w:szCs w:val="18"/>
        </w:rPr>
      </w:pPr>
    </w:p>
    <w:p w:rsidR="00B168C5" w:rsidRPr="00C44687" w:rsidRDefault="00B168C5" w:rsidP="00B168C5">
      <w:pPr>
        <w:rPr>
          <w:rFonts w:ascii="Verdana" w:hAnsi="Verdana"/>
          <w:sz w:val="18"/>
          <w:szCs w:val="18"/>
        </w:rPr>
      </w:pPr>
    </w:p>
    <w:p w:rsidR="00B168C5" w:rsidRPr="00C44687" w:rsidRDefault="00B168C5" w:rsidP="00B168C5">
      <w:pPr>
        <w:rPr>
          <w:rFonts w:ascii="Verdana" w:hAnsi="Verdana"/>
          <w:sz w:val="18"/>
          <w:szCs w:val="18"/>
        </w:rPr>
      </w:pPr>
    </w:p>
    <w:p w:rsidR="00B168C5" w:rsidRDefault="00B168C5" w:rsidP="00B168C5">
      <w:pPr>
        <w:tabs>
          <w:tab w:val="left" w:pos="7050"/>
        </w:tabs>
        <w:rPr>
          <w:rFonts w:ascii="Verdana" w:hAnsi="Verdana"/>
          <w:sz w:val="18"/>
          <w:szCs w:val="18"/>
        </w:rPr>
      </w:pPr>
      <w:r>
        <w:rPr>
          <w:rFonts w:ascii="Verdana" w:hAnsi="Verdana"/>
          <w:sz w:val="18"/>
          <w:szCs w:val="18"/>
        </w:rPr>
        <w:tab/>
      </w:r>
    </w:p>
    <w:p w:rsidR="00782563" w:rsidRDefault="00782563" w:rsidP="00B168C5">
      <w:pPr>
        <w:tabs>
          <w:tab w:val="right" w:pos="9360"/>
        </w:tabs>
        <w:suppressAutoHyphens/>
        <w:jc w:val="both"/>
        <w:rPr>
          <w:rFonts w:ascii="Verdana" w:hAnsi="Verdana"/>
          <w:sz w:val="18"/>
          <w:szCs w:val="18"/>
        </w:rPr>
      </w:pPr>
      <w:bookmarkStart w:id="8" w:name="_GoBack"/>
      <w:bookmarkEnd w:id="8"/>
    </w:p>
    <w:bookmarkEnd w:id="7"/>
    <w:p w:rsidR="0021529B" w:rsidRDefault="0021529B" w:rsidP="00782563"/>
    <w:sectPr w:rsidR="0021529B" w:rsidSect="00B168C5">
      <w:footerReference w:type="default" r:id="rId10"/>
      <w:endnotePr>
        <w:numFmt w:val="decimal"/>
      </w:endnotePr>
      <w:pgSz w:w="12240" w:h="15840" w:code="1"/>
      <w:pgMar w:top="576" w:right="1440" w:bottom="576" w:left="1440" w:header="432" w:footer="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63" w:rsidRDefault="00782563" w:rsidP="00782563">
      <w:r>
        <w:separator/>
      </w:r>
    </w:p>
  </w:endnote>
  <w:endnote w:type="continuationSeparator" w:id="0">
    <w:p w:rsidR="00782563" w:rsidRDefault="00782563"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8C5" w:rsidRDefault="00B168C5">
    <w:pPr>
      <w:pStyle w:val="EndnoteText"/>
      <w:spacing w:line="18" w:lineRule="exact"/>
      <w:rPr>
        <w:rFonts w:ascii="CG Times" w:hAnsi="CG Times"/>
        <w:noProof/>
      </w:rPr>
    </w:pPr>
    <w:r>
      <w:rPr>
        <w:noProof/>
      </w:rPr>
      <w:pict>
        <v:rect id="_x0000_s1029" style="position:absolute;margin-left:0;margin-top:-2.85pt;width:468pt;height:.9pt;z-index:-251649024;mso-position-horizontal-relative:margin" o:allowincell="f" fillcolor="black" stroked="f" strokeweight="0">
          <v:fill color2="black"/>
          <v:textbox style="mso-next-textbox:#_x0000_s1029">
            <w:txbxContent>
              <w:p w:rsidR="00B168C5" w:rsidRDefault="00B168C5"/>
            </w:txbxContent>
          </v:textbox>
          <w10:wrap anchorx="margin"/>
        </v:rect>
      </w:pict>
    </w:r>
  </w:p>
  <w:p w:rsidR="00B168C5" w:rsidRPr="00E402DB" w:rsidRDefault="00B168C5" w:rsidP="0071515B">
    <w:pPr>
      <w:pStyle w:val="CommentText"/>
      <w:tabs>
        <w:tab w:val="right" w:pos="9360"/>
      </w:tabs>
      <w:suppressAutoHyphens/>
      <w:rPr>
        <w:rFonts w:ascii="Verdana" w:hAnsi="Verdana"/>
        <w:sz w:val="16"/>
        <w:szCs w:val="16"/>
      </w:rPr>
    </w:pPr>
    <w:bookmarkStart w:id="0" w:name="_Hlk501543834"/>
    <w:bookmarkStart w:id="1" w:name="_Hlk502745330"/>
    <w:bookmarkStart w:id="2" w:name="_Hlk502745331"/>
    <w:bookmarkStart w:id="3" w:name="_Hlk502745332"/>
    <w:bookmarkStart w:id="4" w:name="_Hlk502745504"/>
    <w:bookmarkStart w:id="5" w:name="_Hlk502745505"/>
    <w:bookmarkStart w:id="6" w:name="_Hlk502745506"/>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March 7, 2019</w:t>
    </w:r>
    <w:r>
      <w:rPr>
        <w:rFonts w:ascii="Verdana" w:hAnsi="Verdana"/>
        <w:sz w:val="16"/>
        <w:szCs w:val="16"/>
      </w:rPr>
      <w:tab/>
      <w:t>Effective: April 8, 2019</w:t>
    </w:r>
  </w:p>
  <w:p w:rsidR="00B168C5" w:rsidRPr="000E47CA" w:rsidRDefault="00B168C5" w:rsidP="0071515B">
    <w:pPr>
      <w:tabs>
        <w:tab w:val="center" w:pos="4680"/>
      </w:tabs>
      <w:suppressAutoHyphens/>
      <w:jc w:val="center"/>
      <w:rPr>
        <w:rFonts w:ascii="Verdana" w:hAnsi="Verdana"/>
        <w:sz w:val="12"/>
        <w:szCs w:val="12"/>
      </w:rPr>
    </w:pPr>
  </w:p>
  <w:p w:rsidR="00B168C5" w:rsidRPr="006D7F7A" w:rsidRDefault="00B168C5" w:rsidP="0071515B">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B168C5" w:rsidRPr="006D7F7A" w:rsidRDefault="00B168C5" w:rsidP="0071515B">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19-0591-TP-ATA</w:t>
    </w:r>
  </w:p>
  <w:p w:rsidR="00B168C5" w:rsidRPr="006D7F7A" w:rsidRDefault="00B168C5" w:rsidP="0071515B">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rsidR="00B168C5" w:rsidRPr="006D7F7A" w:rsidRDefault="00B168C5" w:rsidP="0071515B">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bookmarkEnd w:id="0"/>
  <w:bookmarkEnd w:id="1"/>
  <w:bookmarkEnd w:id="2"/>
  <w:bookmarkEnd w:id="3"/>
  <w:bookmarkEnd w:id="4"/>
  <w:bookmarkEnd w:id="5"/>
  <w:bookmarkEnd w:id="6"/>
  <w:p w:rsidR="00B168C5" w:rsidRPr="00076533" w:rsidRDefault="00B168C5">
    <w:pPr>
      <w:tabs>
        <w:tab w:val="left" w:pos="0"/>
      </w:tabs>
      <w:suppressAutoHyphens/>
      <w:jc w:val="cen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8C5" w:rsidRDefault="00B168C5">
    <w:pPr>
      <w:pStyle w:val="EndnoteText"/>
      <w:spacing w:line="18" w:lineRule="exact"/>
      <w:rPr>
        <w:rFonts w:ascii="CG Times" w:hAnsi="CG Times"/>
        <w:noProof/>
      </w:rPr>
    </w:pPr>
    <w:r>
      <w:rPr>
        <w:noProof/>
      </w:rPr>
      <w:pict>
        <v:rect id="_x0000_s1031" style="position:absolute;margin-left:0;margin-top:-2.85pt;width:468pt;height:.9pt;z-index:-251646976;mso-position-horizontal-relative:margin" o:allowincell="f" fillcolor="black" stroked="f" strokeweight="0">
          <v:fill color2="black"/>
          <v:textbox style="mso-next-textbox:#_x0000_s1031">
            <w:txbxContent>
              <w:p w:rsidR="00B168C5" w:rsidRDefault="00B168C5"/>
            </w:txbxContent>
          </v:textbox>
          <w10:wrap anchorx="margin"/>
        </v:rect>
      </w:pict>
    </w:r>
  </w:p>
  <w:p w:rsidR="00B168C5" w:rsidRPr="00E402DB" w:rsidRDefault="00B168C5" w:rsidP="00C93998">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March 7, 2019</w:t>
    </w:r>
    <w:r>
      <w:rPr>
        <w:rFonts w:ascii="Verdana" w:hAnsi="Verdana"/>
        <w:sz w:val="16"/>
        <w:szCs w:val="16"/>
      </w:rPr>
      <w:tab/>
      <w:t>Effective: April 8, 2019</w:t>
    </w:r>
  </w:p>
  <w:p w:rsidR="00B168C5" w:rsidRPr="000E47CA" w:rsidRDefault="00B168C5" w:rsidP="00C93998">
    <w:pPr>
      <w:tabs>
        <w:tab w:val="center" w:pos="4680"/>
      </w:tabs>
      <w:suppressAutoHyphens/>
      <w:jc w:val="center"/>
      <w:rPr>
        <w:rFonts w:ascii="Verdana" w:hAnsi="Verdana"/>
        <w:sz w:val="12"/>
        <w:szCs w:val="12"/>
      </w:rPr>
    </w:pPr>
  </w:p>
  <w:p w:rsidR="00B168C5" w:rsidRPr="006D7F7A" w:rsidRDefault="00B168C5" w:rsidP="00C93998">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B168C5" w:rsidRPr="006D7F7A" w:rsidRDefault="00B168C5" w:rsidP="00C93998">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19-0591-TP-ATA</w:t>
    </w:r>
  </w:p>
  <w:p w:rsidR="00B168C5" w:rsidRPr="006D7F7A" w:rsidRDefault="00B168C5" w:rsidP="00C93998">
    <w:pPr>
      <w:tabs>
        <w:tab w:val="center" w:pos="4680"/>
      </w:tabs>
      <w:suppressAutoHyphens/>
      <w:jc w:val="center"/>
      <w:rPr>
        <w:rFonts w:ascii="Verdana" w:hAnsi="Verdana"/>
        <w:sz w:val="16"/>
        <w:szCs w:val="16"/>
      </w:rPr>
    </w:pPr>
    <w:r>
      <w:rPr>
        <w:rFonts w:ascii="Verdana" w:hAnsi="Verdana"/>
        <w:sz w:val="16"/>
        <w:szCs w:val="16"/>
      </w:rPr>
      <w:t xml:space="preserve">By: Leslie McLaughlin, </w:t>
    </w:r>
    <w:r w:rsidRPr="006D7F7A">
      <w:rPr>
        <w:rFonts w:ascii="Verdana" w:hAnsi="Verdana"/>
        <w:sz w:val="16"/>
        <w:szCs w:val="16"/>
      </w:rPr>
      <w:t>Cox Communications</w:t>
    </w:r>
  </w:p>
  <w:p w:rsidR="00B168C5" w:rsidRPr="006D7F7A" w:rsidRDefault="00B168C5" w:rsidP="00C93998">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p w:rsidR="00B168C5" w:rsidRPr="00076533" w:rsidRDefault="00B168C5" w:rsidP="00C93998">
    <w:pPr>
      <w:tabs>
        <w:tab w:val="left" w:pos="0"/>
      </w:tabs>
      <w:suppressAutoHyphens/>
      <w:jc w:val="center"/>
      <w:rPr>
        <w:rFonts w:ascii="Verdana" w:hAnsi="Verdana"/>
        <w:sz w:val="16"/>
        <w:szCs w:val="16"/>
      </w:rPr>
    </w:pPr>
  </w:p>
  <w:p w:rsidR="00B168C5" w:rsidRPr="00076533" w:rsidRDefault="00B168C5" w:rsidP="00C93998">
    <w:pPr>
      <w:pStyle w:val="CommentText"/>
      <w:tabs>
        <w:tab w:val="right" w:pos="9360"/>
      </w:tabs>
      <w:suppressAutoHyphen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8C5" w:rsidRDefault="00B168C5">
    <w:pPr>
      <w:pStyle w:val="EndnoteText"/>
      <w:spacing w:line="18" w:lineRule="exact"/>
      <w:rPr>
        <w:rFonts w:ascii="CG Times" w:hAnsi="CG Times"/>
        <w:noProof/>
      </w:rPr>
    </w:pPr>
    <w:r>
      <w:rPr>
        <w:noProof/>
      </w:rPr>
      <w:pict>
        <v:rect id="_x0000_s1032" style="position:absolute;margin-left:0;margin-top:-2.85pt;width:468pt;height:.9pt;z-index:-251644928;mso-position-horizontal-relative:margin" o:allowincell="f" fillcolor="black" stroked="f" strokeweight="0">
          <v:fill color2="black"/>
          <v:textbox style="mso-next-textbox:#_x0000_s1032">
            <w:txbxContent>
              <w:p w:rsidR="00B168C5" w:rsidRDefault="00B168C5"/>
            </w:txbxContent>
          </v:textbox>
          <w10:wrap anchorx="margin"/>
        </v:rect>
      </w:pict>
    </w:r>
  </w:p>
  <w:p w:rsidR="00B168C5" w:rsidRPr="00E402DB" w:rsidRDefault="00B168C5" w:rsidP="00E5565D">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March 7, 2019</w:t>
    </w:r>
    <w:r>
      <w:rPr>
        <w:rFonts w:ascii="Verdana" w:hAnsi="Verdana"/>
        <w:sz w:val="16"/>
        <w:szCs w:val="16"/>
      </w:rPr>
      <w:tab/>
      <w:t>Effective: April 8, 2019</w:t>
    </w:r>
  </w:p>
  <w:p w:rsidR="00B168C5" w:rsidRPr="00076533" w:rsidRDefault="00B168C5" w:rsidP="00A776A6">
    <w:pPr>
      <w:tabs>
        <w:tab w:val="center" w:pos="4680"/>
      </w:tabs>
      <w:suppressAutoHyphens/>
      <w:jc w:val="center"/>
      <w:rPr>
        <w:rFonts w:ascii="Verdana" w:hAnsi="Verdana"/>
        <w:sz w:val="16"/>
        <w:szCs w:val="16"/>
      </w:rPr>
    </w:pPr>
  </w:p>
  <w:p w:rsidR="00B168C5" w:rsidRPr="006D7F7A" w:rsidRDefault="00B168C5" w:rsidP="00A776A6">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B168C5" w:rsidRPr="006D7F7A" w:rsidRDefault="00B168C5" w:rsidP="00A776A6">
    <w:pPr>
      <w:tabs>
        <w:tab w:val="center" w:pos="4680"/>
      </w:tabs>
      <w:suppressAutoHyphens/>
      <w:jc w:val="center"/>
      <w:rPr>
        <w:rFonts w:ascii="Verdana" w:hAnsi="Verdana"/>
        <w:sz w:val="16"/>
        <w:szCs w:val="16"/>
      </w:rPr>
    </w:pPr>
    <w:r w:rsidRPr="006D7F7A">
      <w:rPr>
        <w:rFonts w:ascii="Verdana" w:hAnsi="Verdana"/>
        <w:sz w:val="16"/>
        <w:szCs w:val="16"/>
      </w:rPr>
      <w:t>in Case No. 1</w:t>
    </w:r>
    <w:r>
      <w:rPr>
        <w:rFonts w:ascii="Verdana" w:hAnsi="Verdana"/>
        <w:sz w:val="16"/>
        <w:szCs w:val="16"/>
      </w:rPr>
      <w:t>9</w:t>
    </w:r>
    <w:r w:rsidRPr="006D7F7A">
      <w:rPr>
        <w:rFonts w:ascii="Verdana" w:hAnsi="Verdana"/>
        <w:sz w:val="16"/>
        <w:szCs w:val="16"/>
      </w:rPr>
      <w:t>-</w:t>
    </w:r>
    <w:r>
      <w:rPr>
        <w:rFonts w:ascii="Verdana" w:hAnsi="Verdana"/>
        <w:sz w:val="16"/>
        <w:szCs w:val="16"/>
      </w:rPr>
      <w:t>0591-</w:t>
    </w:r>
    <w:r w:rsidRPr="006D7F7A">
      <w:rPr>
        <w:rFonts w:ascii="Verdana" w:hAnsi="Verdana"/>
        <w:sz w:val="16"/>
        <w:szCs w:val="16"/>
      </w:rPr>
      <w:t>TP-ATA</w:t>
    </w:r>
  </w:p>
  <w:p w:rsidR="00B168C5" w:rsidRPr="006D7F7A" w:rsidRDefault="00B168C5" w:rsidP="00A776A6">
    <w:pPr>
      <w:tabs>
        <w:tab w:val="center" w:pos="4680"/>
      </w:tabs>
      <w:suppressAutoHyphens/>
      <w:jc w:val="center"/>
      <w:rPr>
        <w:rFonts w:ascii="Verdana" w:hAnsi="Verdana"/>
        <w:sz w:val="16"/>
        <w:szCs w:val="16"/>
      </w:rPr>
    </w:pPr>
    <w:r w:rsidRPr="006D7F7A">
      <w:rPr>
        <w:rFonts w:ascii="Verdana" w:hAnsi="Verdana"/>
        <w:sz w:val="16"/>
        <w:szCs w:val="16"/>
      </w:rPr>
      <w:t xml:space="preserve">By:  </w:t>
    </w:r>
    <w:r>
      <w:rPr>
        <w:rFonts w:ascii="Verdana" w:hAnsi="Verdana"/>
        <w:sz w:val="16"/>
        <w:szCs w:val="16"/>
      </w:rPr>
      <w:t xml:space="preserve">Leslie McLaughlin, </w:t>
    </w:r>
    <w:r w:rsidRPr="006D7F7A">
      <w:rPr>
        <w:rFonts w:ascii="Verdana" w:hAnsi="Verdana"/>
        <w:sz w:val="16"/>
        <w:szCs w:val="16"/>
      </w:rPr>
      <w:t>Cox Communications</w:t>
    </w:r>
  </w:p>
  <w:p w:rsidR="00B168C5" w:rsidRPr="006D7F7A" w:rsidRDefault="00B168C5" w:rsidP="00A776A6">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p w:rsidR="00B168C5" w:rsidRPr="00076533" w:rsidRDefault="00B168C5">
    <w:pPr>
      <w:tabs>
        <w:tab w:val="left" w:pos="0"/>
      </w:tabs>
      <w:suppressAutoHyphens/>
      <w:jc w:val="center"/>
      <w:rPr>
        <w:rFonts w:ascii="Verdana" w:hAnsi="Verdan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563" w:rsidRDefault="00B168C5">
    <w:pPr>
      <w:pStyle w:val="EndnoteText"/>
      <w:spacing w:line="18" w:lineRule="exact"/>
      <w:rPr>
        <w:rFonts w:ascii="CG Times" w:hAnsi="CG Times"/>
        <w:noProof/>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-36195</wp:posOffset>
              </wp:positionV>
              <wp:extent cx="5943600" cy="11430"/>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563"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0;margin-top:-2.85pt;width:468pt;height:.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17wIAAEI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" o:allowincell="f" fillcolor="black" stroked="f" strokeweight="0">
              <v:textbox>
                <w:txbxContent>
                  <w:p w:rsidR="00782563" w:rsidRDefault="00782563"/>
                </w:txbxContent>
              </v:textbox>
              <w10:wrap anchorx="margin"/>
            </v:rect>
          </w:pict>
        </mc:Fallback>
      </mc:AlternateContent>
    </w:r>
  </w:p>
  <w:p w:rsidR="00782563" w:rsidRPr="00E402DB" w:rsidRDefault="00782563" w:rsidP="000C0773">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January 4, 2018</w:t>
    </w:r>
    <w:r>
      <w:rPr>
        <w:rFonts w:ascii="Verdana" w:hAnsi="Verdana"/>
        <w:sz w:val="16"/>
        <w:szCs w:val="16"/>
      </w:rPr>
      <w:tab/>
      <w:t>Effective: January 7, 2018</w:t>
    </w:r>
  </w:p>
  <w:p w:rsidR="00782563" w:rsidRPr="000E47CA" w:rsidRDefault="00782563" w:rsidP="000C0773">
    <w:pPr>
      <w:tabs>
        <w:tab w:val="center" w:pos="4680"/>
      </w:tabs>
      <w:suppressAutoHyphens/>
      <w:jc w:val="center"/>
      <w:rPr>
        <w:rFonts w:ascii="Verdana" w:hAnsi="Verdana"/>
        <w:sz w:val="12"/>
        <w:szCs w:val="12"/>
      </w:rPr>
    </w:pPr>
  </w:p>
  <w:p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90-9361-TP-TRF</w:t>
    </w:r>
  </w:p>
  <w:p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By: Martin Corcoran</w:t>
    </w:r>
  </w:p>
  <w:p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Cox Communications</w:t>
    </w:r>
  </w:p>
  <w:p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6205-B Peachtree Dunwoody Rd</w:t>
    </w:r>
    <w:r w:rsidRPr="006D7F7A">
      <w:rPr>
        <w:rFonts w:ascii="Verdana" w:hAnsi="Verdana"/>
        <w:sz w:val="16"/>
        <w:szCs w:val="16"/>
      </w:rPr>
      <w:t>, Atlanta, GA 303</w:t>
    </w:r>
    <w:r>
      <w:rPr>
        <w:rFonts w:ascii="Verdana" w:hAnsi="Verdana"/>
        <w:sz w:val="16"/>
        <w:szCs w:val="16"/>
      </w:rPr>
      <w:t>28</w:t>
    </w:r>
  </w:p>
  <w:p w:rsidR="00782563" w:rsidRPr="00076533" w:rsidRDefault="00782563" w:rsidP="000C0773">
    <w:pPr>
      <w:tabs>
        <w:tab w:val="left" w:pos="0"/>
      </w:tabs>
      <w:suppressAutoHyphens/>
      <w:jc w:val="center"/>
      <w:rPr>
        <w:rFonts w:ascii="Verdana" w:hAnsi="Verdana"/>
        <w:sz w:val="16"/>
        <w:szCs w:val="16"/>
      </w:rPr>
    </w:pPr>
  </w:p>
  <w:p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63" w:rsidRDefault="00782563" w:rsidP="00782563">
      <w:r>
        <w:separator/>
      </w:r>
    </w:p>
  </w:footnote>
  <w:footnote w:type="continuationSeparator" w:id="0">
    <w:p w:rsidR="00782563" w:rsidRDefault="00782563" w:rsidP="00782563">
      <w:r>
        <w:continuationSeparator/>
      </w:r>
    </w:p>
  </w:footnote>
  <w:footnote w:id="1">
    <w:p w:rsidR="00B168C5" w:rsidRDefault="00B168C5" w:rsidP="00B168C5">
      <w:pPr>
        <w:pStyle w:val="FootnoteText"/>
        <w:ind w:left="144" w:hanging="144"/>
        <w:rPr>
          <w:rFonts w:ascii="Verdana" w:hAnsi="Verdana"/>
          <w:sz w:val="18"/>
          <w:szCs w:val="18"/>
        </w:rPr>
      </w:pPr>
      <w:r w:rsidRPr="003D4AB2">
        <w:rPr>
          <w:rStyle w:val="FootnoteReference"/>
          <w:rFonts w:ascii="Verdana" w:hAnsi="Verdana"/>
          <w:sz w:val="22"/>
          <w:szCs w:val="22"/>
        </w:rPr>
        <w:footnoteRef/>
      </w:r>
      <w:r w:rsidRPr="003D4AB2">
        <w:rPr>
          <w:rFonts w:ascii="Verdana" w:hAnsi="Verdana"/>
          <w:sz w:val="22"/>
          <w:szCs w:val="22"/>
        </w:rPr>
        <w:t xml:space="preserve"> </w:t>
      </w:r>
      <w:r w:rsidRPr="00474A72">
        <w:rPr>
          <w:rFonts w:ascii="Verdana" w:hAnsi="Verdana"/>
          <w:sz w:val="18"/>
          <w:szCs w:val="18"/>
        </w:rPr>
        <w:t>A monthly Telecom Relay Surcharge of</w:t>
      </w:r>
      <w:r>
        <w:rPr>
          <w:rFonts w:ascii="Verdana" w:hAnsi="Verdana"/>
          <w:sz w:val="18"/>
          <w:szCs w:val="18"/>
        </w:rPr>
        <w:t xml:space="preserve"> $0.03 per line will be assessed in addition to the Local Line - Flat Rate Monthly Line charge.</w:t>
      </w:r>
    </w:p>
    <w:p w:rsidR="00B168C5" w:rsidRDefault="00B168C5" w:rsidP="00B168C5">
      <w:pPr>
        <w:pStyle w:val="FootnoteText"/>
        <w:ind w:left="144" w:hanging="144"/>
        <w:rPr>
          <w:rFonts w:ascii="Verdana" w:hAnsi="Verdana"/>
          <w:sz w:val="18"/>
          <w:szCs w:val="18"/>
        </w:rPr>
      </w:pPr>
    </w:p>
    <w:p w:rsidR="00B168C5" w:rsidRDefault="00B168C5" w:rsidP="00B168C5">
      <w:pPr>
        <w:pStyle w:val="FootnoteText"/>
        <w:ind w:left="144" w:hanging="14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21529B"/>
    <w:rsid w:val="006F2760"/>
    <w:rsid w:val="00782563"/>
    <w:rsid w:val="00B1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8"/>
    <o:shapelayout v:ext="edit">
      <o:idmap v:ext="edit" data="2"/>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3</cp:revision>
  <dcterms:created xsi:type="dcterms:W3CDTF">2019-03-07T21:21:00Z</dcterms:created>
  <dcterms:modified xsi:type="dcterms:W3CDTF">2019-03-07T21:24:00Z</dcterms:modified>
</cp:coreProperties>
</file>