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24A" w:rsidRPr="008D0E8A" w:rsidRDefault="00A518E2" w:rsidP="00A518E2">
      <w:pPr>
        <w:jc w:val="center"/>
        <w:rPr>
          <w:rFonts w:ascii="Arial Black" w:hAnsi="Arial Black"/>
          <w:sz w:val="24"/>
          <w:szCs w:val="24"/>
        </w:rPr>
      </w:pPr>
      <w:r w:rsidRPr="008D0E8A">
        <w:rPr>
          <w:rFonts w:ascii="Arial Black" w:hAnsi="Arial Black"/>
          <w:sz w:val="24"/>
          <w:szCs w:val="24"/>
        </w:rPr>
        <w:t>Exhibit C</w:t>
      </w:r>
    </w:p>
    <w:p w:rsidR="00A518E2" w:rsidRDefault="00A518E2" w:rsidP="00A518E2">
      <w:pPr>
        <w:rPr>
          <w:b/>
          <w:u w:val="single"/>
        </w:rPr>
      </w:pPr>
      <w:r>
        <w:rPr>
          <w:b/>
          <w:u w:val="single"/>
        </w:rPr>
        <w:t>PUCO No. 8</w:t>
      </w:r>
    </w:p>
    <w:p w:rsidR="00A518E2" w:rsidRDefault="00A518E2" w:rsidP="00A518E2">
      <w:proofErr w:type="spellStart"/>
      <w:r>
        <w:t>Detariffing</w:t>
      </w:r>
      <w:proofErr w:type="spellEnd"/>
      <w:r>
        <w:t xml:space="preserve"> Features</w:t>
      </w:r>
      <w:r w:rsidR="00285B60">
        <w:t xml:space="preserve"> (Section 7, Page 6-7)</w:t>
      </w:r>
      <w:r>
        <w:t>, Directory Listings</w:t>
      </w:r>
      <w:r w:rsidR="00285B60">
        <w:t xml:space="preserve"> (Section 7, Pages 8-12)</w:t>
      </w:r>
      <w:r>
        <w:t>, Directory Assistance Call Completion</w:t>
      </w:r>
      <w:r w:rsidR="00285B60">
        <w:t>(Section 7, Page 18)</w:t>
      </w:r>
      <w:r>
        <w:t>, Operator Services</w:t>
      </w:r>
      <w:r w:rsidR="00285B60">
        <w:t xml:space="preserve"> (Section 7, Pages 13-19), Service Order Charge, Feature Change Charge, Record Order Charge, Expedite Charge</w:t>
      </w:r>
      <w:r w:rsidR="00674EC8">
        <w:t>, and All In One Service (Section 7 Pages 20-21)</w:t>
      </w:r>
      <w:r>
        <w:t xml:space="preserve">.  Makes changes to the Ohio Administrative Codes, removes tiered Credit Allowances for Service Interruptions (Section 2, Page 9), </w:t>
      </w:r>
      <w:proofErr w:type="gramStart"/>
      <w:r>
        <w:t>revises</w:t>
      </w:r>
      <w:proofErr w:type="gramEnd"/>
      <w:r>
        <w:t xml:space="preserve"> Deposit language </w:t>
      </w:r>
      <w:r w:rsidR="00285B60">
        <w:t xml:space="preserve">(Section 2, Page 19) </w:t>
      </w:r>
      <w:r>
        <w:t>to mirror Ohio Telephone Company Procedures and Standards.</w:t>
      </w:r>
    </w:p>
    <w:p w:rsidR="00745100" w:rsidRDefault="00745100" w:rsidP="00A518E2"/>
    <w:p w:rsidR="00745100" w:rsidRDefault="00745100" w:rsidP="00A518E2">
      <w:pPr>
        <w:rPr>
          <w:b/>
          <w:u w:val="single"/>
        </w:rPr>
      </w:pPr>
      <w:r>
        <w:rPr>
          <w:b/>
          <w:u w:val="single"/>
        </w:rPr>
        <w:t>PUCO No. 5</w:t>
      </w:r>
    </w:p>
    <w:p w:rsidR="00745100" w:rsidRDefault="00745100" w:rsidP="00A518E2">
      <w:proofErr w:type="spellStart"/>
      <w:r>
        <w:t>Detariffing</w:t>
      </w:r>
      <w:proofErr w:type="spellEnd"/>
      <w:r>
        <w:t xml:space="preserve"> Business Casual Use and Initial Subscription</w:t>
      </w:r>
      <w:r w:rsidR="009F0765">
        <w:t xml:space="preserve"> – this removes the entire PUCO No. 5 tariff.</w:t>
      </w:r>
    </w:p>
    <w:p w:rsidR="009F0765" w:rsidRDefault="009F0765" w:rsidP="00A518E2"/>
    <w:p w:rsidR="009F0765" w:rsidRDefault="00597440" w:rsidP="00A518E2">
      <w:pPr>
        <w:rPr>
          <w:b/>
          <w:u w:val="single"/>
        </w:rPr>
      </w:pPr>
      <w:r>
        <w:rPr>
          <w:b/>
          <w:u w:val="single"/>
        </w:rPr>
        <w:t>PUCO No. 3</w:t>
      </w:r>
    </w:p>
    <w:p w:rsidR="00597440" w:rsidRPr="00597440" w:rsidRDefault="00597440" w:rsidP="00A518E2">
      <w:proofErr w:type="spellStart"/>
      <w:r>
        <w:t>Detariffing</w:t>
      </w:r>
      <w:proofErr w:type="spellEnd"/>
      <w:r>
        <w:t xml:space="preserve"> Residential Casual Use and Initial Subscription – this removes the entire PUCO No. 3 tariff.</w:t>
      </w:r>
    </w:p>
    <w:sectPr w:rsidR="00597440" w:rsidRPr="00597440" w:rsidSect="008932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18E2"/>
    <w:rsid w:val="00285B60"/>
    <w:rsid w:val="0039044A"/>
    <w:rsid w:val="00585216"/>
    <w:rsid w:val="00597440"/>
    <w:rsid w:val="00674EC8"/>
    <w:rsid w:val="00745100"/>
    <w:rsid w:val="0089324A"/>
    <w:rsid w:val="008D0E8A"/>
    <w:rsid w:val="009F0765"/>
    <w:rsid w:val="00A51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2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AT&amp;T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CDT User</dc:creator>
  <cp:keywords/>
  <dc:description/>
  <cp:lastModifiedBy>CDT User</cp:lastModifiedBy>
  <cp:revision>4</cp:revision>
  <dcterms:created xsi:type="dcterms:W3CDTF">2011-05-18T15:00:00Z</dcterms:created>
  <dcterms:modified xsi:type="dcterms:W3CDTF">2011-05-18T17:03:00Z</dcterms:modified>
</cp:coreProperties>
</file>