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5A" w:rsidRPr="00F44C5A" w:rsidRDefault="00F44C5A" w:rsidP="00F44C5A">
      <w:pPr>
        <w:jc w:val="center"/>
        <w:rPr>
          <w:rFonts w:ascii="Arial" w:eastAsia="Calibri" w:hAnsi="Arial"/>
          <w:b/>
        </w:rPr>
      </w:pPr>
      <w:r w:rsidRPr="00F44C5A">
        <w:rPr>
          <w:rFonts w:ascii="Arial" w:eastAsia="Calibri" w:hAnsi="Arial"/>
          <w:b/>
        </w:rPr>
        <w:t>BEFORE</w:t>
      </w:r>
    </w:p>
    <w:p w:rsidR="00F44C5A" w:rsidRPr="00F44C5A" w:rsidRDefault="00F44C5A" w:rsidP="00F44C5A">
      <w:pPr>
        <w:jc w:val="center"/>
        <w:rPr>
          <w:rFonts w:ascii="Arial" w:eastAsia="Calibri" w:hAnsi="Arial"/>
          <w:b/>
        </w:rPr>
      </w:pPr>
      <w:r w:rsidRPr="00F44C5A">
        <w:rPr>
          <w:rFonts w:ascii="Arial" w:eastAsia="Calibri" w:hAnsi="Arial"/>
          <w:b/>
        </w:rPr>
        <w:t>THE PUBLIC UTILITIES COMMISSION OF OHIO</w:t>
      </w:r>
    </w:p>
    <w:p w:rsidR="00F44C5A" w:rsidRPr="00F44C5A" w:rsidRDefault="00F44C5A" w:rsidP="00F44C5A">
      <w:pPr>
        <w:jc w:val="cente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r w:rsidRPr="00F44C5A">
        <w:rPr>
          <w:rFonts w:ascii="Arial" w:eastAsia="Calibri" w:hAnsi="Arial"/>
        </w:rPr>
        <w:t xml:space="preserve">In the Matter of the Joint Application </w:t>
      </w:r>
      <w:r w:rsidRPr="00F44C5A">
        <w:rPr>
          <w:rFonts w:ascii="Arial" w:eastAsia="Calibri" w:hAnsi="Arial"/>
        </w:rPr>
        <w:tab/>
        <w:t>)</w:t>
      </w:r>
    </w:p>
    <w:p w:rsidR="00F44C5A" w:rsidRPr="00F44C5A" w:rsidRDefault="00F44C5A" w:rsidP="00F44C5A">
      <w:pPr>
        <w:rPr>
          <w:rFonts w:ascii="Arial" w:eastAsia="Calibri" w:hAnsi="Arial"/>
        </w:rPr>
      </w:pPr>
      <w:r w:rsidRPr="00F44C5A">
        <w:rPr>
          <w:rFonts w:ascii="Arial" w:eastAsia="Calibri" w:hAnsi="Arial"/>
        </w:rPr>
        <w:t xml:space="preserve">of Ohio Power Company and </w:t>
      </w:r>
      <w:r w:rsidRPr="00F44C5A">
        <w:rPr>
          <w:rFonts w:ascii="Arial" w:eastAsia="Calibri" w:hAnsi="Arial"/>
        </w:rPr>
        <w:tab/>
      </w:r>
      <w:r w:rsidRPr="00F44C5A">
        <w:rPr>
          <w:rFonts w:ascii="Arial" w:eastAsia="Calibri" w:hAnsi="Arial"/>
        </w:rPr>
        <w:tab/>
        <w:t xml:space="preserve">) </w:t>
      </w:r>
      <w:r w:rsidRPr="00F44C5A">
        <w:rPr>
          <w:rFonts w:ascii="Arial" w:eastAsia="Calibri" w:hAnsi="Arial"/>
        </w:rPr>
        <w:tab/>
        <w:t xml:space="preserve">Case No. </w:t>
      </w:r>
      <w:r w:rsidR="00FD79A3">
        <w:rPr>
          <w:rFonts w:ascii="Arial" w:eastAsia="Calibri" w:hAnsi="Arial"/>
        </w:rPr>
        <w:t>14-2296</w:t>
      </w:r>
      <w:r w:rsidRPr="00F44C5A">
        <w:rPr>
          <w:rFonts w:ascii="Arial" w:eastAsia="Calibri" w:hAnsi="Arial"/>
        </w:rPr>
        <w:t>-EL-EEC</w:t>
      </w:r>
    </w:p>
    <w:p w:rsidR="00F44C5A" w:rsidRPr="00F44C5A" w:rsidRDefault="00F44C5A" w:rsidP="00F44C5A">
      <w:pPr>
        <w:rPr>
          <w:rFonts w:ascii="Arial" w:eastAsia="Calibri" w:hAnsi="Arial"/>
        </w:rPr>
      </w:pPr>
      <w:r w:rsidRPr="00F44C5A">
        <w:rPr>
          <w:rFonts w:ascii="Arial" w:eastAsia="Calibri" w:hAnsi="Arial"/>
        </w:rPr>
        <w:t xml:space="preserve">Solvay Specialty Polymers for Approval </w:t>
      </w:r>
      <w:r w:rsidRPr="00F44C5A">
        <w:rPr>
          <w:rFonts w:ascii="Arial" w:eastAsia="Calibri" w:hAnsi="Arial"/>
        </w:rPr>
        <w:tab/>
        <w:t>)</w:t>
      </w:r>
    </w:p>
    <w:p w:rsidR="00F44C5A" w:rsidRPr="00F44C5A" w:rsidRDefault="00F44C5A" w:rsidP="00F44C5A">
      <w:pPr>
        <w:rPr>
          <w:rFonts w:ascii="Arial" w:eastAsia="Calibri" w:hAnsi="Arial"/>
        </w:rPr>
      </w:pPr>
      <w:r w:rsidRPr="00F44C5A">
        <w:rPr>
          <w:rFonts w:ascii="Arial" w:eastAsia="Calibri" w:hAnsi="Arial"/>
        </w:rPr>
        <w:t>of a Special Arrangement Agreement</w:t>
      </w:r>
      <w:r w:rsidRPr="00F44C5A">
        <w:rPr>
          <w:rFonts w:ascii="Arial" w:eastAsia="Calibri" w:hAnsi="Arial"/>
        </w:rPr>
        <w:tab/>
        <w:t>)</w:t>
      </w: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b/>
        </w:rPr>
      </w:pPr>
      <w:r w:rsidRPr="00F44C5A">
        <w:rPr>
          <w:rFonts w:ascii="Arial" w:eastAsia="Calibri" w:hAnsi="Arial"/>
          <w:b/>
        </w:rPr>
        <w:t>______________________________________________________________________</w:t>
      </w:r>
    </w:p>
    <w:p w:rsidR="00F44C5A" w:rsidRPr="00F44C5A" w:rsidRDefault="00F44C5A" w:rsidP="00F44C5A">
      <w:pPr>
        <w:rPr>
          <w:rFonts w:ascii="Arial" w:eastAsia="Calibri" w:hAnsi="Arial"/>
          <w:b/>
        </w:rPr>
      </w:pPr>
    </w:p>
    <w:p w:rsidR="009F34D4" w:rsidRDefault="00F44C5A" w:rsidP="00F44C5A">
      <w:pPr>
        <w:pStyle w:val="Heading1"/>
        <w:tabs>
          <w:tab w:val="left" w:pos="9360"/>
        </w:tabs>
        <w:ind w:left="0" w:right="0"/>
        <w:jc w:val="center"/>
        <w:rPr>
          <w:sz w:val="24"/>
        </w:rPr>
      </w:pPr>
      <w:r>
        <w:rPr>
          <w:sz w:val="24"/>
        </w:rPr>
        <w:t xml:space="preserve">MOTION TO INTERVENE </w:t>
      </w:r>
      <w:r w:rsidR="009F34D4">
        <w:rPr>
          <w:sz w:val="24"/>
        </w:rPr>
        <w:t xml:space="preserve">AND MEMORANDUM IN SUPPORT </w:t>
      </w:r>
      <w:r>
        <w:rPr>
          <w:sz w:val="24"/>
        </w:rPr>
        <w:t xml:space="preserve">OF </w:t>
      </w:r>
    </w:p>
    <w:p w:rsidR="00F44C5A" w:rsidRDefault="00F44C5A" w:rsidP="00F44C5A">
      <w:pPr>
        <w:pStyle w:val="Heading1"/>
        <w:tabs>
          <w:tab w:val="left" w:pos="9360"/>
        </w:tabs>
        <w:ind w:left="0" w:right="0"/>
        <w:jc w:val="center"/>
        <w:rPr>
          <w:szCs w:val="28"/>
        </w:rPr>
      </w:pPr>
      <w:r>
        <w:rPr>
          <w:sz w:val="24"/>
        </w:rPr>
        <w:t>INDUSTRIAL ENERGY USERS-OHIO</w:t>
      </w:r>
    </w:p>
    <w:p w:rsidR="00F44C5A" w:rsidRPr="00F44C5A" w:rsidRDefault="00F44C5A" w:rsidP="00F44C5A">
      <w:pPr>
        <w:rPr>
          <w:rFonts w:ascii="Arial" w:eastAsia="Calibri" w:hAnsi="Arial"/>
          <w:b/>
        </w:rPr>
      </w:pPr>
      <w:r w:rsidRPr="00F44C5A">
        <w:rPr>
          <w:rFonts w:ascii="Arial" w:eastAsia="Calibri" w:hAnsi="Arial"/>
          <w:b/>
        </w:rPr>
        <w:t>______________________________________________________________________</w:t>
      </w: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widowControl w:val="0"/>
        <w:ind w:left="4320"/>
        <w:rPr>
          <w:rFonts w:ascii="Arial" w:eastAsia="Calibri" w:hAnsi="Arial" w:cs="Arial"/>
          <w:bCs/>
        </w:rPr>
      </w:pPr>
      <w:r w:rsidRPr="00F44C5A">
        <w:rPr>
          <w:rFonts w:ascii="Arial" w:eastAsia="Calibri" w:hAnsi="Arial" w:cs="Arial"/>
          <w:bCs/>
        </w:rPr>
        <w:t>Frank P. Darr (Reg. No. 0025469)</w:t>
      </w:r>
    </w:p>
    <w:p w:rsidR="00F44C5A" w:rsidRPr="00F44C5A" w:rsidRDefault="00F44C5A" w:rsidP="00F44C5A">
      <w:pPr>
        <w:widowControl w:val="0"/>
        <w:ind w:left="4320"/>
        <w:rPr>
          <w:rFonts w:ascii="Arial" w:eastAsia="Calibri" w:hAnsi="Arial" w:cs="Arial"/>
          <w:bCs/>
        </w:rPr>
      </w:pPr>
      <w:r w:rsidRPr="00F44C5A">
        <w:rPr>
          <w:rFonts w:ascii="Arial" w:eastAsia="Calibri" w:hAnsi="Arial" w:cs="Arial"/>
          <w:bCs/>
        </w:rPr>
        <w:t>(Counsel of Record)</w:t>
      </w:r>
    </w:p>
    <w:p w:rsidR="00F44C5A" w:rsidRPr="00F44C5A" w:rsidRDefault="00F44C5A" w:rsidP="00F44C5A">
      <w:pPr>
        <w:widowControl w:val="0"/>
        <w:ind w:left="4320"/>
        <w:rPr>
          <w:rFonts w:ascii="Arial" w:eastAsia="Calibri" w:hAnsi="Arial" w:cs="Arial"/>
          <w:b/>
          <w:bCs/>
        </w:rPr>
      </w:pPr>
      <w:r w:rsidRPr="00F44C5A">
        <w:rPr>
          <w:rFonts w:ascii="Arial" w:eastAsia="Calibri" w:hAnsi="Arial" w:cs="Arial"/>
          <w:bCs/>
        </w:rPr>
        <w:t>Matthew R. Pritchard (Reg. No. 0088070)</w:t>
      </w:r>
    </w:p>
    <w:p w:rsidR="00F44C5A" w:rsidRPr="00F44C5A" w:rsidRDefault="00F44C5A" w:rsidP="00F44C5A">
      <w:pPr>
        <w:widowControl w:val="0"/>
        <w:ind w:left="4320"/>
        <w:rPr>
          <w:rFonts w:ascii="Arial" w:eastAsia="Calibri" w:hAnsi="Arial" w:cs="Arial"/>
          <w:b/>
          <w:bCs/>
          <w:smallCaps/>
        </w:rPr>
      </w:pPr>
      <w:r w:rsidRPr="00F44C5A">
        <w:rPr>
          <w:rFonts w:ascii="Arial" w:eastAsia="Calibri" w:hAnsi="Arial" w:cs="Arial"/>
          <w:bCs/>
          <w:smallCaps/>
        </w:rPr>
        <w:t>McNees Wallace &amp; Nurick LLC</w:t>
      </w:r>
    </w:p>
    <w:p w:rsidR="00F44C5A" w:rsidRPr="00F44C5A" w:rsidRDefault="00F44C5A" w:rsidP="00F44C5A">
      <w:pPr>
        <w:widowControl w:val="0"/>
        <w:ind w:left="4320"/>
        <w:rPr>
          <w:rFonts w:ascii="Arial" w:eastAsia="Calibri" w:hAnsi="Arial" w:cs="Arial"/>
          <w:b/>
          <w:bCs/>
        </w:rPr>
      </w:pPr>
      <w:r w:rsidRPr="00F44C5A">
        <w:rPr>
          <w:rFonts w:ascii="Arial" w:eastAsia="Calibri" w:hAnsi="Arial" w:cs="Arial"/>
          <w:bCs/>
        </w:rPr>
        <w:t>21 East State Street, 17</w:t>
      </w:r>
      <w:r w:rsidRPr="00F44C5A">
        <w:rPr>
          <w:rFonts w:ascii="Arial" w:eastAsia="Calibri" w:hAnsi="Arial" w:cs="Arial"/>
          <w:bCs/>
          <w:vertAlign w:val="superscript"/>
        </w:rPr>
        <w:t>TH</w:t>
      </w:r>
      <w:r w:rsidRPr="00F44C5A">
        <w:rPr>
          <w:rFonts w:ascii="Arial" w:eastAsia="Calibri" w:hAnsi="Arial" w:cs="Arial"/>
          <w:bCs/>
        </w:rPr>
        <w:t xml:space="preserve"> Floor</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F44C5A">
        <w:rPr>
          <w:rFonts w:ascii="Arial" w:eastAsia="Calibri" w:hAnsi="Arial" w:cs="Arial"/>
        </w:rPr>
        <w:t>Columbus, OH  43215</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F44C5A">
        <w:rPr>
          <w:rFonts w:ascii="Arial" w:eastAsia="Calibri" w:hAnsi="Arial" w:cs="Arial"/>
        </w:rPr>
        <w:t>Telephone:  (614) 469-8000</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F44C5A">
        <w:rPr>
          <w:rFonts w:ascii="Arial" w:eastAsia="Calibri" w:hAnsi="Arial" w:cs="Arial"/>
          <w:color w:val="000000"/>
        </w:rPr>
        <w:t>Telecopier:  (614) 469-4653</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F44C5A">
        <w:rPr>
          <w:rFonts w:ascii="Arial" w:eastAsia="Calibri" w:hAnsi="Arial" w:cs="Arial"/>
        </w:rPr>
        <w:t>fdarr@mwncmh.com</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F44C5A">
        <w:rPr>
          <w:rFonts w:ascii="Arial" w:eastAsia="Calibri" w:hAnsi="Arial" w:cs="Arial"/>
          <w:color w:val="000000"/>
        </w:rPr>
        <w:t>(willing to accept service by e-mail)</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smallCaps/>
          <w:color w:val="000000"/>
        </w:rPr>
      </w:pPr>
      <w:r w:rsidRPr="00F44C5A">
        <w:rPr>
          <w:rFonts w:ascii="Arial" w:eastAsia="Calibri" w:hAnsi="Arial" w:cs="Arial"/>
          <w:color w:val="000000"/>
        </w:rPr>
        <w:t>mpritchard@mwncmh.com</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F44C5A">
        <w:rPr>
          <w:rFonts w:ascii="Arial" w:eastAsia="Calibri" w:hAnsi="Arial" w:cs="Arial"/>
          <w:color w:val="000000"/>
        </w:rPr>
        <w:t>(willing to accept service by e-mail)</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p>
    <w:p w:rsidR="00F44C5A" w:rsidRPr="00F44C5A" w:rsidRDefault="00FD79A3" w:rsidP="00F44C5A">
      <w:pPr>
        <w:ind w:left="4320" w:hanging="4320"/>
        <w:rPr>
          <w:rFonts w:ascii="Arial" w:eastAsia="Calibri" w:hAnsi="Arial" w:cs="Arial"/>
          <w:b/>
          <w:bCs/>
        </w:rPr>
      </w:pPr>
      <w:r>
        <w:rPr>
          <w:rFonts w:ascii="Arial" w:eastAsia="Calibri" w:hAnsi="Arial" w:cs="Arial"/>
          <w:b/>
          <w:smallCaps/>
          <w:color w:val="000000"/>
        </w:rPr>
        <w:t>January 12, 2015</w:t>
      </w:r>
      <w:r w:rsidR="00F44C5A" w:rsidRPr="00F44C5A">
        <w:rPr>
          <w:rFonts w:ascii="Arial" w:eastAsia="Calibri" w:hAnsi="Arial" w:cs="Arial"/>
          <w:b/>
          <w:smallCaps/>
          <w:color w:val="000000"/>
        </w:rPr>
        <w:tab/>
        <w:t>On Behalf of Industrial Energy Users-Ohio</w:t>
      </w:r>
    </w:p>
    <w:p w:rsidR="00F44C5A" w:rsidRPr="00F44C5A" w:rsidRDefault="00F44C5A" w:rsidP="00F44C5A">
      <w:pPr>
        <w:jc w:val="both"/>
        <w:rPr>
          <w:rFonts w:ascii="Calibri" w:hAnsi="Calibri" w:cs="Arial"/>
          <w:b/>
          <w:smallCaps/>
          <w:sz w:val="28"/>
          <w:szCs w:val="28"/>
          <w:lang w:eastAsia="x-none"/>
        </w:rPr>
        <w:sectPr w:rsidR="00F44C5A" w:rsidRPr="00F44C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pPr>
    </w:p>
    <w:p w:rsidR="0061300C" w:rsidRDefault="00054989">
      <w:pPr>
        <w:pStyle w:val="Title"/>
        <w:rPr>
          <w:sz w:val="28"/>
        </w:rPr>
      </w:pPr>
      <w:r>
        <w:rPr>
          <w:sz w:val="28"/>
        </w:rPr>
        <w:lastRenderedPageBreak/>
        <w:t>Before</w:t>
      </w:r>
    </w:p>
    <w:p w:rsidR="0061300C" w:rsidRDefault="00054989">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61300C" w:rsidRDefault="0061300C">
      <w:pPr>
        <w:pStyle w:val="BodyText"/>
        <w:tabs>
          <w:tab w:val="left" w:pos="5040"/>
        </w:tabs>
      </w:pPr>
    </w:p>
    <w:p w:rsidR="00F44C5A" w:rsidRPr="00F44C5A" w:rsidRDefault="00F44C5A" w:rsidP="00F44C5A">
      <w:pPr>
        <w:rPr>
          <w:rFonts w:ascii="Arial" w:eastAsia="Calibri" w:hAnsi="Arial"/>
        </w:rPr>
      </w:pPr>
      <w:r w:rsidRPr="00F44C5A">
        <w:rPr>
          <w:rFonts w:ascii="Arial" w:eastAsia="Calibri" w:hAnsi="Arial"/>
        </w:rPr>
        <w:t xml:space="preserve">In the Matter of the Joint Application </w:t>
      </w:r>
      <w:r w:rsidRPr="00F44C5A">
        <w:rPr>
          <w:rFonts w:ascii="Arial" w:eastAsia="Calibri" w:hAnsi="Arial"/>
        </w:rPr>
        <w:tab/>
        <w:t>)</w:t>
      </w:r>
    </w:p>
    <w:p w:rsidR="00F44C5A" w:rsidRPr="00F44C5A" w:rsidRDefault="00F44C5A" w:rsidP="00F44C5A">
      <w:pPr>
        <w:rPr>
          <w:rFonts w:ascii="Arial" w:eastAsia="Calibri" w:hAnsi="Arial"/>
        </w:rPr>
      </w:pPr>
      <w:r w:rsidRPr="00F44C5A">
        <w:rPr>
          <w:rFonts w:ascii="Arial" w:eastAsia="Calibri" w:hAnsi="Arial"/>
        </w:rPr>
        <w:t xml:space="preserve">of Ohio Power Company and </w:t>
      </w:r>
      <w:r w:rsidRPr="00F44C5A">
        <w:rPr>
          <w:rFonts w:ascii="Arial" w:eastAsia="Calibri" w:hAnsi="Arial"/>
        </w:rPr>
        <w:tab/>
      </w:r>
      <w:r w:rsidRPr="00F44C5A">
        <w:rPr>
          <w:rFonts w:ascii="Arial" w:eastAsia="Calibri" w:hAnsi="Arial"/>
        </w:rPr>
        <w:tab/>
        <w:t xml:space="preserve">) </w:t>
      </w:r>
      <w:r w:rsidRPr="00F44C5A">
        <w:rPr>
          <w:rFonts w:ascii="Arial" w:eastAsia="Calibri" w:hAnsi="Arial"/>
        </w:rPr>
        <w:tab/>
        <w:t xml:space="preserve">Case No. </w:t>
      </w:r>
      <w:r w:rsidR="00FD79A3">
        <w:rPr>
          <w:rFonts w:ascii="Arial" w:eastAsia="Calibri" w:hAnsi="Arial"/>
        </w:rPr>
        <w:t>14-2296</w:t>
      </w:r>
      <w:r w:rsidRPr="00F44C5A">
        <w:rPr>
          <w:rFonts w:ascii="Arial" w:eastAsia="Calibri" w:hAnsi="Arial"/>
        </w:rPr>
        <w:t>-EL-EEC</w:t>
      </w:r>
    </w:p>
    <w:p w:rsidR="00F44C5A" w:rsidRPr="00F44C5A" w:rsidRDefault="00F44C5A" w:rsidP="00F44C5A">
      <w:pPr>
        <w:rPr>
          <w:rFonts w:ascii="Arial" w:eastAsia="Calibri" w:hAnsi="Arial"/>
        </w:rPr>
      </w:pPr>
      <w:r w:rsidRPr="00F44C5A">
        <w:rPr>
          <w:rFonts w:ascii="Arial" w:eastAsia="Calibri" w:hAnsi="Arial"/>
        </w:rPr>
        <w:t xml:space="preserve">Solvay Specialty Polymers for Approval </w:t>
      </w:r>
      <w:r w:rsidRPr="00F44C5A">
        <w:rPr>
          <w:rFonts w:ascii="Arial" w:eastAsia="Calibri" w:hAnsi="Arial"/>
        </w:rPr>
        <w:tab/>
        <w:t>)</w:t>
      </w:r>
    </w:p>
    <w:p w:rsidR="00F44C5A" w:rsidRPr="00F44C5A" w:rsidRDefault="00F44C5A" w:rsidP="00F44C5A">
      <w:pPr>
        <w:rPr>
          <w:rFonts w:ascii="Arial" w:eastAsia="Calibri" w:hAnsi="Arial"/>
        </w:rPr>
      </w:pPr>
      <w:r w:rsidRPr="00F44C5A">
        <w:rPr>
          <w:rFonts w:ascii="Arial" w:eastAsia="Calibri" w:hAnsi="Arial"/>
        </w:rPr>
        <w:t>of a Special Arrangement Agreement</w:t>
      </w:r>
      <w:r w:rsidRPr="00F44C5A">
        <w:rPr>
          <w:rFonts w:ascii="Arial" w:eastAsia="Calibri" w:hAnsi="Arial"/>
        </w:rPr>
        <w:tab/>
        <w:t>)</w:t>
      </w:r>
    </w:p>
    <w:p w:rsidR="0061300C" w:rsidRDefault="0061300C">
      <w:pPr>
        <w:pStyle w:val="BodyText"/>
        <w:tabs>
          <w:tab w:val="left" w:pos="5040"/>
        </w:tabs>
      </w:pPr>
    </w:p>
    <w:p w:rsidR="00F44C5A" w:rsidRDefault="00F44C5A">
      <w:pPr>
        <w:pStyle w:val="BodyText"/>
        <w:tabs>
          <w:tab w:val="left" w:pos="5040"/>
        </w:tabs>
      </w:pPr>
    </w:p>
    <w:p w:rsidR="0061300C" w:rsidRDefault="0061300C">
      <w:pPr>
        <w:pBdr>
          <w:top w:val="single" w:sz="12" w:space="1" w:color="auto"/>
        </w:pBdr>
        <w:tabs>
          <w:tab w:val="left" w:pos="7320"/>
        </w:tabs>
        <w:jc w:val="both"/>
        <w:rPr>
          <w:rFonts w:ascii="Arial" w:hAnsi="Arial" w:cs="Arial"/>
          <w:sz w:val="28"/>
        </w:rPr>
      </w:pPr>
    </w:p>
    <w:p w:rsidR="0061300C" w:rsidRPr="009F34D4" w:rsidRDefault="00054989" w:rsidP="009F34D4">
      <w:pPr>
        <w:pStyle w:val="Heading1"/>
        <w:tabs>
          <w:tab w:val="left" w:pos="9360"/>
        </w:tabs>
        <w:ind w:left="0" w:right="0"/>
        <w:jc w:val="center"/>
        <w:rPr>
          <w:sz w:val="24"/>
        </w:rPr>
      </w:pPr>
      <w:r>
        <w:rPr>
          <w:sz w:val="24"/>
        </w:rPr>
        <w:t xml:space="preserve">MOTION TO INTERVENE </w:t>
      </w:r>
    </w:p>
    <w:p w:rsidR="0061300C" w:rsidRDefault="00054989">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61300C" w:rsidRDefault="0061300C">
      <w:pPr>
        <w:pStyle w:val="BodyTextIndent"/>
        <w:tabs>
          <w:tab w:val="left" w:pos="7320"/>
        </w:tabs>
        <w:ind w:firstLine="0"/>
      </w:pPr>
    </w:p>
    <w:p w:rsidR="0061300C" w:rsidRDefault="00054989">
      <w:pPr>
        <w:pStyle w:val="BodyTextIndent"/>
        <w:spacing w:before="120" w:line="480" w:lineRule="auto"/>
      </w:pPr>
      <w:r>
        <w:t xml:space="preserve">Industrial Energy Users-Ohio (“IEU-Ohio”) hereby respectfully moves the Public Utilities Commission of Ohio (“Commission”), pursuant to Section 4903.221, Revised Code, and Rule 4901-1-11, Ohio Administrative Code, for leave to intervene </w:t>
      </w:r>
      <w:r w:rsidR="004830EC">
        <w:t>in the above-captioned matter</w:t>
      </w:r>
      <w:r>
        <w:t xml:space="preserve"> with the full powers and rights granted by the Commission, specifically by statute or by the provisions of the Ohio Administrative Code, to intervening parties.</w:t>
      </w:r>
    </w:p>
    <w:p w:rsidR="0061300C" w:rsidRPr="00AB057A" w:rsidRDefault="00F44C5A" w:rsidP="00AB057A">
      <w:pPr>
        <w:spacing w:line="480" w:lineRule="auto"/>
        <w:ind w:firstLine="720"/>
        <w:jc w:val="both"/>
        <w:rPr>
          <w:rFonts w:ascii="Arial" w:eastAsia="Calibri" w:hAnsi="Arial"/>
        </w:rPr>
      </w:pPr>
      <w:r w:rsidRPr="00F44C5A">
        <w:rPr>
          <w:rFonts w:ascii="Arial" w:eastAsia="Calibri" w:hAnsi="Arial"/>
        </w:rPr>
        <w:t xml:space="preserve">On </w:t>
      </w:r>
      <w:r w:rsidR="00FD79A3">
        <w:rPr>
          <w:rFonts w:ascii="Arial" w:eastAsia="Calibri" w:hAnsi="Arial"/>
        </w:rPr>
        <w:t>December 22</w:t>
      </w:r>
      <w:r w:rsidRPr="00F44C5A">
        <w:rPr>
          <w:rFonts w:ascii="Arial" w:eastAsia="Calibri" w:hAnsi="Arial"/>
        </w:rPr>
        <w:t>, 2014, Solvay Specialty Polymers (“Solvay”) and the Ohio Power Company (“</w:t>
      </w:r>
      <w:r w:rsidR="00D63631">
        <w:rPr>
          <w:rFonts w:ascii="Arial" w:eastAsia="Calibri" w:hAnsi="Arial"/>
        </w:rPr>
        <w:t>AEP-Ohio</w:t>
      </w:r>
      <w:r w:rsidRPr="00F44C5A">
        <w:rPr>
          <w:rFonts w:ascii="Arial" w:eastAsia="Calibri" w:hAnsi="Arial"/>
        </w:rPr>
        <w:t>”) filed a joint application seeking approval of a special arrangement.</w:t>
      </w:r>
      <w:r w:rsidRPr="00F44C5A">
        <w:rPr>
          <w:rFonts w:ascii="Arial" w:eastAsia="Calibri" w:hAnsi="Arial"/>
          <w:vertAlign w:val="superscript"/>
        </w:rPr>
        <w:footnoteReference w:id="1"/>
      </w:r>
      <w:r w:rsidRPr="00F44C5A">
        <w:rPr>
          <w:rFonts w:ascii="Arial" w:eastAsia="Calibri" w:hAnsi="Arial"/>
        </w:rPr>
        <w:t xml:space="preserve">  According to the Application, Solvay, a mercantile customer, is completing a combined heat and power project (“CHP”) </w:t>
      </w:r>
      <w:r w:rsidR="00FD79A3" w:rsidRPr="00FD79A3">
        <w:rPr>
          <w:rFonts w:ascii="Arial" w:eastAsia="Calibri" w:hAnsi="Arial"/>
        </w:rPr>
        <w:t>and would allow the CHP resources to count toward AEP-Ohio’s compliance with energy efficiency benchmarks</w:t>
      </w:r>
      <w:r w:rsidRPr="00F44C5A">
        <w:rPr>
          <w:rFonts w:ascii="Arial" w:eastAsia="Calibri" w:hAnsi="Arial"/>
        </w:rPr>
        <w:t>.</w:t>
      </w:r>
      <w:r w:rsidRPr="00F44C5A">
        <w:rPr>
          <w:rFonts w:ascii="Arial" w:eastAsia="Calibri" w:hAnsi="Arial"/>
          <w:vertAlign w:val="superscript"/>
        </w:rPr>
        <w:footnoteReference w:id="2"/>
      </w:r>
      <w:r w:rsidRPr="00F44C5A">
        <w:rPr>
          <w:rFonts w:ascii="Arial" w:eastAsia="Calibri" w:hAnsi="Arial"/>
        </w:rPr>
        <w:t xml:space="preserve">  </w:t>
      </w:r>
      <w:r w:rsidR="00F54D13">
        <w:rPr>
          <w:rFonts w:ascii="Arial" w:eastAsia="Calibri" w:hAnsi="Arial"/>
        </w:rPr>
        <w:t xml:space="preserve">Additionally, </w:t>
      </w:r>
      <w:r w:rsidR="00D63631">
        <w:rPr>
          <w:rFonts w:ascii="Arial" w:eastAsia="Calibri" w:hAnsi="Arial"/>
        </w:rPr>
        <w:t>AEP-Ohio</w:t>
      </w:r>
      <w:r w:rsidR="00F54D13">
        <w:rPr>
          <w:rFonts w:ascii="Arial" w:eastAsia="Calibri" w:hAnsi="Arial"/>
        </w:rPr>
        <w:t xml:space="preserve"> is seeking to amend its portfolio plan to increase its compensation for “shared savings.”</w:t>
      </w:r>
    </w:p>
    <w:p w:rsidR="00F44C5A" w:rsidRDefault="00054989" w:rsidP="00F44C5A">
      <w:pPr>
        <w:pStyle w:val="BodyText"/>
        <w:tabs>
          <w:tab w:val="left" w:pos="720"/>
          <w:tab w:val="left" w:pos="5040"/>
        </w:tabs>
        <w:spacing w:line="480" w:lineRule="auto"/>
        <w:ind w:firstLine="720"/>
      </w:pPr>
      <w:r>
        <w:lastRenderedPageBreak/>
        <w:t>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F44C5A" w:rsidRDefault="00F44C5A" w:rsidP="00F44C5A">
      <w:pPr>
        <w:pStyle w:val="BodyTextIndent"/>
        <w:ind w:left="3600"/>
        <w:rPr>
          <w:lang w:eastAsia="x-none"/>
        </w:rPr>
      </w:pPr>
    </w:p>
    <w:p w:rsidR="00F44C5A" w:rsidRPr="00F44C5A" w:rsidRDefault="00F44C5A" w:rsidP="00F44C5A">
      <w:pPr>
        <w:pStyle w:val="BodyTextIndent"/>
        <w:ind w:left="3600"/>
        <w:rPr>
          <w:lang w:val="x-none" w:eastAsia="x-none"/>
        </w:rPr>
      </w:pPr>
      <w:r w:rsidRPr="00F44C5A">
        <w:rPr>
          <w:lang w:val="x-none" w:eastAsia="x-none"/>
        </w:rPr>
        <w:t>Respectfully submitted,</w:t>
      </w:r>
    </w:p>
    <w:p w:rsidR="00F44C5A" w:rsidRPr="00F44C5A" w:rsidRDefault="00F44C5A" w:rsidP="00F44C5A">
      <w:pPr>
        <w:rPr>
          <w:rFonts w:ascii="Arial" w:hAnsi="Arial"/>
          <w:lang w:eastAsia="x-none"/>
        </w:rPr>
      </w:pPr>
    </w:p>
    <w:p w:rsidR="00F44C5A" w:rsidRPr="00F44C5A" w:rsidRDefault="00F44C5A" w:rsidP="00F44C5A">
      <w:pPr>
        <w:tabs>
          <w:tab w:val="left" w:pos="4320"/>
          <w:tab w:val="right" w:pos="8640"/>
        </w:tabs>
        <w:ind w:left="4320"/>
        <w:jc w:val="both"/>
        <w:rPr>
          <w:rFonts w:ascii="Arial" w:eastAsia="Calibri" w:hAnsi="Arial" w:cs="Arial"/>
          <w:i/>
        </w:rPr>
      </w:pPr>
      <w:r w:rsidRPr="00F44C5A">
        <w:rPr>
          <w:rFonts w:ascii="Arial" w:eastAsia="Calibri" w:hAnsi="Arial" w:cs="Arial"/>
          <w:i/>
          <w:u w:val="single"/>
        </w:rPr>
        <w:t>/s/ Frank P. Darr</w:t>
      </w:r>
      <w:r w:rsidRPr="00F44C5A">
        <w:rPr>
          <w:rFonts w:ascii="Arial" w:eastAsia="Calibri" w:hAnsi="Arial" w:cs="Arial"/>
          <w:i/>
          <w:u w:val="single"/>
        </w:rPr>
        <w:tab/>
      </w:r>
      <w:r w:rsidRPr="00F44C5A">
        <w:rPr>
          <w:rFonts w:ascii="Arial" w:eastAsia="Calibri" w:hAnsi="Arial" w:cs="Arial"/>
          <w:i/>
        </w:rPr>
        <w:t xml:space="preserve"> </w:t>
      </w:r>
    </w:p>
    <w:p w:rsidR="00F44C5A" w:rsidRPr="00F44C5A" w:rsidRDefault="00F44C5A" w:rsidP="00F44C5A">
      <w:pPr>
        <w:widowControl w:val="0"/>
        <w:ind w:left="4320"/>
        <w:rPr>
          <w:rFonts w:ascii="Arial" w:eastAsia="Calibri" w:hAnsi="Arial" w:cs="Arial"/>
          <w:bCs/>
        </w:rPr>
      </w:pPr>
      <w:r w:rsidRPr="00F44C5A">
        <w:rPr>
          <w:rFonts w:ascii="Arial" w:eastAsia="Calibri" w:hAnsi="Arial" w:cs="Arial"/>
          <w:bCs/>
        </w:rPr>
        <w:t>Frank P. Darr (Reg. No. 0025469)</w:t>
      </w:r>
    </w:p>
    <w:p w:rsidR="00F44C5A" w:rsidRPr="00F44C5A" w:rsidRDefault="00F44C5A" w:rsidP="00F44C5A">
      <w:pPr>
        <w:widowControl w:val="0"/>
        <w:ind w:left="4320"/>
        <w:rPr>
          <w:rFonts w:ascii="Arial" w:eastAsia="Calibri" w:hAnsi="Arial" w:cs="Arial"/>
          <w:bCs/>
        </w:rPr>
      </w:pPr>
      <w:r w:rsidRPr="00F44C5A">
        <w:rPr>
          <w:rFonts w:ascii="Arial" w:eastAsia="Calibri" w:hAnsi="Arial" w:cs="Arial"/>
        </w:rPr>
        <w:t>(Counsel of Record)</w:t>
      </w:r>
    </w:p>
    <w:p w:rsidR="00F44C5A" w:rsidRPr="00F44C5A" w:rsidRDefault="00F44C5A" w:rsidP="00F44C5A">
      <w:pPr>
        <w:widowControl w:val="0"/>
        <w:ind w:left="4320"/>
        <w:rPr>
          <w:rFonts w:ascii="Arial" w:eastAsia="Calibri" w:hAnsi="Arial" w:cs="Arial"/>
          <w:b/>
          <w:bCs/>
        </w:rPr>
      </w:pPr>
      <w:r w:rsidRPr="00F44C5A">
        <w:rPr>
          <w:rFonts w:ascii="Arial" w:eastAsia="Calibri" w:hAnsi="Arial" w:cs="Arial"/>
          <w:bCs/>
        </w:rPr>
        <w:t>Matthew R. Pritchard (Reg. No. 0088070)</w:t>
      </w:r>
    </w:p>
    <w:p w:rsidR="00F44C5A" w:rsidRPr="00F44C5A" w:rsidRDefault="00F44C5A" w:rsidP="00F44C5A">
      <w:pPr>
        <w:widowControl w:val="0"/>
        <w:ind w:left="4320"/>
        <w:rPr>
          <w:rFonts w:ascii="Arial" w:eastAsia="Calibri" w:hAnsi="Arial" w:cs="Arial"/>
          <w:b/>
          <w:bCs/>
          <w:smallCaps/>
        </w:rPr>
      </w:pPr>
      <w:r w:rsidRPr="00F44C5A">
        <w:rPr>
          <w:rFonts w:ascii="Arial" w:eastAsia="Calibri" w:hAnsi="Arial" w:cs="Arial"/>
          <w:bCs/>
          <w:smallCaps/>
        </w:rPr>
        <w:t>McNees Wallace &amp; Nurick LLC</w:t>
      </w:r>
    </w:p>
    <w:p w:rsidR="00F44C5A" w:rsidRPr="00F44C5A" w:rsidRDefault="00F44C5A" w:rsidP="00F44C5A">
      <w:pPr>
        <w:widowControl w:val="0"/>
        <w:ind w:left="4320"/>
        <w:rPr>
          <w:rFonts w:ascii="Arial" w:eastAsia="Calibri" w:hAnsi="Arial" w:cs="Arial"/>
          <w:b/>
          <w:bCs/>
        </w:rPr>
      </w:pPr>
      <w:r w:rsidRPr="00F44C5A">
        <w:rPr>
          <w:rFonts w:ascii="Arial" w:eastAsia="Calibri" w:hAnsi="Arial" w:cs="Arial"/>
          <w:bCs/>
        </w:rPr>
        <w:t>21 East State Street, 17</w:t>
      </w:r>
      <w:r w:rsidRPr="00F44C5A">
        <w:rPr>
          <w:rFonts w:ascii="Arial" w:eastAsia="Calibri" w:hAnsi="Arial" w:cs="Arial"/>
          <w:bCs/>
          <w:vertAlign w:val="superscript"/>
        </w:rPr>
        <w:t>TH</w:t>
      </w:r>
      <w:r w:rsidRPr="00F44C5A">
        <w:rPr>
          <w:rFonts w:ascii="Arial" w:eastAsia="Calibri" w:hAnsi="Arial" w:cs="Arial"/>
          <w:bCs/>
        </w:rPr>
        <w:t xml:space="preserve"> Floor</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F44C5A">
        <w:rPr>
          <w:rFonts w:ascii="Arial" w:eastAsia="Calibri" w:hAnsi="Arial" w:cs="Arial"/>
        </w:rPr>
        <w:t>Columbus, OH  43215</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F44C5A">
        <w:rPr>
          <w:rFonts w:ascii="Arial" w:eastAsia="Calibri" w:hAnsi="Arial" w:cs="Arial"/>
        </w:rPr>
        <w:t>Telephone:  (614) 469-8000</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F44C5A">
        <w:rPr>
          <w:rFonts w:ascii="Arial" w:eastAsia="Calibri" w:hAnsi="Arial" w:cs="Arial"/>
          <w:color w:val="000000"/>
        </w:rPr>
        <w:t>Telecopier:  (614) 469-4653</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F44C5A">
        <w:rPr>
          <w:rFonts w:ascii="Arial" w:eastAsia="Calibri" w:hAnsi="Arial" w:cs="Arial"/>
        </w:rPr>
        <w:t>fdarr@mwncmh.com</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F44C5A">
        <w:rPr>
          <w:rFonts w:ascii="Arial" w:eastAsia="Calibri" w:hAnsi="Arial" w:cs="Arial"/>
          <w:color w:val="000000"/>
        </w:rPr>
        <w:t>mpritchard@mwncmh.com</w:t>
      </w:r>
    </w:p>
    <w:p w:rsidR="00F44C5A" w:rsidRPr="00F44C5A" w:rsidRDefault="00F44C5A" w:rsidP="00F44C5A">
      <w:pPr>
        <w:tabs>
          <w:tab w:val="left" w:pos="-1440"/>
          <w:tab w:val="left" w:pos="-720"/>
          <w:tab w:val="left" w:pos="4680"/>
          <w:tab w:val="left" w:pos="5040"/>
        </w:tabs>
        <w:jc w:val="both"/>
        <w:rPr>
          <w:rFonts w:ascii="Arial" w:eastAsia="Calibri" w:hAnsi="Arial" w:cs="Arial"/>
        </w:rPr>
      </w:pPr>
    </w:p>
    <w:p w:rsidR="00F44C5A" w:rsidRPr="00F44C5A" w:rsidRDefault="00F44C5A" w:rsidP="00F44C5A">
      <w:pPr>
        <w:tabs>
          <w:tab w:val="left" w:pos="-1440"/>
          <w:tab w:val="left" w:pos="-720"/>
          <w:tab w:val="left" w:pos="4320"/>
        </w:tabs>
        <w:ind w:left="4320" w:hanging="4320"/>
        <w:jc w:val="both"/>
        <w:rPr>
          <w:rFonts w:ascii="Arial" w:eastAsia="Calibri" w:hAnsi="Arial" w:cs="Arial"/>
          <w:b/>
        </w:rPr>
        <w:sectPr w:rsidR="00F44C5A" w:rsidRPr="00F44C5A" w:rsidSect="00897A7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r w:rsidRPr="00F44C5A">
        <w:rPr>
          <w:rFonts w:ascii="Arial" w:eastAsia="Calibri" w:hAnsi="Arial" w:cs="Arial"/>
        </w:rPr>
        <w:tab/>
      </w:r>
      <w:r w:rsidRPr="00F44C5A">
        <w:rPr>
          <w:rFonts w:ascii="Arial" w:eastAsia="Calibri" w:hAnsi="Arial" w:cs="Arial"/>
          <w:b/>
        </w:rPr>
        <w:t xml:space="preserve">Attorneys </w:t>
      </w:r>
      <w:r>
        <w:rPr>
          <w:rFonts w:ascii="Arial" w:eastAsia="Calibri" w:hAnsi="Arial" w:cs="Arial"/>
          <w:b/>
        </w:rPr>
        <w:t>for Industr</w:t>
      </w:r>
      <w:bookmarkStart w:id="0" w:name="_GoBack"/>
      <w:r>
        <w:rPr>
          <w:rFonts w:ascii="Arial" w:eastAsia="Calibri" w:hAnsi="Arial" w:cs="Arial"/>
          <w:b/>
        </w:rPr>
        <w:t>i</w:t>
      </w:r>
      <w:bookmarkEnd w:id="0"/>
      <w:r>
        <w:rPr>
          <w:rFonts w:ascii="Arial" w:eastAsia="Calibri" w:hAnsi="Arial" w:cs="Arial"/>
          <w:b/>
        </w:rPr>
        <w:t>al Energy Users-Ohi</w:t>
      </w:r>
      <w:r w:rsidR="00054989">
        <w:rPr>
          <w:rFonts w:ascii="Arial" w:eastAsia="Calibri" w:hAnsi="Arial" w:cs="Arial"/>
          <w:b/>
        </w:rPr>
        <w:t>o</w:t>
      </w:r>
    </w:p>
    <w:p w:rsidR="0061300C" w:rsidRPr="00F44C5A" w:rsidRDefault="00054989" w:rsidP="00054989">
      <w:pPr>
        <w:tabs>
          <w:tab w:val="left" w:pos="4320"/>
          <w:tab w:val="right" w:pos="8640"/>
        </w:tabs>
        <w:jc w:val="center"/>
        <w:rPr>
          <w:rFonts w:ascii="Arial" w:hAnsi="Arial" w:cs="Arial"/>
          <w:b/>
          <w:smallCaps/>
          <w:sz w:val="28"/>
        </w:rPr>
      </w:pPr>
      <w:r w:rsidRPr="00F44C5A">
        <w:rPr>
          <w:rFonts w:ascii="Arial" w:hAnsi="Arial" w:cs="Arial"/>
          <w:b/>
          <w:smallCaps/>
          <w:sz w:val="28"/>
        </w:rPr>
        <w:lastRenderedPageBreak/>
        <w:t>Before</w:t>
      </w:r>
    </w:p>
    <w:p w:rsidR="0061300C" w:rsidRDefault="00054989">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61300C" w:rsidRDefault="0061300C">
      <w:pPr>
        <w:pStyle w:val="BodyTextIndent2"/>
        <w:ind w:left="0"/>
        <w:rPr>
          <w:sz w:val="24"/>
        </w:rPr>
      </w:pPr>
    </w:p>
    <w:p w:rsidR="00054989" w:rsidRPr="00F44C5A" w:rsidRDefault="00054989" w:rsidP="00054989">
      <w:pPr>
        <w:rPr>
          <w:rFonts w:ascii="Arial" w:eastAsia="Calibri" w:hAnsi="Arial"/>
        </w:rPr>
      </w:pPr>
      <w:r w:rsidRPr="00F44C5A">
        <w:rPr>
          <w:rFonts w:ascii="Arial" w:eastAsia="Calibri" w:hAnsi="Arial"/>
        </w:rPr>
        <w:t xml:space="preserve">In the Matter of the Joint Application </w:t>
      </w:r>
      <w:r w:rsidRPr="00F44C5A">
        <w:rPr>
          <w:rFonts w:ascii="Arial" w:eastAsia="Calibri" w:hAnsi="Arial"/>
        </w:rPr>
        <w:tab/>
        <w:t>)</w:t>
      </w:r>
    </w:p>
    <w:p w:rsidR="00054989" w:rsidRPr="00F44C5A" w:rsidRDefault="00054989" w:rsidP="00054989">
      <w:pPr>
        <w:rPr>
          <w:rFonts w:ascii="Arial" w:eastAsia="Calibri" w:hAnsi="Arial"/>
        </w:rPr>
      </w:pPr>
      <w:r w:rsidRPr="00F44C5A">
        <w:rPr>
          <w:rFonts w:ascii="Arial" w:eastAsia="Calibri" w:hAnsi="Arial"/>
        </w:rPr>
        <w:t xml:space="preserve">of Ohio Power Company and </w:t>
      </w:r>
      <w:r w:rsidRPr="00F44C5A">
        <w:rPr>
          <w:rFonts w:ascii="Arial" w:eastAsia="Calibri" w:hAnsi="Arial"/>
        </w:rPr>
        <w:tab/>
      </w:r>
      <w:r w:rsidRPr="00F44C5A">
        <w:rPr>
          <w:rFonts w:ascii="Arial" w:eastAsia="Calibri" w:hAnsi="Arial"/>
        </w:rPr>
        <w:tab/>
        <w:t xml:space="preserve">) </w:t>
      </w:r>
      <w:r w:rsidRPr="00F44C5A">
        <w:rPr>
          <w:rFonts w:ascii="Arial" w:eastAsia="Calibri" w:hAnsi="Arial"/>
        </w:rPr>
        <w:tab/>
        <w:t xml:space="preserve">Case No. </w:t>
      </w:r>
      <w:r w:rsidR="00FD79A3">
        <w:rPr>
          <w:rFonts w:ascii="Arial" w:eastAsia="Calibri" w:hAnsi="Arial"/>
        </w:rPr>
        <w:t>14-2296</w:t>
      </w:r>
      <w:r w:rsidRPr="00F44C5A">
        <w:rPr>
          <w:rFonts w:ascii="Arial" w:eastAsia="Calibri" w:hAnsi="Arial"/>
        </w:rPr>
        <w:t>-EL-EEC</w:t>
      </w:r>
    </w:p>
    <w:p w:rsidR="00054989" w:rsidRPr="00F44C5A" w:rsidRDefault="00054989" w:rsidP="00054989">
      <w:pPr>
        <w:rPr>
          <w:rFonts w:ascii="Arial" w:eastAsia="Calibri" w:hAnsi="Arial"/>
        </w:rPr>
      </w:pPr>
      <w:r w:rsidRPr="00F44C5A">
        <w:rPr>
          <w:rFonts w:ascii="Arial" w:eastAsia="Calibri" w:hAnsi="Arial"/>
        </w:rPr>
        <w:t xml:space="preserve">Solvay Specialty Polymers for Approval </w:t>
      </w:r>
      <w:r w:rsidRPr="00F44C5A">
        <w:rPr>
          <w:rFonts w:ascii="Arial" w:eastAsia="Calibri" w:hAnsi="Arial"/>
        </w:rPr>
        <w:tab/>
        <w:t>)</w:t>
      </w:r>
    </w:p>
    <w:p w:rsidR="00054989" w:rsidRPr="00F44C5A" w:rsidRDefault="00054989" w:rsidP="00054989">
      <w:pPr>
        <w:rPr>
          <w:rFonts w:ascii="Arial" w:eastAsia="Calibri" w:hAnsi="Arial"/>
        </w:rPr>
      </w:pPr>
      <w:r w:rsidRPr="00F44C5A">
        <w:rPr>
          <w:rFonts w:ascii="Arial" w:eastAsia="Calibri" w:hAnsi="Arial"/>
        </w:rPr>
        <w:t>of a Special Arrangement Agreement</w:t>
      </w:r>
      <w:r w:rsidRPr="00F44C5A">
        <w:rPr>
          <w:rFonts w:ascii="Arial" w:eastAsia="Calibri" w:hAnsi="Arial"/>
        </w:rPr>
        <w:tab/>
        <w:t>)</w:t>
      </w:r>
    </w:p>
    <w:p w:rsidR="0061300C" w:rsidRDefault="0061300C">
      <w:pPr>
        <w:pStyle w:val="BodyTextIndent2"/>
        <w:ind w:left="0"/>
        <w:rPr>
          <w:sz w:val="24"/>
        </w:rPr>
      </w:pPr>
    </w:p>
    <w:p w:rsidR="00054989" w:rsidRDefault="00054989">
      <w:pPr>
        <w:pStyle w:val="BodyTextIndent2"/>
        <w:ind w:left="0"/>
        <w:rPr>
          <w:sz w:val="24"/>
        </w:rPr>
      </w:pPr>
    </w:p>
    <w:p w:rsidR="0061300C" w:rsidRDefault="0061300C">
      <w:pPr>
        <w:pBdr>
          <w:top w:val="single" w:sz="12" w:space="1" w:color="auto"/>
        </w:pBdr>
        <w:tabs>
          <w:tab w:val="left" w:pos="7320"/>
        </w:tabs>
        <w:jc w:val="both"/>
        <w:rPr>
          <w:rFonts w:ascii="Arial" w:hAnsi="Arial" w:cs="Arial"/>
          <w:sz w:val="28"/>
        </w:rPr>
      </w:pPr>
    </w:p>
    <w:p w:rsidR="0061300C" w:rsidRDefault="00054989">
      <w:pPr>
        <w:pStyle w:val="Heading1"/>
        <w:tabs>
          <w:tab w:val="left" w:pos="7320"/>
        </w:tabs>
        <w:ind w:left="0" w:right="0"/>
        <w:jc w:val="center"/>
        <w:rPr>
          <w:szCs w:val="28"/>
        </w:rPr>
      </w:pPr>
      <w:r>
        <w:rPr>
          <w:sz w:val="24"/>
        </w:rPr>
        <w:t>MEMORANDUM IN SUPPORT</w:t>
      </w:r>
    </w:p>
    <w:p w:rsidR="0061300C" w:rsidRDefault="00054989">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61300C" w:rsidRDefault="0061300C">
      <w:pPr>
        <w:tabs>
          <w:tab w:val="left" w:pos="2160"/>
          <w:tab w:val="left" w:pos="2280"/>
        </w:tabs>
        <w:jc w:val="both"/>
        <w:rPr>
          <w:rFonts w:ascii="Arial" w:hAnsi="Arial" w:cs="Arial"/>
          <w:b/>
        </w:rPr>
      </w:pPr>
    </w:p>
    <w:p w:rsidR="009F34D4" w:rsidRDefault="009F34D4">
      <w:pPr>
        <w:tabs>
          <w:tab w:val="left" w:pos="2160"/>
          <w:tab w:val="left" w:pos="2280"/>
        </w:tabs>
        <w:jc w:val="both"/>
        <w:rPr>
          <w:rFonts w:ascii="Arial" w:hAnsi="Arial" w:cs="Arial"/>
          <w:b/>
        </w:rPr>
      </w:pPr>
    </w:p>
    <w:p w:rsidR="0061300C" w:rsidRDefault="00054989">
      <w:pPr>
        <w:pStyle w:val="BodyText2"/>
        <w:rPr>
          <w:rFonts w:cs="Arial"/>
        </w:rPr>
      </w:pPr>
      <w:r>
        <w:rPr>
          <w:rFonts w:cs="Arial"/>
        </w:rPr>
        <w:t xml:space="preserve">In support of this Motion to Intervene, Industrial Energy Users-Ohio (“IEU-Ohio”) states that it is an association of ultimate customers.  A current listing of IEU-Ohio member companies is available on </w:t>
      </w:r>
      <w:r>
        <w:rPr>
          <w:rFonts w:cs="Arial"/>
          <w:szCs w:val="24"/>
        </w:rPr>
        <w:t xml:space="preserve">IEU-Ohio's website at http://www.ieu-ohio.org/member_list.aspx. </w:t>
      </w:r>
      <w:r>
        <w:rPr>
          <w:rFonts w:cs="Arial"/>
        </w:rPr>
        <w:t xml:space="preserve"> IEU-Ohio’s members purchase substantial amounts of electric and related services from Ohio’s Electric Distribution Utilities (“EDU”).</w:t>
      </w:r>
    </w:p>
    <w:p w:rsidR="0061300C" w:rsidRDefault="00054989">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produce legislative, regulatory, and market outcomes that are consistent with the state policy contained in Section 4928.02, Revised Code.</w:t>
      </w:r>
    </w:p>
    <w:p w:rsidR="0061300C" w:rsidRDefault="00054989">
      <w:pPr>
        <w:pStyle w:val="HTMLPreformatted"/>
        <w:spacing w:line="480" w:lineRule="auto"/>
        <w:ind w:firstLine="720"/>
        <w:jc w:val="both"/>
        <w:rPr>
          <w:rFonts w:ascii="Arial" w:hAnsi="Arial" w:cs="Arial"/>
          <w:sz w:val="24"/>
          <w:szCs w:val="24"/>
        </w:rPr>
      </w:pPr>
      <w:r>
        <w:rPr>
          <w:rFonts w:ascii="Arial" w:hAnsi="Arial" w:cs="Arial"/>
          <w:sz w:val="24"/>
          <w:szCs w:val="24"/>
        </w:rPr>
        <w:t xml:space="preserve">IEU-Ohio has a real and substantial interest inasmuch as this proceeding may directly or indirectly impact the provision of electric service to IEU-Ohio members’ manufacturing facilities.  IEU-Ohio’s direct interest in this proceeding is the result of the effect that this proceeding shall have upon the price, adequacy, and reliability of the </w:t>
      </w:r>
      <w:r>
        <w:rPr>
          <w:rFonts w:ascii="Arial" w:hAnsi="Arial" w:cs="Arial"/>
          <w:sz w:val="24"/>
          <w:szCs w:val="24"/>
        </w:rPr>
        <w:lastRenderedPageBreak/>
        <w:t>electric supply and related services</w:t>
      </w:r>
      <w:r>
        <w:t xml:space="preserve"> </w:t>
      </w:r>
      <w:r>
        <w:rPr>
          <w:rFonts w:ascii="Arial" w:hAnsi="Arial" w:cs="Arial"/>
          <w:sz w:val="24"/>
          <w:szCs w:val="24"/>
        </w:rPr>
        <w:t>within Ohio.</w:t>
      </w:r>
      <w:r w:rsidR="00F54D13">
        <w:rPr>
          <w:rFonts w:ascii="Arial" w:hAnsi="Arial" w:cs="Arial"/>
          <w:sz w:val="24"/>
          <w:szCs w:val="24"/>
        </w:rPr>
        <w:t xml:space="preserve">  More specifically, </w:t>
      </w:r>
      <w:r w:rsidR="00D63631">
        <w:rPr>
          <w:rFonts w:ascii="Arial" w:hAnsi="Arial" w:cs="Arial"/>
          <w:sz w:val="24"/>
          <w:szCs w:val="24"/>
        </w:rPr>
        <w:t>AEP-Ohio</w:t>
      </w:r>
      <w:r w:rsidR="00F54D13" w:rsidRPr="00F54D13">
        <w:rPr>
          <w:rFonts w:ascii="Arial" w:hAnsi="Arial" w:cs="Arial"/>
          <w:sz w:val="24"/>
          <w:szCs w:val="24"/>
        </w:rPr>
        <w:t xml:space="preserve"> is seeking to amend its portfolio plan to increase its compensation for “shared savings.”</w:t>
      </w:r>
      <w:r w:rsidR="00F54D13">
        <w:rPr>
          <w:rFonts w:ascii="Arial" w:hAnsi="Arial" w:cs="Arial"/>
          <w:sz w:val="24"/>
          <w:szCs w:val="24"/>
        </w:rPr>
        <w:t xml:space="preserve">  These additional charges would directly affect those members of IEU-Ohio that are not eligible to opt out of the amended portfolio plan on January 1, 2015.  Contemporaneously, IEU-Ohio has filed comments and an objection regarding the Application that more fully sets out its concerns, and it hereby incorporates that filing by reference.</w:t>
      </w:r>
    </w:p>
    <w:p w:rsidR="00054989" w:rsidRPr="00F44C5A" w:rsidRDefault="00054989" w:rsidP="00054989">
      <w:pPr>
        <w:pStyle w:val="BodyTextIndent"/>
        <w:ind w:left="3600"/>
        <w:rPr>
          <w:lang w:val="x-none" w:eastAsia="x-none"/>
        </w:rPr>
      </w:pPr>
      <w:r>
        <w:tab/>
      </w:r>
      <w:r>
        <w:tab/>
      </w:r>
      <w:r>
        <w:tab/>
      </w:r>
      <w:r>
        <w:tab/>
      </w:r>
      <w:r>
        <w:tab/>
      </w:r>
      <w:r>
        <w:tab/>
      </w:r>
      <w:r w:rsidRPr="00F44C5A">
        <w:rPr>
          <w:lang w:val="x-none" w:eastAsia="x-none"/>
        </w:rPr>
        <w:t>Respectfully submitted,</w:t>
      </w:r>
    </w:p>
    <w:p w:rsidR="00054989" w:rsidRPr="00F44C5A" w:rsidRDefault="00054989" w:rsidP="00054989">
      <w:pPr>
        <w:rPr>
          <w:rFonts w:ascii="Arial" w:hAnsi="Arial"/>
          <w:lang w:eastAsia="x-none"/>
        </w:rPr>
      </w:pPr>
    </w:p>
    <w:p w:rsidR="00054989" w:rsidRPr="00F44C5A" w:rsidRDefault="00054989" w:rsidP="00054989">
      <w:pPr>
        <w:tabs>
          <w:tab w:val="left" w:pos="4320"/>
          <w:tab w:val="right" w:pos="8640"/>
        </w:tabs>
        <w:ind w:left="4320"/>
        <w:jc w:val="both"/>
        <w:rPr>
          <w:rFonts w:ascii="Arial" w:eastAsia="Calibri" w:hAnsi="Arial" w:cs="Arial"/>
          <w:i/>
        </w:rPr>
      </w:pPr>
      <w:r w:rsidRPr="00F44C5A">
        <w:rPr>
          <w:rFonts w:ascii="Arial" w:eastAsia="Calibri" w:hAnsi="Arial" w:cs="Arial"/>
          <w:i/>
          <w:u w:val="single"/>
        </w:rPr>
        <w:t>/s/ Frank P. Darr</w:t>
      </w:r>
      <w:r w:rsidRPr="00F44C5A">
        <w:rPr>
          <w:rFonts w:ascii="Arial" w:eastAsia="Calibri" w:hAnsi="Arial" w:cs="Arial"/>
          <w:i/>
          <w:u w:val="single"/>
        </w:rPr>
        <w:tab/>
      </w:r>
      <w:r w:rsidRPr="00F44C5A">
        <w:rPr>
          <w:rFonts w:ascii="Arial" w:eastAsia="Calibri" w:hAnsi="Arial" w:cs="Arial"/>
          <w:i/>
        </w:rPr>
        <w:t xml:space="preserve"> </w:t>
      </w:r>
    </w:p>
    <w:p w:rsidR="00054989" w:rsidRPr="00F44C5A" w:rsidRDefault="00054989" w:rsidP="00054989">
      <w:pPr>
        <w:widowControl w:val="0"/>
        <w:ind w:left="4320"/>
        <w:rPr>
          <w:rFonts w:ascii="Arial" w:eastAsia="Calibri" w:hAnsi="Arial" w:cs="Arial"/>
          <w:bCs/>
        </w:rPr>
      </w:pPr>
      <w:r w:rsidRPr="00F44C5A">
        <w:rPr>
          <w:rFonts w:ascii="Arial" w:eastAsia="Calibri" w:hAnsi="Arial" w:cs="Arial"/>
          <w:bCs/>
        </w:rPr>
        <w:t>Frank P. Darr (Reg. No. 0025469)</w:t>
      </w:r>
    </w:p>
    <w:p w:rsidR="00054989" w:rsidRPr="00F44C5A" w:rsidRDefault="00054989" w:rsidP="00054989">
      <w:pPr>
        <w:widowControl w:val="0"/>
        <w:ind w:left="4320"/>
        <w:rPr>
          <w:rFonts w:ascii="Arial" w:eastAsia="Calibri" w:hAnsi="Arial" w:cs="Arial"/>
          <w:bCs/>
        </w:rPr>
      </w:pPr>
      <w:r w:rsidRPr="00F44C5A">
        <w:rPr>
          <w:rFonts w:ascii="Arial" w:eastAsia="Calibri" w:hAnsi="Arial" w:cs="Arial"/>
        </w:rPr>
        <w:t>(Counsel of Record)</w:t>
      </w:r>
    </w:p>
    <w:p w:rsidR="00054989" w:rsidRPr="00F44C5A" w:rsidRDefault="00054989" w:rsidP="00054989">
      <w:pPr>
        <w:widowControl w:val="0"/>
        <w:ind w:left="4320"/>
        <w:rPr>
          <w:rFonts w:ascii="Arial" w:eastAsia="Calibri" w:hAnsi="Arial" w:cs="Arial"/>
          <w:b/>
          <w:bCs/>
        </w:rPr>
      </w:pPr>
      <w:r w:rsidRPr="00F44C5A">
        <w:rPr>
          <w:rFonts w:ascii="Arial" w:eastAsia="Calibri" w:hAnsi="Arial" w:cs="Arial"/>
          <w:bCs/>
        </w:rPr>
        <w:t>Matthew R. Pritchard (Reg. No. 0088070)</w:t>
      </w:r>
    </w:p>
    <w:p w:rsidR="00054989" w:rsidRPr="00F44C5A" w:rsidRDefault="00054989" w:rsidP="00054989">
      <w:pPr>
        <w:widowControl w:val="0"/>
        <w:ind w:left="4320"/>
        <w:rPr>
          <w:rFonts w:ascii="Arial" w:eastAsia="Calibri" w:hAnsi="Arial" w:cs="Arial"/>
          <w:b/>
          <w:bCs/>
          <w:smallCaps/>
        </w:rPr>
      </w:pPr>
      <w:r w:rsidRPr="00F44C5A">
        <w:rPr>
          <w:rFonts w:ascii="Arial" w:eastAsia="Calibri" w:hAnsi="Arial" w:cs="Arial"/>
          <w:bCs/>
          <w:smallCaps/>
        </w:rPr>
        <w:t>McNees Wallace &amp; Nurick LLC</w:t>
      </w:r>
    </w:p>
    <w:p w:rsidR="00054989" w:rsidRPr="00F44C5A" w:rsidRDefault="00054989" w:rsidP="00054989">
      <w:pPr>
        <w:widowControl w:val="0"/>
        <w:ind w:left="4320"/>
        <w:rPr>
          <w:rFonts w:ascii="Arial" w:eastAsia="Calibri" w:hAnsi="Arial" w:cs="Arial"/>
          <w:b/>
          <w:bCs/>
        </w:rPr>
      </w:pPr>
      <w:r w:rsidRPr="00F44C5A">
        <w:rPr>
          <w:rFonts w:ascii="Arial" w:eastAsia="Calibri" w:hAnsi="Arial" w:cs="Arial"/>
          <w:bCs/>
        </w:rPr>
        <w:t>21 East State Street, 17</w:t>
      </w:r>
      <w:r w:rsidRPr="00F44C5A">
        <w:rPr>
          <w:rFonts w:ascii="Arial" w:eastAsia="Calibri" w:hAnsi="Arial" w:cs="Arial"/>
          <w:bCs/>
          <w:vertAlign w:val="superscript"/>
        </w:rPr>
        <w:t>TH</w:t>
      </w:r>
      <w:r w:rsidRPr="00F44C5A">
        <w:rPr>
          <w:rFonts w:ascii="Arial" w:eastAsia="Calibri" w:hAnsi="Arial" w:cs="Arial"/>
          <w:bCs/>
        </w:rPr>
        <w:t xml:space="preserve"> Floor</w:t>
      </w:r>
    </w:p>
    <w:p w:rsidR="00054989" w:rsidRPr="00F44C5A" w:rsidRDefault="00054989" w:rsidP="00054989">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F44C5A">
        <w:rPr>
          <w:rFonts w:ascii="Arial" w:eastAsia="Calibri" w:hAnsi="Arial" w:cs="Arial"/>
        </w:rPr>
        <w:t>Columbus, OH  43215</w:t>
      </w:r>
    </w:p>
    <w:p w:rsidR="00054989" w:rsidRPr="00F44C5A" w:rsidRDefault="00054989" w:rsidP="00054989">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F44C5A">
        <w:rPr>
          <w:rFonts w:ascii="Arial" w:eastAsia="Calibri" w:hAnsi="Arial" w:cs="Arial"/>
        </w:rPr>
        <w:t>Telephone:  (614) 469-8000</w:t>
      </w:r>
    </w:p>
    <w:p w:rsidR="00054989" w:rsidRPr="00F44C5A" w:rsidRDefault="00054989" w:rsidP="00054989">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F44C5A">
        <w:rPr>
          <w:rFonts w:ascii="Arial" w:eastAsia="Calibri" w:hAnsi="Arial" w:cs="Arial"/>
          <w:color w:val="000000"/>
        </w:rPr>
        <w:t>Telecopier:  (614) 469-4653</w:t>
      </w:r>
    </w:p>
    <w:p w:rsidR="00054989" w:rsidRPr="00F44C5A" w:rsidRDefault="00054989" w:rsidP="00054989">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F44C5A">
        <w:rPr>
          <w:rFonts w:ascii="Arial" w:eastAsia="Calibri" w:hAnsi="Arial" w:cs="Arial"/>
        </w:rPr>
        <w:t>fdarr@mwncmh.com</w:t>
      </w:r>
    </w:p>
    <w:p w:rsidR="00054989" w:rsidRPr="00F44C5A" w:rsidRDefault="00054989" w:rsidP="00054989">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F44C5A">
        <w:rPr>
          <w:rFonts w:ascii="Arial" w:eastAsia="Calibri" w:hAnsi="Arial" w:cs="Arial"/>
          <w:color w:val="000000"/>
        </w:rPr>
        <w:t>mpritchard@mwncmh.com</w:t>
      </w:r>
    </w:p>
    <w:p w:rsidR="00054989" w:rsidRPr="00F44C5A" w:rsidRDefault="00054989" w:rsidP="00054989">
      <w:pPr>
        <w:tabs>
          <w:tab w:val="left" w:pos="-1440"/>
          <w:tab w:val="left" w:pos="-720"/>
          <w:tab w:val="left" w:pos="4680"/>
          <w:tab w:val="left" w:pos="5040"/>
        </w:tabs>
        <w:jc w:val="both"/>
        <w:rPr>
          <w:rFonts w:ascii="Arial" w:eastAsia="Calibri" w:hAnsi="Arial" w:cs="Arial"/>
        </w:rPr>
      </w:pPr>
    </w:p>
    <w:p w:rsidR="00054989" w:rsidRPr="00F44C5A" w:rsidRDefault="00054989" w:rsidP="00054989">
      <w:pPr>
        <w:tabs>
          <w:tab w:val="left" w:pos="-1440"/>
          <w:tab w:val="left" w:pos="-720"/>
          <w:tab w:val="left" w:pos="4320"/>
        </w:tabs>
        <w:ind w:left="4320" w:hanging="4320"/>
        <w:jc w:val="both"/>
        <w:rPr>
          <w:rFonts w:ascii="Arial" w:eastAsia="Calibri" w:hAnsi="Arial" w:cs="Arial"/>
          <w:b/>
        </w:rPr>
        <w:sectPr w:rsidR="00054989" w:rsidRPr="00F44C5A" w:rsidSect="00FD79A3">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3"/>
          <w:cols w:space="720"/>
          <w:docGrid w:linePitch="360"/>
        </w:sectPr>
      </w:pPr>
      <w:r w:rsidRPr="00F44C5A">
        <w:rPr>
          <w:rFonts w:ascii="Arial" w:eastAsia="Calibri" w:hAnsi="Arial" w:cs="Arial"/>
        </w:rPr>
        <w:tab/>
      </w:r>
      <w:r w:rsidRPr="00F44C5A">
        <w:rPr>
          <w:rFonts w:ascii="Arial" w:eastAsia="Calibri" w:hAnsi="Arial" w:cs="Arial"/>
          <w:b/>
        </w:rPr>
        <w:t xml:space="preserve">Attorneys </w:t>
      </w:r>
      <w:r>
        <w:rPr>
          <w:rFonts w:ascii="Arial" w:eastAsia="Calibri" w:hAnsi="Arial" w:cs="Arial"/>
          <w:b/>
        </w:rPr>
        <w:t>for Industrial Energy Users-Ohio</w:t>
      </w:r>
    </w:p>
    <w:p w:rsidR="00054989" w:rsidRPr="00FD79A3" w:rsidRDefault="00054989" w:rsidP="00054989">
      <w:pPr>
        <w:jc w:val="center"/>
        <w:rPr>
          <w:rFonts w:ascii="Arial" w:eastAsia="Calibri" w:hAnsi="Arial" w:cs="Arial"/>
          <w:b/>
          <w:u w:val="single"/>
        </w:rPr>
      </w:pPr>
      <w:bookmarkStart w:id="1" w:name="_Toc381606702"/>
      <w:bookmarkStart w:id="2" w:name="_Toc385406742"/>
      <w:r w:rsidRPr="00FD79A3">
        <w:rPr>
          <w:rFonts w:ascii="Arial" w:eastAsia="Calibri" w:hAnsi="Arial" w:cs="Arial"/>
          <w:b/>
          <w:u w:val="single"/>
        </w:rPr>
        <w:lastRenderedPageBreak/>
        <w:t>CERTIFICATE OF SERVICE</w:t>
      </w:r>
    </w:p>
    <w:p w:rsidR="00054989" w:rsidRDefault="00054989" w:rsidP="00054989">
      <w:pPr>
        <w:jc w:val="center"/>
        <w:rPr>
          <w:rFonts w:ascii="Arial" w:eastAsia="Calibri" w:hAnsi="Arial" w:cs="Arial"/>
          <w:b/>
        </w:rPr>
      </w:pPr>
    </w:p>
    <w:p w:rsidR="00054989" w:rsidRPr="00054989" w:rsidRDefault="00054989" w:rsidP="00054989">
      <w:pPr>
        <w:jc w:val="center"/>
        <w:rPr>
          <w:rFonts w:ascii="Arial" w:eastAsia="Calibri" w:hAnsi="Arial" w:cs="Arial"/>
          <w:b/>
        </w:rPr>
      </w:pPr>
    </w:p>
    <w:bookmarkEnd w:id="1"/>
    <w:bookmarkEnd w:id="2"/>
    <w:p w:rsidR="00054989" w:rsidRPr="00054989" w:rsidRDefault="00054989" w:rsidP="00054989">
      <w:pPr>
        <w:spacing w:line="480" w:lineRule="auto"/>
        <w:ind w:firstLine="720"/>
        <w:jc w:val="both"/>
        <w:rPr>
          <w:rFonts w:ascii="Arial" w:hAnsi="Arial"/>
          <w:smallCaps/>
          <w:lang w:eastAsia="x-none"/>
        </w:rPr>
      </w:pPr>
      <w:r w:rsidRPr="00054989">
        <w:rPr>
          <w:rFonts w:ascii="Arial" w:hAnsi="Arial"/>
          <w:lang w:val="x-none" w:eastAsia="x-none"/>
        </w:rPr>
        <w:t xml:space="preserve">In accordance with Rule 4901-1-05, Ohio Administrative Code, the PUCO's e-filing system will electronically serve notice of the filing of this document upon the following parties.  In addition, I hereby certify that a service copy of the foregoing </w:t>
      </w:r>
      <w:r>
        <w:rPr>
          <w:rFonts w:ascii="Arial" w:hAnsi="Arial"/>
          <w:i/>
          <w:lang w:eastAsia="x-none"/>
        </w:rPr>
        <w:t>Motion to Intervene</w:t>
      </w:r>
      <w:r w:rsidRPr="00054989">
        <w:rPr>
          <w:rFonts w:ascii="Arial" w:hAnsi="Arial"/>
          <w:i/>
          <w:lang w:eastAsia="x-none"/>
        </w:rPr>
        <w:t xml:space="preserve"> of Industrial Energy Users-Ohio </w:t>
      </w:r>
      <w:r w:rsidRPr="00054989">
        <w:rPr>
          <w:rFonts w:ascii="Arial" w:hAnsi="Arial"/>
          <w:lang w:val="x-none" w:eastAsia="x-none"/>
        </w:rPr>
        <w:t xml:space="preserve">was sent by, or on behalf of, the undersigned counsel for IEU-Ohio to the following parties of record this </w:t>
      </w:r>
      <w:r w:rsidR="00210B3E">
        <w:rPr>
          <w:rFonts w:ascii="Arial" w:hAnsi="Arial"/>
          <w:lang w:eastAsia="x-none"/>
        </w:rPr>
        <w:t>12</w:t>
      </w:r>
      <w:r w:rsidRPr="00054989">
        <w:rPr>
          <w:rFonts w:ascii="Arial" w:hAnsi="Arial"/>
          <w:vertAlign w:val="superscript"/>
          <w:lang w:eastAsia="x-none"/>
        </w:rPr>
        <w:t>th</w:t>
      </w:r>
      <w:r w:rsidRPr="00054989">
        <w:rPr>
          <w:rFonts w:ascii="Arial" w:hAnsi="Arial"/>
          <w:lang w:val="x-none" w:eastAsia="x-none"/>
        </w:rPr>
        <w:t xml:space="preserve"> day of </w:t>
      </w:r>
      <w:r w:rsidR="00210B3E">
        <w:rPr>
          <w:rFonts w:ascii="Arial" w:hAnsi="Arial"/>
          <w:lang w:eastAsia="x-none"/>
        </w:rPr>
        <w:t>January 2015</w:t>
      </w:r>
      <w:r w:rsidRPr="00054989">
        <w:rPr>
          <w:rFonts w:ascii="Arial" w:hAnsi="Arial"/>
          <w:lang w:val="x-none" w:eastAsia="x-none"/>
        </w:rPr>
        <w:t xml:space="preserve">, </w:t>
      </w:r>
      <w:r w:rsidRPr="00054989">
        <w:rPr>
          <w:rFonts w:ascii="Arial" w:hAnsi="Arial"/>
          <w:i/>
          <w:lang w:val="x-none" w:eastAsia="x-none"/>
        </w:rPr>
        <w:t>via</w:t>
      </w:r>
      <w:r w:rsidRPr="00054989">
        <w:rPr>
          <w:rFonts w:ascii="Arial" w:hAnsi="Arial"/>
          <w:lang w:val="x-none" w:eastAsia="x-none"/>
        </w:rPr>
        <w:t xml:space="preserve"> electronic transmission. </w:t>
      </w:r>
    </w:p>
    <w:p w:rsidR="00054989" w:rsidRPr="00054989" w:rsidRDefault="00054989" w:rsidP="00054989">
      <w:pPr>
        <w:tabs>
          <w:tab w:val="left" w:pos="-1440"/>
          <w:tab w:val="left" w:pos="-720"/>
          <w:tab w:val="left" w:pos="5040"/>
          <w:tab w:val="center" w:pos="7200"/>
        </w:tabs>
        <w:jc w:val="both"/>
        <w:rPr>
          <w:rFonts w:ascii="Arial" w:eastAsia="Calibri" w:hAnsi="Arial"/>
          <w:i/>
          <w:u w:val="single"/>
        </w:rPr>
      </w:pPr>
      <w:r w:rsidRPr="00054989">
        <w:rPr>
          <w:rFonts w:ascii="Arial" w:eastAsia="Calibri" w:hAnsi="Arial"/>
        </w:rPr>
        <w:tab/>
      </w:r>
      <w:r w:rsidRPr="00054989">
        <w:rPr>
          <w:rFonts w:ascii="Arial" w:eastAsia="Calibri" w:hAnsi="Arial"/>
          <w:i/>
          <w:u w:val="single"/>
        </w:rPr>
        <w:t>/s/ Frank P. Darr</w:t>
      </w:r>
      <w:r w:rsidRPr="00054989">
        <w:rPr>
          <w:rFonts w:ascii="Arial" w:eastAsia="Calibri" w:hAnsi="Arial"/>
          <w:i/>
          <w:u w:val="single"/>
        </w:rPr>
        <w:tab/>
      </w:r>
      <w:r w:rsidRPr="00054989">
        <w:rPr>
          <w:rFonts w:ascii="Arial" w:eastAsia="Calibri" w:hAnsi="Arial"/>
          <w:i/>
          <w:u w:val="single"/>
        </w:rPr>
        <w:tab/>
      </w:r>
      <w:r w:rsidRPr="00054989">
        <w:rPr>
          <w:rFonts w:ascii="Arial" w:eastAsia="Calibri" w:hAnsi="Arial"/>
          <w:i/>
          <w:u w:val="single"/>
        </w:rPr>
        <w:tab/>
      </w:r>
      <w:r w:rsidRPr="00054989">
        <w:rPr>
          <w:rFonts w:ascii="Arial" w:eastAsia="Calibri" w:hAnsi="Arial"/>
          <w:i/>
          <w:u w:val="single"/>
        </w:rPr>
        <w:tab/>
      </w:r>
    </w:p>
    <w:p w:rsidR="00054989" w:rsidRPr="00054989" w:rsidRDefault="00054989" w:rsidP="00054989">
      <w:pPr>
        <w:tabs>
          <w:tab w:val="left" w:pos="-1440"/>
          <w:tab w:val="left" w:pos="-720"/>
          <w:tab w:val="left" w:pos="5040"/>
          <w:tab w:val="center" w:pos="7200"/>
        </w:tabs>
        <w:jc w:val="center"/>
        <w:rPr>
          <w:rFonts w:ascii="Arial" w:eastAsia="Calibri" w:hAnsi="Arial"/>
        </w:rPr>
      </w:pPr>
      <w:r w:rsidRPr="00054989">
        <w:rPr>
          <w:rFonts w:ascii="Arial" w:eastAsia="Calibri" w:hAnsi="Arial"/>
        </w:rPr>
        <w:tab/>
        <w:t>Frank P. Darr</w:t>
      </w:r>
    </w:p>
    <w:p w:rsidR="00054989" w:rsidRPr="00054989" w:rsidRDefault="00054989" w:rsidP="00054989">
      <w:pPr>
        <w:tabs>
          <w:tab w:val="left" w:pos="-1440"/>
          <w:tab w:val="left" w:pos="-720"/>
          <w:tab w:val="left" w:pos="5040"/>
          <w:tab w:val="center" w:pos="7200"/>
        </w:tabs>
        <w:jc w:val="both"/>
        <w:rPr>
          <w:rFonts w:ascii="Arial" w:eastAsia="Calibri" w:hAnsi="Arial"/>
        </w:rPr>
        <w:sectPr w:rsidR="00054989" w:rsidRPr="00054989" w:rsidSect="00C0405A">
          <w:pgSz w:w="12240" w:h="15840" w:code="1"/>
          <w:pgMar w:top="1440" w:right="1440" w:bottom="1440" w:left="1440" w:header="720" w:footer="720" w:gutter="0"/>
          <w:cols w:space="720"/>
          <w:titlePg/>
          <w:docGrid w:linePitch="360"/>
        </w:sectPr>
      </w:pPr>
    </w:p>
    <w:p w:rsidR="00054989" w:rsidRPr="00054989" w:rsidRDefault="00054989" w:rsidP="00054989">
      <w:pPr>
        <w:tabs>
          <w:tab w:val="left" w:pos="-1440"/>
          <w:tab w:val="left" w:pos="-720"/>
          <w:tab w:val="left" w:pos="5040"/>
          <w:tab w:val="center" w:pos="7200"/>
        </w:tabs>
        <w:jc w:val="both"/>
        <w:rPr>
          <w:rFonts w:ascii="Arial" w:eastAsia="Calibri" w:hAnsi="Arial"/>
        </w:rPr>
      </w:pPr>
    </w:p>
    <w:p w:rsidR="00054989" w:rsidRPr="00054989" w:rsidRDefault="00054989" w:rsidP="00054989">
      <w:pPr>
        <w:tabs>
          <w:tab w:val="left" w:pos="-1440"/>
          <w:tab w:val="left" w:pos="-720"/>
          <w:tab w:val="left" w:pos="5040"/>
          <w:tab w:val="center" w:pos="7200"/>
        </w:tabs>
        <w:jc w:val="both"/>
        <w:rPr>
          <w:rFonts w:ascii="Arial" w:eastAsia="Calibri" w:hAnsi="Arial"/>
        </w:rPr>
      </w:pPr>
    </w:p>
    <w:p w:rsidR="00054989" w:rsidRPr="00054989" w:rsidRDefault="00054989" w:rsidP="00054989">
      <w:pPr>
        <w:rPr>
          <w:rFonts w:ascii="Arial" w:eastAsia="Calibri" w:hAnsi="Arial" w:cs="Arial"/>
          <w:color w:val="000000"/>
        </w:rPr>
      </w:pPr>
      <w:r w:rsidRPr="00054989">
        <w:rPr>
          <w:rFonts w:ascii="Arial" w:eastAsia="Calibri" w:hAnsi="Arial" w:cs="Arial"/>
          <w:color w:val="000000"/>
        </w:rPr>
        <w:t>Steven T. Nourse</w:t>
      </w:r>
    </w:p>
    <w:p w:rsidR="00054989" w:rsidRPr="00054989" w:rsidRDefault="00054989" w:rsidP="00054989">
      <w:pPr>
        <w:rPr>
          <w:rFonts w:ascii="Arial" w:eastAsia="Calibri" w:hAnsi="Arial" w:cs="Arial"/>
          <w:color w:val="000000"/>
        </w:rPr>
      </w:pPr>
      <w:r w:rsidRPr="00054989">
        <w:rPr>
          <w:rFonts w:ascii="Arial" w:eastAsia="Calibri" w:hAnsi="Arial" w:cs="Arial"/>
          <w:color w:val="000000"/>
        </w:rPr>
        <w:t>Matthew J. Satterwhite</w:t>
      </w:r>
    </w:p>
    <w:p w:rsidR="00054989" w:rsidRPr="00054989" w:rsidRDefault="00054989" w:rsidP="00054989">
      <w:pPr>
        <w:autoSpaceDE w:val="0"/>
        <w:autoSpaceDN w:val="0"/>
        <w:adjustRightInd w:val="0"/>
        <w:rPr>
          <w:rFonts w:ascii="Arial" w:eastAsia="Calibri" w:hAnsi="Arial" w:cs="Arial"/>
        </w:rPr>
      </w:pPr>
      <w:r w:rsidRPr="00054989">
        <w:rPr>
          <w:rFonts w:ascii="Arial" w:eastAsia="Calibri" w:hAnsi="Arial" w:cs="Arial"/>
        </w:rPr>
        <w:t xml:space="preserve">Yazen Alami </w:t>
      </w:r>
    </w:p>
    <w:p w:rsidR="00054989" w:rsidRPr="00054989" w:rsidRDefault="00054989" w:rsidP="00054989">
      <w:pPr>
        <w:rPr>
          <w:rFonts w:ascii="Arial Bold" w:eastAsia="Calibri" w:hAnsi="Arial Bold" w:cs="Arial"/>
          <w:b/>
          <w:smallCaps/>
          <w:color w:val="000000"/>
        </w:rPr>
      </w:pPr>
      <w:r w:rsidRPr="00054989">
        <w:rPr>
          <w:rFonts w:ascii="Arial Bold" w:eastAsia="Calibri" w:hAnsi="Arial Bold" w:cs="Arial"/>
          <w:b/>
          <w:smallCaps/>
          <w:color w:val="000000"/>
        </w:rPr>
        <w:t>American Electric Power Service Corporation</w:t>
      </w:r>
    </w:p>
    <w:p w:rsidR="00054989" w:rsidRPr="00054989" w:rsidRDefault="00054989" w:rsidP="00054989">
      <w:pPr>
        <w:rPr>
          <w:rFonts w:ascii="Arial" w:eastAsia="Calibri" w:hAnsi="Arial" w:cs="Arial"/>
          <w:color w:val="000000"/>
        </w:rPr>
      </w:pPr>
      <w:r w:rsidRPr="00054989">
        <w:rPr>
          <w:rFonts w:ascii="Arial" w:eastAsia="Calibri" w:hAnsi="Arial" w:cs="Arial"/>
          <w:color w:val="000000"/>
        </w:rPr>
        <w:t>1 Riverside Plaza, 29</w:t>
      </w:r>
      <w:r w:rsidRPr="00054989">
        <w:rPr>
          <w:rFonts w:ascii="Arial" w:eastAsia="Calibri" w:hAnsi="Arial" w:cs="Arial"/>
          <w:color w:val="000000"/>
          <w:vertAlign w:val="superscript"/>
        </w:rPr>
        <w:t>th</w:t>
      </w:r>
      <w:r w:rsidRPr="00054989">
        <w:rPr>
          <w:rFonts w:ascii="Arial" w:eastAsia="Calibri" w:hAnsi="Arial" w:cs="Arial"/>
          <w:color w:val="000000"/>
        </w:rPr>
        <w:t xml:space="preserve"> Floor</w:t>
      </w:r>
    </w:p>
    <w:p w:rsidR="00054989" w:rsidRPr="00054989" w:rsidRDefault="00054989" w:rsidP="00054989">
      <w:pPr>
        <w:rPr>
          <w:rFonts w:ascii="Arial" w:eastAsia="Calibri" w:hAnsi="Arial" w:cs="Arial"/>
          <w:color w:val="000000"/>
        </w:rPr>
      </w:pPr>
      <w:r w:rsidRPr="00054989">
        <w:rPr>
          <w:rFonts w:ascii="Arial" w:eastAsia="Calibri" w:hAnsi="Arial" w:cs="Arial"/>
          <w:color w:val="000000"/>
        </w:rPr>
        <w:t>Columbus, OH  43215</w:t>
      </w:r>
    </w:p>
    <w:p w:rsidR="00054989" w:rsidRPr="00054989" w:rsidRDefault="00054989" w:rsidP="00054989">
      <w:pPr>
        <w:rPr>
          <w:rFonts w:ascii="Arial" w:eastAsia="Calibri" w:hAnsi="Arial" w:cs="Arial"/>
          <w:color w:val="000000"/>
        </w:rPr>
      </w:pPr>
      <w:r w:rsidRPr="00054989">
        <w:rPr>
          <w:rFonts w:ascii="Arial" w:eastAsia="Calibri" w:hAnsi="Arial" w:cs="Arial"/>
          <w:color w:val="000000"/>
        </w:rPr>
        <w:t>stnourse@aep.com</w:t>
      </w:r>
    </w:p>
    <w:p w:rsidR="00054989" w:rsidRPr="00054989" w:rsidRDefault="00054989" w:rsidP="00054989">
      <w:pPr>
        <w:rPr>
          <w:rFonts w:ascii="Arial" w:eastAsia="Calibri" w:hAnsi="Arial" w:cs="Arial"/>
          <w:color w:val="000000"/>
        </w:rPr>
      </w:pPr>
      <w:r w:rsidRPr="00054989">
        <w:rPr>
          <w:rFonts w:ascii="Arial" w:eastAsia="Calibri" w:hAnsi="Arial" w:cs="Arial"/>
          <w:color w:val="000000"/>
        </w:rPr>
        <w:t>mjsatterwhite@aep.com</w:t>
      </w:r>
    </w:p>
    <w:p w:rsidR="00054989" w:rsidRPr="00054989" w:rsidRDefault="00054989" w:rsidP="00054989">
      <w:pPr>
        <w:autoSpaceDE w:val="0"/>
        <w:autoSpaceDN w:val="0"/>
        <w:adjustRightInd w:val="0"/>
        <w:rPr>
          <w:rFonts w:ascii="Arial" w:eastAsia="Calibri" w:hAnsi="Arial" w:cs="Arial"/>
        </w:rPr>
      </w:pPr>
      <w:r w:rsidRPr="00054989">
        <w:rPr>
          <w:rFonts w:ascii="Arial" w:eastAsia="Calibri" w:hAnsi="Arial" w:cs="Arial"/>
        </w:rPr>
        <w:t>yalami@aep.com</w:t>
      </w:r>
    </w:p>
    <w:p w:rsidR="00054989" w:rsidRPr="00054989" w:rsidRDefault="00054989" w:rsidP="00054989">
      <w:pPr>
        <w:rPr>
          <w:rFonts w:ascii="Arial" w:eastAsia="Calibri" w:hAnsi="Arial" w:cs="Arial"/>
          <w:color w:val="000000"/>
        </w:rPr>
      </w:pPr>
    </w:p>
    <w:p w:rsidR="00054989" w:rsidRPr="00054989" w:rsidRDefault="00054989" w:rsidP="00054989">
      <w:pPr>
        <w:rPr>
          <w:rFonts w:ascii="Arial" w:eastAsia="Calibri" w:hAnsi="Arial" w:cs="Arial"/>
          <w:b/>
          <w:smallCaps/>
          <w:color w:val="000000"/>
        </w:rPr>
      </w:pPr>
      <w:r w:rsidRPr="00054989">
        <w:rPr>
          <w:rFonts w:ascii="Arial" w:eastAsia="Calibri" w:hAnsi="Arial" w:cs="Arial"/>
          <w:b/>
          <w:smallCaps/>
          <w:color w:val="000000"/>
        </w:rPr>
        <w:t>On Behalf of Ohio Power Company</w:t>
      </w:r>
    </w:p>
    <w:p w:rsidR="0061300C" w:rsidRDefault="0061300C">
      <w:pPr>
        <w:tabs>
          <w:tab w:val="left" w:pos="2160"/>
          <w:tab w:val="left" w:pos="2280"/>
        </w:tabs>
        <w:rPr>
          <w:rFonts w:ascii="Arial" w:hAnsi="Arial" w:cs="Arial"/>
        </w:rPr>
      </w:pPr>
    </w:p>
    <w:p w:rsidR="0061300C" w:rsidRDefault="0061300C">
      <w:pPr>
        <w:tabs>
          <w:tab w:val="left" w:pos="2160"/>
          <w:tab w:val="left" w:pos="2280"/>
        </w:tabs>
        <w:rPr>
          <w:rFonts w:ascii="Arial" w:hAnsi="Arial" w:cs="Arial"/>
        </w:rPr>
      </w:pPr>
    </w:p>
    <w:p w:rsidR="0061300C" w:rsidRDefault="0061300C">
      <w:pPr>
        <w:tabs>
          <w:tab w:val="left" w:pos="2160"/>
          <w:tab w:val="left" w:pos="2280"/>
        </w:tabs>
        <w:rPr>
          <w:rFonts w:ascii="Arial" w:hAnsi="Arial" w:cs="Arial"/>
          <w:b/>
        </w:rPr>
      </w:pPr>
    </w:p>
    <w:sectPr w:rsidR="0061300C">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0C" w:rsidRDefault="00054989">
      <w:r>
        <w:separator/>
      </w:r>
    </w:p>
  </w:endnote>
  <w:endnote w:type="continuationSeparator" w:id="0">
    <w:p w:rsidR="0061300C" w:rsidRDefault="0005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F44C5A">
    <w:pPr>
      <w:pStyle w:val="Footer"/>
    </w:pPr>
    <w:r>
      <w:rPr>
        <w:noProof/>
        <w:sz w:val="16"/>
      </w:rPr>
      <w:t>{C30194:3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054989">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300C" w:rsidRDefault="0061300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054989">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Pr>
        <w:rStyle w:val="PageNumber"/>
        <w:rFonts w:ascii="Arial" w:hAnsi="Arial" w:cs="Arial"/>
        <w:noProof/>
      </w:rPr>
      <w:t>2</w:t>
    </w:r>
    <w:r>
      <w:rPr>
        <w:rStyle w:val="PageNumber"/>
        <w:rFonts w:ascii="Arial" w:hAnsi="Arial" w:cs="Arial"/>
        <w:noProof/>
      </w:rPr>
      <w:fldChar w:fldCharType="end"/>
    </w:r>
  </w:p>
  <w:p w:rsidR="0061300C" w:rsidRDefault="00495970">
    <w:pPr>
      <w:pStyle w:val="Footer"/>
    </w:pPr>
    <w:r w:rsidRPr="00495970">
      <w:rPr>
        <w:sz w:val="16"/>
      </w:rPr>
      <w:t>{C46407: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495970">
    <w:pPr>
      <w:pStyle w:val="Footer"/>
    </w:pPr>
    <w:r w:rsidRPr="00495970">
      <w:rPr>
        <w:noProof/>
        <w:sz w:val="16"/>
      </w:rPr>
      <w:t>{C46407: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495970">
    <w:pPr>
      <w:pStyle w:val="Footer"/>
      <w:jc w:val="center"/>
    </w:pPr>
    <w:r w:rsidRPr="00495970">
      <w:rPr>
        <w:noProof/>
        <w:sz w:val="16"/>
      </w:rPr>
      <w:t>{C46407: }</w:t>
    </w:r>
    <w:r w:rsidR="00F44C5A">
      <w:fldChar w:fldCharType="begin"/>
    </w:r>
    <w:r w:rsidR="00F44C5A">
      <w:instrText xml:space="preserve"> PAGE   \* MERGEFORMAT </w:instrText>
    </w:r>
    <w:r w:rsidR="00F44C5A">
      <w:fldChar w:fldCharType="separate"/>
    </w:r>
    <w:r w:rsidR="00F44C5A">
      <w:rPr>
        <w:noProof/>
      </w:rPr>
      <w:t>1</w:t>
    </w:r>
    <w:r w:rsidR="00F44C5A">
      <w:rPr>
        <w:noProof/>
      </w:rPr>
      <w:fldChar w:fldCharType="end"/>
    </w:r>
  </w:p>
  <w:p w:rsidR="00F44C5A" w:rsidRDefault="00F44C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495970">
    <w:pPr>
      <w:pStyle w:val="Footer"/>
    </w:pPr>
    <w:r w:rsidRPr="00495970">
      <w:rPr>
        <w:noProof/>
        <w:sz w:val="16"/>
      </w:rPr>
      <w:t>{C46407: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F44C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Pr="00FD79A3" w:rsidRDefault="00495970">
    <w:pPr>
      <w:pStyle w:val="Footer"/>
    </w:pPr>
    <w:r w:rsidRPr="00495970">
      <w:rPr>
        <w:noProof/>
        <w:sz w:val="16"/>
      </w:rPr>
      <w:t>{C46407: }</w:t>
    </w:r>
    <w:sdt>
      <w:sdtPr>
        <w:id w:val="-1325669827"/>
        <w:docPartObj>
          <w:docPartGallery w:val="Page Numbers (Bottom of Page)"/>
          <w:docPartUnique/>
        </w:docPartObj>
      </w:sdtPr>
      <w:sdtEndPr>
        <w:rPr>
          <w:noProof/>
        </w:rPr>
      </w:sdtEndPr>
      <w:sdtContent>
        <w:r>
          <w:tab/>
        </w:r>
        <w:r w:rsidR="00FD79A3" w:rsidRPr="00FD79A3">
          <w:rPr>
            <w:rFonts w:ascii="Arial" w:hAnsi="Arial" w:cs="Arial"/>
          </w:rPr>
          <w:fldChar w:fldCharType="begin"/>
        </w:r>
        <w:r w:rsidR="00FD79A3" w:rsidRPr="00FD79A3">
          <w:rPr>
            <w:rFonts w:ascii="Arial" w:hAnsi="Arial" w:cs="Arial"/>
          </w:rPr>
          <w:instrText xml:space="preserve"> PAGE   \* MERGEFORMAT </w:instrText>
        </w:r>
        <w:r w:rsidR="00FD79A3" w:rsidRPr="00FD79A3">
          <w:rPr>
            <w:rFonts w:ascii="Arial" w:hAnsi="Arial" w:cs="Arial"/>
          </w:rPr>
          <w:fldChar w:fldCharType="separate"/>
        </w:r>
        <w:r>
          <w:rPr>
            <w:rFonts w:ascii="Arial" w:hAnsi="Arial" w:cs="Arial"/>
            <w:noProof/>
          </w:rPr>
          <w:t>2</w:t>
        </w:r>
        <w:r w:rsidR="00FD79A3" w:rsidRPr="00FD79A3">
          <w:rPr>
            <w:rFonts w:ascii="Arial" w:hAnsi="Arial" w:cs="Arial"/>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Pr="004A0983" w:rsidRDefault="00495970">
    <w:pPr>
      <w:pStyle w:val="Footer"/>
    </w:pPr>
    <w:r w:rsidRPr="00495970">
      <w:rPr>
        <w:noProof/>
        <w:sz w:val="16"/>
      </w:rPr>
      <w:t>{C46407: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89" w:rsidRDefault="0005498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89" w:rsidRPr="00FD79A3" w:rsidRDefault="00495970">
    <w:pPr>
      <w:pStyle w:val="Footer"/>
    </w:pPr>
    <w:r w:rsidRPr="00495970">
      <w:rPr>
        <w:noProof/>
        <w:sz w:val="16"/>
      </w:rPr>
      <w:t>{C46407: }</w:t>
    </w:r>
    <w:sdt>
      <w:sdtPr>
        <w:id w:val="-1749335451"/>
        <w:docPartObj>
          <w:docPartGallery w:val="Page Numbers (Bottom of Page)"/>
          <w:docPartUnique/>
        </w:docPartObj>
      </w:sdtPr>
      <w:sdtEndPr>
        <w:rPr>
          <w:noProof/>
        </w:rPr>
      </w:sdtEndPr>
      <w:sdtContent>
        <w:r>
          <w:tab/>
        </w:r>
        <w:r w:rsidR="00FD79A3" w:rsidRPr="00FD79A3">
          <w:rPr>
            <w:rFonts w:ascii="Arial" w:hAnsi="Arial" w:cs="Arial"/>
          </w:rPr>
          <w:fldChar w:fldCharType="begin"/>
        </w:r>
        <w:r w:rsidR="00FD79A3" w:rsidRPr="00FD79A3">
          <w:rPr>
            <w:rFonts w:ascii="Arial" w:hAnsi="Arial" w:cs="Arial"/>
          </w:rPr>
          <w:instrText xml:space="preserve"> PAGE   \* MERGEFORMAT </w:instrText>
        </w:r>
        <w:r w:rsidR="00FD79A3" w:rsidRPr="00FD79A3">
          <w:rPr>
            <w:rFonts w:ascii="Arial" w:hAnsi="Arial" w:cs="Arial"/>
          </w:rPr>
          <w:fldChar w:fldCharType="separate"/>
        </w:r>
        <w:r>
          <w:rPr>
            <w:rFonts w:ascii="Arial" w:hAnsi="Arial" w:cs="Arial"/>
            <w:noProof/>
          </w:rPr>
          <w:t>4</w:t>
        </w:r>
        <w:r w:rsidR="00FD79A3" w:rsidRPr="00FD79A3">
          <w:rPr>
            <w:rFonts w:ascii="Arial" w:hAnsi="Arial" w:cs="Arial"/>
            <w:noProof/>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89" w:rsidRPr="004A0983" w:rsidRDefault="005F67D4" w:rsidP="00FD79A3">
    <w:pPr>
      <w:pStyle w:val="Footer"/>
      <w:tabs>
        <w:tab w:val="clear" w:pos="4320"/>
        <w:tab w:val="clear" w:pos="8640"/>
        <w:tab w:val="center" w:pos="4680"/>
      </w:tabs>
    </w:pPr>
    <w:r w:rsidRPr="005F67D4">
      <w:rPr>
        <w:noProof/>
        <w:sz w:val="16"/>
      </w:rPr>
      <w:t>{C46407: }</w:t>
    </w:r>
    <w:r w:rsidR="00FD79A3">
      <w:rPr>
        <w:noProof/>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0C" w:rsidRDefault="00054989">
      <w:pPr>
        <w:rPr>
          <w:noProof/>
        </w:rPr>
      </w:pPr>
      <w:r>
        <w:rPr>
          <w:noProof/>
        </w:rPr>
        <w:separator/>
      </w:r>
    </w:p>
  </w:footnote>
  <w:footnote w:type="continuationSeparator" w:id="0">
    <w:p w:rsidR="0061300C" w:rsidRDefault="00054989">
      <w:r>
        <w:continuationSeparator/>
      </w:r>
    </w:p>
  </w:footnote>
  <w:footnote w:id="1">
    <w:p w:rsidR="00F44C5A" w:rsidRDefault="00F44C5A" w:rsidP="00F44C5A">
      <w:pPr>
        <w:pStyle w:val="FootnoteText"/>
        <w:spacing w:after="120"/>
        <w:jc w:val="both"/>
      </w:pPr>
      <w:r>
        <w:rPr>
          <w:rStyle w:val="FootnoteReference"/>
        </w:rPr>
        <w:footnoteRef/>
      </w:r>
      <w:r>
        <w:t xml:space="preserve"> Joint Application for Approval of a Special Arrangement Agreement Between Ohio Power Company and Solvay Specialty Polymers (</w:t>
      </w:r>
      <w:r w:rsidR="00FD79A3">
        <w:t>Dec. 22, 2014</w:t>
      </w:r>
      <w:r>
        <w:t>) (“Application”).</w:t>
      </w:r>
    </w:p>
  </w:footnote>
  <w:footnote w:id="2">
    <w:p w:rsidR="00F44C5A" w:rsidRDefault="00F44C5A" w:rsidP="00F44C5A">
      <w:pPr>
        <w:pStyle w:val="FootnoteText"/>
        <w:spacing w:after="120"/>
        <w:jc w:val="both"/>
      </w:pPr>
      <w:r>
        <w:rPr>
          <w:rStyle w:val="FootnoteReference"/>
        </w:rPr>
        <w:footnoteRef/>
      </w:r>
      <w:r>
        <w:t xml:space="preserve"> </w:t>
      </w:r>
      <w:r w:rsidRPr="00FC635B">
        <w:rPr>
          <w:i/>
        </w:rPr>
        <w:t>Id</w:t>
      </w:r>
      <w:r>
        <w:t xml:space="preserve">. at </w:t>
      </w:r>
      <w:r w:rsidR="00FD79A3">
        <w:t>1-3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70" w:rsidRDefault="004959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61300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61300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613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70" w:rsidRDefault="00495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70" w:rsidRDefault="004959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F44C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F44C5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F44C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89" w:rsidRDefault="000549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89" w:rsidRDefault="000549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89" w:rsidRDefault="00054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0C"/>
    <w:rsid w:val="00054989"/>
    <w:rsid w:val="00210B3E"/>
    <w:rsid w:val="004830EC"/>
    <w:rsid w:val="00495970"/>
    <w:rsid w:val="004C114C"/>
    <w:rsid w:val="005F67D4"/>
    <w:rsid w:val="0061300C"/>
    <w:rsid w:val="0077558F"/>
    <w:rsid w:val="009F34D4"/>
    <w:rsid w:val="00AB057A"/>
    <w:rsid w:val="00D63631"/>
    <w:rsid w:val="00F44C5A"/>
    <w:rsid w:val="00F54D13"/>
    <w:rsid w:val="00FD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rsid w:val="00F44C5A"/>
    <w:rPr>
      <w:rFonts w:ascii="Arial" w:eastAsia="Calibri" w:hAnsi="Arial"/>
      <w:sz w:val="20"/>
      <w:szCs w:val="20"/>
    </w:rPr>
  </w:style>
  <w:style w:type="character" w:customStyle="1" w:styleId="FootnoteTextChar">
    <w:name w:val="Footnote Text Char"/>
    <w:basedOn w:val="DefaultParagraphFont"/>
    <w:link w:val="FootnoteText"/>
    <w:uiPriority w:val="99"/>
    <w:semiHidden/>
    <w:rsid w:val="00F44C5A"/>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44C5A"/>
    <w:rPr>
      <w:vertAlign w:val="superscript"/>
    </w:rPr>
  </w:style>
  <w:style w:type="paragraph" w:styleId="BalloonText">
    <w:name w:val="Balloon Text"/>
    <w:basedOn w:val="Normal"/>
    <w:link w:val="BalloonTextChar"/>
    <w:uiPriority w:val="99"/>
    <w:semiHidden/>
    <w:unhideWhenUsed/>
    <w:rsid w:val="0077558F"/>
    <w:rPr>
      <w:rFonts w:ascii="Tahoma" w:hAnsi="Tahoma" w:cs="Tahoma"/>
      <w:sz w:val="16"/>
      <w:szCs w:val="16"/>
    </w:rPr>
  </w:style>
  <w:style w:type="character" w:customStyle="1" w:styleId="BalloonTextChar">
    <w:name w:val="Balloon Text Char"/>
    <w:basedOn w:val="DefaultParagraphFont"/>
    <w:link w:val="BalloonText"/>
    <w:uiPriority w:val="99"/>
    <w:semiHidden/>
    <w:rsid w:val="007755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rsid w:val="00F44C5A"/>
    <w:rPr>
      <w:rFonts w:ascii="Arial" w:eastAsia="Calibri" w:hAnsi="Arial"/>
      <w:sz w:val="20"/>
      <w:szCs w:val="20"/>
    </w:rPr>
  </w:style>
  <w:style w:type="character" w:customStyle="1" w:styleId="FootnoteTextChar">
    <w:name w:val="Footnote Text Char"/>
    <w:basedOn w:val="DefaultParagraphFont"/>
    <w:link w:val="FootnoteText"/>
    <w:uiPriority w:val="99"/>
    <w:semiHidden/>
    <w:rsid w:val="00F44C5A"/>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44C5A"/>
    <w:rPr>
      <w:vertAlign w:val="superscript"/>
    </w:rPr>
  </w:style>
  <w:style w:type="paragraph" w:styleId="BalloonText">
    <w:name w:val="Balloon Text"/>
    <w:basedOn w:val="Normal"/>
    <w:link w:val="BalloonTextChar"/>
    <w:uiPriority w:val="99"/>
    <w:semiHidden/>
    <w:unhideWhenUsed/>
    <w:rsid w:val="0077558F"/>
    <w:rPr>
      <w:rFonts w:ascii="Tahoma" w:hAnsi="Tahoma" w:cs="Tahoma"/>
      <w:sz w:val="16"/>
      <w:szCs w:val="16"/>
    </w:rPr>
  </w:style>
  <w:style w:type="character" w:customStyle="1" w:styleId="BalloonTextChar">
    <w:name w:val="Balloon Text Char"/>
    <w:basedOn w:val="DefaultParagraphFont"/>
    <w:link w:val="BalloonText"/>
    <w:uiPriority w:val="99"/>
    <w:semiHidden/>
    <w:rsid w:val="007755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921</Words>
  <Characters>5493</Characters>
  <Application>Microsoft Office Word</Application>
  <DocSecurity>0</DocSecurity>
  <PresentationFormat/>
  <Lines>177</Lines>
  <Paragraphs>83</Paragraphs>
  <ScaleCrop>false</ScaleCrop>
  <HeadingPairs>
    <vt:vector size="2" baseType="variant">
      <vt:variant>
        <vt:lpstr>Title</vt:lpstr>
      </vt:variant>
      <vt:variant>
        <vt:i4>1</vt:i4>
      </vt:variant>
    </vt:vector>
  </HeadingPairs>
  <TitlesOfParts>
    <vt:vector size="1" baseType="lpstr">
      <vt:lpstr>14-2296-EL-EEC Motion to Intervene (C46407).DOCX</vt:lpstr>
    </vt:vector>
  </TitlesOfParts>
  <Company>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14-2296-EL-EEC Motion to Intervene (C46407).DOCX</dc:title>
  <dc:subject>C46407: /font=8</dc:subject>
  <dc:creator>jclark</dc:creator>
  <cp:keywords/>
  <dc:description/>
  <cp:lastModifiedBy>Karen Bowman</cp:lastModifiedBy>
  <cp:revision>6</cp:revision>
  <cp:lastPrinted>2014-11-19T21:13:00Z</cp:lastPrinted>
  <dcterms:created xsi:type="dcterms:W3CDTF">2015-01-09T16:03:00Z</dcterms:created>
  <dcterms:modified xsi:type="dcterms:W3CDTF">2015-01-12T17:27:00Z</dcterms:modified>
</cp:coreProperties>
</file>