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DAA75" w14:textId="77777777" w:rsidR="00774453" w:rsidRPr="00774453" w:rsidRDefault="005C539E" w:rsidP="005C539E">
      <w:pPr>
        <w:autoSpaceDE w:val="0"/>
        <w:autoSpaceDN w:val="0"/>
        <w:adjustRightInd w:val="0"/>
        <w:rPr>
          <w:rFonts w:ascii="TimesNewRoman,Bold" w:eastAsia="Times New Roman" w:hAnsi="TimesNewRoman,Bold" w:cs="TimesNewRoman,Bold"/>
          <w:b/>
          <w:bCs/>
          <w:szCs w:val="24"/>
        </w:rPr>
      </w:pPr>
      <w:r w:rsidRPr="00774453">
        <w:rPr>
          <w:rFonts w:ascii="TimesNewRoman,Bold" w:eastAsia="Times New Roman" w:hAnsi="TimesNewRoman,Bold" w:cs="TimesNewRoman,Bold"/>
          <w:b/>
          <w:bCs/>
          <w:szCs w:val="24"/>
        </w:rPr>
        <w:t>Ex</w:t>
      </w:r>
      <w:r w:rsidR="00774453" w:rsidRPr="00774453">
        <w:rPr>
          <w:rFonts w:ascii="TimesNewRoman,Bold" w:eastAsia="Times New Roman" w:hAnsi="TimesNewRoman,Bold" w:cs="TimesNewRoman,Bold"/>
          <w:b/>
          <w:bCs/>
          <w:szCs w:val="24"/>
        </w:rPr>
        <w:t xml:space="preserve">hibit A-11 </w:t>
      </w:r>
      <w:r w:rsidR="00774453">
        <w:rPr>
          <w:rFonts w:ascii="TimesNewRoman,Bold" w:eastAsia="Times New Roman" w:hAnsi="TimesNewRoman,Bold" w:cs="TimesNewRoman,Bold"/>
          <w:b/>
          <w:bCs/>
          <w:szCs w:val="24"/>
        </w:rPr>
        <w:t xml:space="preserve">- </w:t>
      </w:r>
      <w:r w:rsidR="00774453" w:rsidRPr="00774453">
        <w:rPr>
          <w:rFonts w:ascii="TimesNewRoman,Bold" w:eastAsia="Times New Roman" w:hAnsi="TimesNewRoman,Bold" w:cs="TimesNewRoman,Bold"/>
          <w:b/>
          <w:bCs/>
          <w:szCs w:val="24"/>
        </w:rPr>
        <w:t xml:space="preserve">Principal Officers, </w:t>
      </w:r>
      <w:r w:rsidR="00774453">
        <w:rPr>
          <w:rFonts w:ascii="TimesNewRoman,Bold" w:eastAsia="Times New Roman" w:hAnsi="TimesNewRoman,Bold" w:cs="TimesNewRoman,Bold"/>
          <w:b/>
          <w:bCs/>
          <w:szCs w:val="24"/>
        </w:rPr>
        <w:t xml:space="preserve">Directors </w:t>
      </w:r>
      <w:r w:rsidR="00774453" w:rsidRPr="00774453">
        <w:rPr>
          <w:rFonts w:ascii="TimesNewRoman,Bold" w:eastAsia="Times New Roman" w:hAnsi="TimesNewRoman,Bold" w:cs="TimesNewRoman,Bold"/>
          <w:b/>
          <w:bCs/>
          <w:szCs w:val="24"/>
        </w:rPr>
        <w:t>&amp; Partners</w:t>
      </w:r>
    </w:p>
    <w:p w14:paraId="09E10759" w14:textId="77777777" w:rsidR="00774453" w:rsidRDefault="00774453" w:rsidP="005C539E">
      <w:pPr>
        <w:autoSpaceDE w:val="0"/>
        <w:autoSpaceDN w:val="0"/>
        <w:adjustRightInd w:val="0"/>
        <w:rPr>
          <w:rFonts w:ascii="TimesNewRoman,Bold" w:eastAsia="Times New Roman" w:hAnsi="TimesNewRoman,Bold" w:cs="TimesNewRoman,Bold"/>
          <w:b/>
          <w:bCs/>
          <w:szCs w:val="24"/>
        </w:rPr>
      </w:pPr>
    </w:p>
    <w:p w14:paraId="18E3A7B1" w14:textId="77777777" w:rsidR="005C539E" w:rsidRDefault="00774453" w:rsidP="005C539E">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5C539E">
        <w:rPr>
          <w:rFonts w:ascii="TimesNewRoman" w:eastAsia="Times New Roman" w:hAnsi="TimesNewRoman" w:cs="TimesNewRoman"/>
          <w:szCs w:val="24"/>
        </w:rPr>
        <w:t>rovide the names, titles,</w:t>
      </w:r>
      <w:r w:rsidR="001F7DAC">
        <w:rPr>
          <w:rFonts w:ascii="TimesNewRoman" w:eastAsia="Times New Roman" w:hAnsi="TimesNewRoman" w:cs="TimesNewRoman"/>
          <w:szCs w:val="24"/>
        </w:rPr>
        <w:t xml:space="preserve"> </w:t>
      </w:r>
      <w:r w:rsidR="005C539E">
        <w:rPr>
          <w:rFonts w:ascii="TimesNewRoman" w:eastAsia="Times New Roman" w:hAnsi="TimesNewRoman" w:cs="TimesNewRoman"/>
          <w:szCs w:val="24"/>
        </w:rPr>
        <w:t>addresses and telephone numbers of the applicant’s principa</w:t>
      </w:r>
      <w:r>
        <w:rPr>
          <w:rFonts w:ascii="TimesNewRoman" w:eastAsia="Times New Roman" w:hAnsi="TimesNewRoman" w:cs="TimesNewRoman"/>
          <w:szCs w:val="24"/>
        </w:rPr>
        <w:t>l officers, directors, partners.</w:t>
      </w:r>
    </w:p>
    <w:p w14:paraId="70A4FA47" w14:textId="77777777" w:rsidR="00870E30" w:rsidRDefault="00870E30" w:rsidP="00870E30">
      <w:pPr>
        <w:jc w:val="both"/>
        <w:rPr>
          <w:iCs/>
          <w:szCs w:val="24"/>
        </w:rPr>
      </w:pPr>
    </w:p>
    <w:p w14:paraId="042272DA" w14:textId="77777777" w:rsidR="00870E30" w:rsidRPr="00870E30" w:rsidRDefault="00870E30" w:rsidP="00870E30">
      <w:pPr>
        <w:jc w:val="both"/>
        <w:rPr>
          <w:iCs/>
          <w:szCs w:val="24"/>
        </w:rPr>
      </w:pPr>
      <w:r w:rsidRPr="00870E30">
        <w:rPr>
          <w:iCs/>
          <w:szCs w:val="24"/>
        </w:rPr>
        <w:t>John McDaniel</w:t>
      </w:r>
    </w:p>
    <w:p w14:paraId="389CCED1" w14:textId="77777777" w:rsidR="00870E30" w:rsidRPr="00870E30" w:rsidRDefault="00870E30" w:rsidP="00870E30">
      <w:pPr>
        <w:jc w:val="both"/>
        <w:rPr>
          <w:iCs/>
          <w:szCs w:val="24"/>
        </w:rPr>
      </w:pPr>
      <w:r w:rsidRPr="00870E30">
        <w:rPr>
          <w:iCs/>
          <w:szCs w:val="24"/>
        </w:rPr>
        <w:t xml:space="preserve">Operations Mgr </w:t>
      </w:r>
    </w:p>
    <w:p w14:paraId="72B6F58C" w14:textId="77777777" w:rsidR="00C51ABC" w:rsidRPr="00C51ABC" w:rsidRDefault="00C51ABC" w:rsidP="00C51ABC">
      <w:pPr>
        <w:jc w:val="both"/>
        <w:rPr>
          <w:iCs/>
          <w:szCs w:val="24"/>
        </w:rPr>
      </w:pPr>
      <w:r w:rsidRPr="00C51ABC">
        <w:rPr>
          <w:iCs/>
          <w:szCs w:val="24"/>
        </w:rPr>
        <w:t>2621 West Grand Reserve #419</w:t>
      </w:r>
    </w:p>
    <w:p w14:paraId="6FF702F4" w14:textId="77777777" w:rsidR="00C51ABC" w:rsidRDefault="00C51ABC" w:rsidP="00C51ABC">
      <w:pPr>
        <w:jc w:val="both"/>
        <w:rPr>
          <w:iCs/>
          <w:szCs w:val="24"/>
        </w:rPr>
      </w:pPr>
      <w:r w:rsidRPr="00C51ABC">
        <w:rPr>
          <w:iCs/>
          <w:szCs w:val="24"/>
        </w:rPr>
        <w:t>Clearwater, FL 33759</w:t>
      </w:r>
      <w:r w:rsidR="00870E30" w:rsidRPr="00870E30">
        <w:rPr>
          <w:iCs/>
          <w:szCs w:val="24"/>
        </w:rPr>
        <w:t xml:space="preserve">727 </w:t>
      </w:r>
    </w:p>
    <w:p w14:paraId="723937A9" w14:textId="77777777" w:rsidR="00870E30" w:rsidRDefault="00C51ABC" w:rsidP="00C51ABC">
      <w:pPr>
        <w:jc w:val="both"/>
        <w:rPr>
          <w:iCs/>
          <w:szCs w:val="24"/>
        </w:rPr>
      </w:pPr>
      <w:r>
        <w:rPr>
          <w:iCs/>
          <w:szCs w:val="24"/>
        </w:rPr>
        <w:t>727 417-7889</w:t>
      </w:r>
      <w:r w:rsidR="00774453">
        <w:rPr>
          <w:iCs/>
          <w:szCs w:val="24"/>
        </w:rPr>
        <w:tab/>
      </w:r>
    </w:p>
    <w:p w14:paraId="18193353" w14:textId="77777777" w:rsidR="00C51ABC" w:rsidRDefault="00C51ABC" w:rsidP="00C51ABC">
      <w:pPr>
        <w:jc w:val="both"/>
        <w:rPr>
          <w:iCs/>
          <w:szCs w:val="24"/>
        </w:rPr>
      </w:pPr>
      <w:r w:rsidRPr="00C51ABC">
        <w:rPr>
          <w:iCs/>
          <w:szCs w:val="24"/>
        </w:rPr>
        <w:t>brent@usagroupenergy.com</w:t>
      </w:r>
    </w:p>
    <w:p w14:paraId="19D2C468" w14:textId="77777777" w:rsidR="00C51ABC" w:rsidRDefault="00C51ABC" w:rsidP="00C51ABC">
      <w:pPr>
        <w:jc w:val="both"/>
        <w:rPr>
          <w:iCs/>
          <w:szCs w:val="24"/>
        </w:rPr>
      </w:pPr>
    </w:p>
    <w:p w14:paraId="45C587AC" w14:textId="77777777" w:rsidR="00C51ABC" w:rsidRDefault="00C51ABC" w:rsidP="00C51ABC">
      <w:r>
        <w:t>Elizabeth Currier</w:t>
      </w:r>
    </w:p>
    <w:p w14:paraId="45F2ACAC" w14:textId="77777777" w:rsidR="00C51ABC" w:rsidRDefault="00C51ABC" w:rsidP="00C51ABC">
      <w:r>
        <w:t>Finance Manager</w:t>
      </w:r>
    </w:p>
    <w:p w14:paraId="09D71E80" w14:textId="77777777" w:rsidR="00C51ABC" w:rsidRDefault="00C51ABC" w:rsidP="00C51ABC">
      <w:r>
        <w:t>206 Garden Circle</w:t>
      </w:r>
    </w:p>
    <w:p w14:paraId="1CB9CA14" w14:textId="77777777" w:rsidR="00C51ABC" w:rsidRDefault="00C51ABC" w:rsidP="00C51ABC">
      <w:r>
        <w:t>Belleair, FL 33756</w:t>
      </w:r>
    </w:p>
    <w:p w14:paraId="1E8A0FE0" w14:textId="77777777" w:rsidR="00C51ABC" w:rsidRPr="00870E30" w:rsidRDefault="00C51ABC" w:rsidP="00C51ABC">
      <w:r>
        <w:t>727 408-0691</w:t>
      </w:r>
    </w:p>
    <w:p w14:paraId="318FB71A" w14:textId="77777777" w:rsidR="00C51ABC" w:rsidRPr="00870E30" w:rsidRDefault="00C51ABC" w:rsidP="00C51ABC">
      <w:pPr>
        <w:jc w:val="both"/>
        <w:rPr>
          <w:iCs/>
          <w:szCs w:val="24"/>
        </w:rPr>
      </w:pPr>
      <w:r>
        <w:rPr>
          <w:iCs/>
          <w:szCs w:val="24"/>
        </w:rPr>
        <w:t>bess@usagroupenergy.com</w:t>
      </w:r>
    </w:p>
    <w:p w14:paraId="71703928" w14:textId="77777777" w:rsidR="00C51ABC" w:rsidRDefault="00C51ABC" w:rsidP="00C51ABC">
      <w:pPr>
        <w:jc w:val="both"/>
        <w:rPr>
          <w:iCs/>
          <w:szCs w:val="24"/>
        </w:rPr>
      </w:pPr>
    </w:p>
    <w:p w14:paraId="794DB621" w14:textId="77777777" w:rsidR="00C51ABC" w:rsidRPr="0094291B" w:rsidRDefault="00C51ABC" w:rsidP="00C51ABC">
      <w:pPr>
        <w:jc w:val="both"/>
        <w:rPr>
          <w:iCs/>
          <w:szCs w:val="24"/>
        </w:rPr>
      </w:pPr>
      <w:r w:rsidRPr="0094291B">
        <w:rPr>
          <w:iCs/>
          <w:szCs w:val="24"/>
        </w:rPr>
        <w:t>Mike Campbell</w:t>
      </w:r>
    </w:p>
    <w:p w14:paraId="355100E8" w14:textId="77777777" w:rsidR="00C51ABC" w:rsidRPr="0094291B" w:rsidRDefault="00C51ABC" w:rsidP="00C51ABC">
      <w:pPr>
        <w:jc w:val="both"/>
        <w:rPr>
          <w:iCs/>
          <w:szCs w:val="24"/>
        </w:rPr>
      </w:pPr>
      <w:r>
        <w:rPr>
          <w:iCs/>
          <w:szCs w:val="24"/>
        </w:rPr>
        <w:t>Administration</w:t>
      </w:r>
    </w:p>
    <w:p w14:paraId="7F9C93ED" w14:textId="77777777" w:rsidR="00C51ABC" w:rsidRPr="0094291B" w:rsidRDefault="00C51ABC" w:rsidP="00C51ABC">
      <w:pPr>
        <w:jc w:val="both"/>
        <w:rPr>
          <w:iCs/>
          <w:szCs w:val="24"/>
        </w:rPr>
      </w:pPr>
      <w:r>
        <w:rPr>
          <w:iCs/>
          <w:szCs w:val="24"/>
        </w:rPr>
        <w:t>1540 Chateau Wood Dr</w:t>
      </w:r>
    </w:p>
    <w:p w14:paraId="34E3EE86" w14:textId="77777777" w:rsidR="00C51ABC" w:rsidRPr="0094291B" w:rsidRDefault="00C51ABC" w:rsidP="00C51ABC">
      <w:pPr>
        <w:jc w:val="both"/>
        <w:rPr>
          <w:iCs/>
          <w:szCs w:val="24"/>
        </w:rPr>
      </w:pPr>
      <w:r>
        <w:rPr>
          <w:iCs/>
          <w:szCs w:val="24"/>
        </w:rPr>
        <w:t>Clearwater, FL, 33764</w:t>
      </w:r>
      <w:r w:rsidRPr="0094291B">
        <w:rPr>
          <w:iCs/>
          <w:szCs w:val="24"/>
        </w:rPr>
        <w:t xml:space="preserve"> </w:t>
      </w:r>
    </w:p>
    <w:p w14:paraId="2742553C" w14:textId="77777777" w:rsidR="00C51ABC" w:rsidRPr="0094291B" w:rsidRDefault="00C51ABC" w:rsidP="00C51ABC">
      <w:pPr>
        <w:jc w:val="both"/>
        <w:rPr>
          <w:iCs/>
          <w:szCs w:val="24"/>
        </w:rPr>
      </w:pPr>
      <w:r>
        <w:rPr>
          <w:iCs/>
          <w:szCs w:val="24"/>
        </w:rPr>
        <w:t xml:space="preserve">727 224-8243 </w:t>
      </w:r>
    </w:p>
    <w:p w14:paraId="36CCAE5F" w14:textId="77777777" w:rsidR="00C51ABC" w:rsidRDefault="00C51ABC" w:rsidP="00C51ABC">
      <w:pPr>
        <w:jc w:val="both"/>
        <w:rPr>
          <w:iCs/>
          <w:szCs w:val="24"/>
        </w:rPr>
      </w:pPr>
      <w:r>
        <w:rPr>
          <w:iCs/>
          <w:szCs w:val="24"/>
        </w:rPr>
        <w:t>mike@usagroupenergy.com</w:t>
      </w:r>
    </w:p>
    <w:p w14:paraId="654A489A" w14:textId="77777777" w:rsidR="00C51ABC" w:rsidRDefault="00C51ABC" w:rsidP="00C51ABC">
      <w:pPr>
        <w:jc w:val="both"/>
        <w:rPr>
          <w:iCs/>
          <w:szCs w:val="24"/>
        </w:rPr>
      </w:pPr>
    </w:p>
    <w:p w14:paraId="6DD030D5" w14:textId="77777777" w:rsidR="00870E30" w:rsidRDefault="00870E30" w:rsidP="00C51ABC">
      <w:pPr>
        <w:jc w:val="both"/>
        <w:rPr>
          <w:iCs/>
          <w:szCs w:val="24"/>
        </w:rPr>
      </w:pPr>
      <w:r w:rsidRPr="0094291B">
        <w:rPr>
          <w:iCs/>
          <w:szCs w:val="24"/>
        </w:rPr>
        <w:t>Edward Bryan</w:t>
      </w:r>
    </w:p>
    <w:p w14:paraId="66EE4301" w14:textId="77777777" w:rsidR="00C51ABC" w:rsidRPr="0094291B" w:rsidRDefault="00C51ABC" w:rsidP="00C51ABC">
      <w:pPr>
        <w:jc w:val="both"/>
        <w:rPr>
          <w:iCs/>
          <w:szCs w:val="24"/>
        </w:rPr>
      </w:pPr>
      <w:r>
        <w:rPr>
          <w:iCs/>
          <w:szCs w:val="24"/>
        </w:rPr>
        <w:t>Business Development</w:t>
      </w:r>
    </w:p>
    <w:p w14:paraId="5D8D5F4B" w14:textId="77777777" w:rsidR="00870E30" w:rsidRPr="0094291B" w:rsidRDefault="00870E30" w:rsidP="00C51ABC">
      <w:pPr>
        <w:jc w:val="both"/>
        <w:rPr>
          <w:iCs/>
          <w:szCs w:val="24"/>
        </w:rPr>
      </w:pPr>
      <w:r w:rsidRPr="0094291B">
        <w:rPr>
          <w:iCs/>
          <w:szCs w:val="24"/>
        </w:rPr>
        <w:t>6131 Simpson Ave</w:t>
      </w:r>
    </w:p>
    <w:p w14:paraId="138DA999" w14:textId="77777777" w:rsidR="00C51ABC" w:rsidRDefault="00870E30" w:rsidP="00C51ABC">
      <w:pPr>
        <w:jc w:val="both"/>
        <w:rPr>
          <w:iCs/>
          <w:szCs w:val="24"/>
        </w:rPr>
      </w:pPr>
      <w:r w:rsidRPr="0094291B">
        <w:rPr>
          <w:iCs/>
          <w:szCs w:val="24"/>
        </w:rPr>
        <w:t>North Hollywood, CA</w:t>
      </w:r>
      <w:r>
        <w:rPr>
          <w:iCs/>
          <w:szCs w:val="24"/>
        </w:rPr>
        <w:t xml:space="preserve"> 91606</w:t>
      </w:r>
    </w:p>
    <w:p w14:paraId="3CB014E5" w14:textId="77777777" w:rsidR="00870E30" w:rsidRDefault="00C51ABC" w:rsidP="00C51ABC">
      <w:pPr>
        <w:jc w:val="both"/>
        <w:rPr>
          <w:rFonts w:cs="Arial"/>
          <w:szCs w:val="24"/>
        </w:rPr>
      </w:pPr>
      <w:r>
        <w:rPr>
          <w:rFonts w:cs="Arial"/>
          <w:szCs w:val="24"/>
        </w:rPr>
        <w:t>727 492-4923</w:t>
      </w:r>
    </w:p>
    <w:p w14:paraId="4A1E6584" w14:textId="77777777" w:rsidR="00C51ABC" w:rsidRDefault="00C51ABC" w:rsidP="00C51ABC">
      <w:pPr>
        <w:jc w:val="both"/>
        <w:rPr>
          <w:rFonts w:cs="Arial"/>
          <w:szCs w:val="24"/>
        </w:rPr>
      </w:pPr>
      <w:r w:rsidRPr="00C51ABC">
        <w:rPr>
          <w:rFonts w:cs="Arial"/>
          <w:szCs w:val="24"/>
        </w:rPr>
        <w:t>ed@usagroupenergy.com</w:t>
      </w:r>
    </w:p>
    <w:p w14:paraId="0B294802" w14:textId="77777777" w:rsidR="00870E30" w:rsidRDefault="00870E30" w:rsidP="00870E30"/>
    <w:p w14:paraId="49BC1A0A" w14:textId="77777777" w:rsidR="00870E30" w:rsidRDefault="00870E30" w:rsidP="00870E30">
      <w:r>
        <w:t>Caleb McDaniel</w:t>
      </w:r>
    </w:p>
    <w:p w14:paraId="503FDD01" w14:textId="77777777" w:rsidR="00C51ABC" w:rsidRDefault="00C51ABC" w:rsidP="00870E30">
      <w:r>
        <w:t xml:space="preserve">Partner - </w:t>
      </w:r>
      <w:r w:rsidR="00686086">
        <w:t>MGRM</w:t>
      </w:r>
    </w:p>
    <w:p w14:paraId="3D0E545E" w14:textId="77777777" w:rsidR="00C51ABC" w:rsidRPr="00C51ABC" w:rsidRDefault="00C51ABC" w:rsidP="00C51ABC">
      <w:pPr>
        <w:jc w:val="both"/>
        <w:rPr>
          <w:iCs/>
          <w:szCs w:val="24"/>
        </w:rPr>
      </w:pPr>
      <w:r w:rsidRPr="00C51ABC">
        <w:rPr>
          <w:iCs/>
          <w:szCs w:val="24"/>
        </w:rPr>
        <w:t>2621 West Grand Reserve #419</w:t>
      </w:r>
    </w:p>
    <w:p w14:paraId="69C76E4A" w14:textId="77777777" w:rsidR="00C51ABC" w:rsidRDefault="00C51ABC" w:rsidP="00C51ABC">
      <w:pPr>
        <w:jc w:val="both"/>
        <w:rPr>
          <w:iCs/>
          <w:szCs w:val="24"/>
        </w:rPr>
      </w:pPr>
      <w:r w:rsidRPr="00C51ABC">
        <w:rPr>
          <w:iCs/>
          <w:szCs w:val="24"/>
        </w:rPr>
        <w:t>Clearwater, FL 33759</w:t>
      </w:r>
      <w:r w:rsidRPr="00870E30">
        <w:rPr>
          <w:iCs/>
          <w:szCs w:val="24"/>
        </w:rPr>
        <w:t>727</w:t>
      </w:r>
    </w:p>
    <w:p w14:paraId="22DF0C6A" w14:textId="77777777" w:rsidR="00C51ABC" w:rsidRDefault="00C51ABC" w:rsidP="00C51ABC">
      <w:pPr>
        <w:jc w:val="both"/>
        <w:rPr>
          <w:iCs/>
          <w:szCs w:val="24"/>
        </w:rPr>
      </w:pPr>
      <w:r>
        <w:rPr>
          <w:iCs/>
          <w:szCs w:val="24"/>
        </w:rPr>
        <w:t>727 417-6913</w:t>
      </w:r>
    </w:p>
    <w:p w14:paraId="61EBF7D4" w14:textId="77777777" w:rsidR="00C51ABC" w:rsidRDefault="00C51ABC" w:rsidP="00C51ABC">
      <w:pPr>
        <w:jc w:val="both"/>
        <w:rPr>
          <w:iCs/>
          <w:szCs w:val="24"/>
        </w:rPr>
      </w:pPr>
      <w:r>
        <w:rPr>
          <w:iCs/>
          <w:szCs w:val="24"/>
        </w:rPr>
        <w:t>caleb@usagroupenergy.com</w:t>
      </w:r>
    </w:p>
    <w:p w14:paraId="348F5822" w14:textId="77777777" w:rsidR="00870E30" w:rsidRDefault="00870E30" w:rsidP="00870E30"/>
    <w:p w14:paraId="7A34DB34" w14:textId="77777777" w:rsidR="00163CDA" w:rsidRDefault="00163CDA" w:rsidP="002F32BB">
      <w:pPr>
        <w:rPr>
          <w:rFonts w:cs="Arial"/>
          <w:sz w:val="20"/>
          <w:szCs w:val="20"/>
        </w:rPr>
      </w:pPr>
    </w:p>
    <w:p w14:paraId="58CA4556" w14:textId="77777777" w:rsidR="00C51ABC" w:rsidRDefault="00C51ABC" w:rsidP="002F32BB">
      <w:pPr>
        <w:rPr>
          <w:rFonts w:cs="Arial"/>
          <w:sz w:val="20"/>
          <w:szCs w:val="20"/>
        </w:rPr>
      </w:pPr>
    </w:p>
    <w:p w14:paraId="62D2E05D" w14:textId="77777777" w:rsidR="00C51ABC" w:rsidRDefault="00C51ABC" w:rsidP="002F32BB">
      <w:pPr>
        <w:rPr>
          <w:rFonts w:cs="Arial"/>
          <w:sz w:val="20"/>
          <w:szCs w:val="20"/>
        </w:rPr>
      </w:pPr>
    </w:p>
    <w:p w14:paraId="4EF62DBF" w14:textId="77777777" w:rsidR="00C51ABC" w:rsidRDefault="00C51ABC" w:rsidP="002F32BB">
      <w:pPr>
        <w:rPr>
          <w:rFonts w:cs="Arial"/>
          <w:sz w:val="20"/>
          <w:szCs w:val="20"/>
        </w:rPr>
      </w:pPr>
    </w:p>
    <w:p w14:paraId="5545C9AF" w14:textId="77777777" w:rsidR="00C51ABC" w:rsidRDefault="00C51ABC" w:rsidP="002F32BB">
      <w:pPr>
        <w:rPr>
          <w:rFonts w:cs="Arial"/>
          <w:sz w:val="20"/>
          <w:szCs w:val="20"/>
        </w:rPr>
      </w:pPr>
    </w:p>
    <w:p w14:paraId="71571B7C" w14:textId="77777777" w:rsidR="00C51ABC" w:rsidRDefault="00C51ABC" w:rsidP="002F32BB">
      <w:pPr>
        <w:rPr>
          <w:rFonts w:cs="Arial"/>
          <w:sz w:val="20"/>
          <w:szCs w:val="20"/>
        </w:rPr>
      </w:pPr>
    </w:p>
    <w:p w14:paraId="35C646E1" w14:textId="77777777" w:rsidR="00C51ABC" w:rsidRDefault="00C51ABC" w:rsidP="002F32BB">
      <w:pPr>
        <w:rPr>
          <w:rFonts w:cs="Arial"/>
          <w:sz w:val="20"/>
          <w:szCs w:val="20"/>
        </w:rPr>
      </w:pPr>
    </w:p>
    <w:p w14:paraId="1299EFB2" w14:textId="77777777" w:rsidR="00C51ABC" w:rsidRDefault="00E06B3F" w:rsidP="002F32BB">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368D3DDB" w14:textId="77777777" w:rsidR="00774453" w:rsidRPr="00774453" w:rsidRDefault="00C51ABC" w:rsidP="00C51ABC">
      <w:pPr>
        <w:autoSpaceDE w:val="0"/>
        <w:autoSpaceDN w:val="0"/>
        <w:adjustRightInd w:val="0"/>
        <w:rPr>
          <w:rFonts w:ascii="TimesNewRoman,Bold" w:eastAsia="Times New Roman" w:hAnsi="TimesNewRoman,Bold" w:cs="TimesNewRoman,Bold"/>
          <w:b/>
          <w:bCs/>
          <w:szCs w:val="24"/>
        </w:rPr>
      </w:pPr>
      <w:r w:rsidRPr="00774453">
        <w:rPr>
          <w:rFonts w:ascii="TimesNewRoman,Bold" w:eastAsia="Times New Roman" w:hAnsi="TimesNewRoman,Bold" w:cs="TimesNewRoman,Bold"/>
          <w:b/>
          <w:bCs/>
          <w:szCs w:val="24"/>
        </w:rPr>
        <w:t xml:space="preserve">Exhibit A-12 </w:t>
      </w:r>
      <w:r w:rsidR="00774453" w:rsidRPr="00774453">
        <w:rPr>
          <w:rFonts w:ascii="TimesNewRoman,Bold" w:eastAsia="Times New Roman" w:hAnsi="TimesNewRoman,Bold" w:cs="TimesNewRoman,Bold"/>
          <w:b/>
          <w:bCs/>
          <w:szCs w:val="24"/>
        </w:rPr>
        <w:t>- Corporate Structure</w:t>
      </w:r>
    </w:p>
    <w:p w14:paraId="638ACB41" w14:textId="77777777" w:rsidR="00774453" w:rsidRDefault="00774453" w:rsidP="00C51ABC">
      <w:pPr>
        <w:autoSpaceDE w:val="0"/>
        <w:autoSpaceDN w:val="0"/>
        <w:adjustRightInd w:val="0"/>
        <w:rPr>
          <w:rFonts w:ascii="TimesNewRoman,Bold" w:eastAsia="Times New Roman" w:hAnsi="TimesNewRoman,Bold" w:cs="TimesNewRoman,Bold"/>
          <w:b/>
          <w:bCs/>
          <w:szCs w:val="24"/>
        </w:rPr>
      </w:pPr>
    </w:p>
    <w:p w14:paraId="5EA46E81" w14:textId="77777777" w:rsidR="00C51ABC" w:rsidRDefault="00774453" w:rsidP="001F7DAC">
      <w:pPr>
        <w:autoSpaceDE w:val="0"/>
        <w:autoSpaceDN w:val="0"/>
        <w:adjustRightInd w:val="0"/>
        <w:rPr>
          <w:rFonts w:cs="Arial"/>
          <w:sz w:val="20"/>
          <w:szCs w:val="20"/>
        </w:rPr>
      </w:pPr>
      <w:r>
        <w:rPr>
          <w:rFonts w:ascii="TimesNewRoman" w:eastAsia="Times New Roman" w:hAnsi="TimesNewRoman" w:cs="TimesNewRoman"/>
          <w:szCs w:val="24"/>
        </w:rPr>
        <w:t>P</w:t>
      </w:r>
      <w:r w:rsidR="00C51ABC">
        <w:rPr>
          <w:rFonts w:ascii="TimesNewRoman" w:eastAsia="Times New Roman" w:hAnsi="TimesNewRoman" w:cs="TimesNewRoman"/>
          <w:szCs w:val="24"/>
        </w:rPr>
        <w:t>rovide a description of the applicant’s corporate</w:t>
      </w:r>
      <w:r w:rsidR="001F7DAC">
        <w:rPr>
          <w:rFonts w:ascii="TimesNewRoman" w:eastAsia="Times New Roman" w:hAnsi="TimesNewRoman" w:cs="TimesNewRoman"/>
          <w:szCs w:val="24"/>
        </w:rPr>
        <w:t xml:space="preserve"> </w:t>
      </w:r>
      <w:r w:rsidR="00C51ABC">
        <w:rPr>
          <w:rFonts w:ascii="TimesNewRoman" w:eastAsia="Times New Roman" w:hAnsi="TimesNewRoman" w:cs="TimesNewRoman"/>
          <w:szCs w:val="24"/>
        </w:rPr>
        <w:t>structure, including a graphical depiction of such structure, and a list of all affiliate and</w:t>
      </w:r>
      <w:r>
        <w:rPr>
          <w:rFonts w:ascii="TimesNewRoman" w:eastAsia="Times New Roman" w:hAnsi="TimesNewRoman" w:cs="TimesNewRoman"/>
          <w:szCs w:val="24"/>
        </w:rPr>
        <w:t xml:space="preserve"> </w:t>
      </w:r>
      <w:r w:rsidR="00C51ABC">
        <w:rPr>
          <w:rFonts w:ascii="TimesNewRoman" w:eastAsia="Times New Roman" w:hAnsi="TimesNewRoman" w:cs="TimesNewRoman"/>
          <w:szCs w:val="24"/>
        </w:rPr>
        <w:t>subsidiary companies that supply retail or wholesale electricity or natural gas to</w:t>
      </w:r>
      <w:r w:rsidR="001F7DAC">
        <w:rPr>
          <w:rFonts w:ascii="TimesNewRoman" w:eastAsia="Times New Roman" w:hAnsi="TimesNewRoman" w:cs="TimesNewRoman"/>
          <w:szCs w:val="24"/>
        </w:rPr>
        <w:t xml:space="preserve"> </w:t>
      </w:r>
      <w:r w:rsidR="00C51ABC">
        <w:rPr>
          <w:rFonts w:ascii="TimesNewRoman" w:eastAsia="Times New Roman" w:hAnsi="TimesNewRoman" w:cs="TimesNewRoman"/>
          <w:szCs w:val="24"/>
        </w:rPr>
        <w:t>customers and companies that aggregate customers in North America.</w:t>
      </w:r>
    </w:p>
    <w:p w14:paraId="6530284C" w14:textId="77777777" w:rsidR="00C51ABC" w:rsidRDefault="00C51ABC" w:rsidP="00C51ABC"/>
    <w:p w14:paraId="0386D8DC" w14:textId="77777777" w:rsidR="00C51ABC" w:rsidRDefault="00C51ABC" w:rsidP="00C51ABC"/>
    <w:p w14:paraId="673A1CF4" w14:textId="77777777" w:rsidR="00271291" w:rsidRDefault="00271291" w:rsidP="00C51ABC">
      <w:r>
        <w:t>Utility Services Advisory Group, LLC is a FL LLC with Caleb McDaniel listed as the MGRM and Edward Bryan l</w:t>
      </w:r>
      <w:r w:rsidR="00CA6962">
        <w:t>isted as the MGR.</w:t>
      </w:r>
    </w:p>
    <w:p w14:paraId="3B759CD9" w14:textId="77777777" w:rsidR="00271291" w:rsidRDefault="00271291" w:rsidP="00C51ABC"/>
    <w:p w14:paraId="2A0F135D" w14:textId="77777777" w:rsidR="00271291" w:rsidRDefault="00271291" w:rsidP="00C51ABC">
      <w:r>
        <w:t>No subsidiaries or affiliates that supply retail or wholesale electricity or natural gas to customers and companies that aggregate customers in North America.</w:t>
      </w:r>
    </w:p>
    <w:p w14:paraId="1F66AB28" w14:textId="77777777" w:rsidR="00271291" w:rsidRDefault="00271291" w:rsidP="00C51ABC"/>
    <w:p w14:paraId="40C0E53D" w14:textId="77777777" w:rsidR="00163CDA" w:rsidRDefault="00163CDA" w:rsidP="00C51ABC">
      <w:r>
        <w:t>USAG basic organizational chart showing what the applicant and managers oversee.</w:t>
      </w:r>
    </w:p>
    <w:p w14:paraId="4327287B" w14:textId="77777777" w:rsidR="00163CDA" w:rsidRDefault="00163CDA" w:rsidP="00163CDA"/>
    <w:p w14:paraId="5048CFEC" w14:textId="77777777" w:rsidR="001F7DAC" w:rsidRDefault="001F7DAC" w:rsidP="00163CDA"/>
    <w:p w14:paraId="145D7764" w14:textId="77777777" w:rsidR="001F7DAC" w:rsidRDefault="001F7DAC" w:rsidP="00163CDA"/>
    <w:p w14:paraId="60B9E4F5" w14:textId="77777777" w:rsidR="00163CDA" w:rsidRDefault="00163CDA" w:rsidP="00163CDA">
      <w:pPr>
        <w:rPr>
          <w:noProof/>
        </w:rPr>
      </w:pPr>
    </w:p>
    <w:p w14:paraId="56917C98" w14:textId="77777777" w:rsidR="00163CDA" w:rsidRDefault="00163CDA" w:rsidP="00163CDA">
      <w:r>
        <w:rPr>
          <w:noProof/>
        </w:rPr>
        <w:drawing>
          <wp:inline distT="0" distB="0" distL="0" distR="0" wp14:anchorId="1F552C90" wp14:editId="219B40A5">
            <wp:extent cx="5821680" cy="4062730"/>
            <wp:effectExtent l="0" t="57150" r="0" b="711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665BB25" w14:textId="77777777" w:rsidR="00163CDA" w:rsidRDefault="00163CDA" w:rsidP="002F32BB">
      <w:pPr>
        <w:rPr>
          <w:rFonts w:cs="Arial"/>
          <w:sz w:val="20"/>
          <w:szCs w:val="20"/>
        </w:rPr>
      </w:pPr>
    </w:p>
    <w:p w14:paraId="27C951CF" w14:textId="77777777" w:rsidR="00271291" w:rsidRDefault="00271291" w:rsidP="002F32BB">
      <w:pPr>
        <w:rPr>
          <w:rFonts w:cs="Arial"/>
          <w:sz w:val="20"/>
          <w:szCs w:val="20"/>
        </w:rPr>
      </w:pPr>
    </w:p>
    <w:p w14:paraId="71544418" w14:textId="77777777" w:rsidR="00271291" w:rsidRDefault="00271291" w:rsidP="002F32BB">
      <w:pPr>
        <w:rPr>
          <w:rFonts w:cs="Arial"/>
          <w:sz w:val="20"/>
          <w:szCs w:val="20"/>
        </w:rPr>
      </w:pPr>
    </w:p>
    <w:p w14:paraId="48C53B03" w14:textId="77777777" w:rsidR="00271291" w:rsidRDefault="00271291" w:rsidP="002F32BB">
      <w:pPr>
        <w:rPr>
          <w:rFonts w:cs="Arial"/>
          <w:sz w:val="20"/>
          <w:szCs w:val="20"/>
        </w:rPr>
      </w:pPr>
    </w:p>
    <w:p w14:paraId="5175CA50" w14:textId="77777777" w:rsidR="00E06B3F" w:rsidRDefault="00E06B3F" w:rsidP="00E06B3F">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2EDF524E" w14:textId="77777777" w:rsidR="00774453" w:rsidRDefault="00774453" w:rsidP="00271291">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A-13 - Company History</w:t>
      </w:r>
    </w:p>
    <w:p w14:paraId="48653BC0" w14:textId="77777777" w:rsidR="00774453" w:rsidRDefault="00774453" w:rsidP="00271291">
      <w:pPr>
        <w:autoSpaceDE w:val="0"/>
        <w:autoSpaceDN w:val="0"/>
        <w:adjustRightInd w:val="0"/>
        <w:rPr>
          <w:rFonts w:ascii="TimesNewRoman,Bold" w:eastAsia="Times New Roman" w:hAnsi="TimesNewRoman,Bold" w:cs="TimesNewRoman,Bold"/>
          <w:b/>
          <w:bCs/>
          <w:szCs w:val="24"/>
        </w:rPr>
      </w:pPr>
    </w:p>
    <w:p w14:paraId="6EB1FE2D" w14:textId="77777777" w:rsidR="00271291" w:rsidRDefault="00774453" w:rsidP="00774453">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271291">
        <w:rPr>
          <w:rFonts w:ascii="TimesNewRoman" w:eastAsia="Times New Roman" w:hAnsi="TimesNewRoman" w:cs="TimesNewRoman"/>
          <w:szCs w:val="24"/>
        </w:rPr>
        <w:t>rovide a concise description of the applicant’s</w:t>
      </w:r>
      <w:r>
        <w:rPr>
          <w:rFonts w:ascii="TimesNewRoman" w:eastAsia="Times New Roman" w:hAnsi="TimesNewRoman" w:cs="TimesNewRoman"/>
          <w:szCs w:val="24"/>
        </w:rPr>
        <w:t xml:space="preserve"> </w:t>
      </w:r>
      <w:r w:rsidR="00271291">
        <w:rPr>
          <w:rFonts w:ascii="TimesNewRoman" w:eastAsia="Times New Roman" w:hAnsi="TimesNewRoman" w:cs="TimesNewRoman"/>
          <w:szCs w:val="24"/>
        </w:rPr>
        <w:t>company history and principal business interests.</w:t>
      </w:r>
    </w:p>
    <w:p w14:paraId="3D7104DA" w14:textId="77777777" w:rsidR="00271291" w:rsidRDefault="00271291" w:rsidP="00271291">
      <w:pPr>
        <w:rPr>
          <w:rFonts w:ascii="TimesNewRoman" w:eastAsia="Times New Roman" w:hAnsi="TimesNewRoman" w:cs="TimesNewRoman"/>
          <w:szCs w:val="24"/>
        </w:rPr>
      </w:pPr>
    </w:p>
    <w:p w14:paraId="33D3E674" w14:textId="77777777" w:rsidR="00A4105F" w:rsidRDefault="00A4105F" w:rsidP="00271291">
      <w:pPr>
        <w:rPr>
          <w:rFonts w:cs="Arial"/>
          <w:szCs w:val="24"/>
        </w:rPr>
      </w:pPr>
    </w:p>
    <w:p w14:paraId="633CC003" w14:textId="77777777" w:rsidR="00271291" w:rsidRDefault="00CA6962" w:rsidP="00271291">
      <w:pPr>
        <w:rPr>
          <w:rFonts w:cs="Arial"/>
          <w:szCs w:val="24"/>
        </w:rPr>
      </w:pPr>
      <w:r>
        <w:rPr>
          <w:rFonts w:cs="Arial"/>
          <w:szCs w:val="24"/>
        </w:rPr>
        <w:t>USAG began in April 2013 as a FL licensed telemarketing room selling discounted electric and gas service to consumers only.  About one year ago it dropped residential sales altogether and switched over to commercial sales only</w:t>
      </w:r>
      <w:r w:rsidR="00A4105F">
        <w:rPr>
          <w:rFonts w:cs="Arial"/>
          <w:szCs w:val="24"/>
        </w:rPr>
        <w:t xml:space="preserve"> and has been ever since.  The C</w:t>
      </w:r>
      <w:r>
        <w:rPr>
          <w:rFonts w:cs="Arial"/>
          <w:szCs w:val="24"/>
        </w:rPr>
        <w:t>RESs we sell for generally call us a broker</w:t>
      </w:r>
      <w:r w:rsidR="00312086">
        <w:rPr>
          <w:rFonts w:cs="Arial"/>
          <w:szCs w:val="24"/>
        </w:rPr>
        <w:t>, affiliate, channel partner, agent or sales representative.</w:t>
      </w:r>
      <w:r>
        <w:rPr>
          <w:rFonts w:cs="Arial"/>
          <w:szCs w:val="24"/>
        </w:rPr>
        <w:t xml:space="preserve">  We have sold for companies such as </w:t>
      </w:r>
      <w:r w:rsidRPr="00CA6962">
        <w:rPr>
          <w:rFonts w:cs="Arial"/>
          <w:szCs w:val="24"/>
        </w:rPr>
        <w:t>Direct Energy, Nordic, Energy.Me, Glacial, Star G&amp;E, Champion, Hudson</w:t>
      </w:r>
      <w:r>
        <w:rPr>
          <w:rFonts w:cs="Arial"/>
          <w:szCs w:val="24"/>
        </w:rPr>
        <w:t xml:space="preserve">, etc. and our relationship </w:t>
      </w:r>
      <w:r w:rsidR="00312086">
        <w:rPr>
          <w:rFonts w:cs="Arial"/>
          <w:szCs w:val="24"/>
        </w:rPr>
        <w:t xml:space="preserve">with all of them </w:t>
      </w:r>
      <w:r>
        <w:rPr>
          <w:rFonts w:cs="Arial"/>
          <w:szCs w:val="24"/>
        </w:rPr>
        <w:t>is that of an independent contractor.</w:t>
      </w:r>
      <w:r w:rsidR="00C832BD">
        <w:rPr>
          <w:rFonts w:cs="Arial"/>
          <w:szCs w:val="24"/>
        </w:rPr>
        <w:t xml:space="preserve">  Our only business interest is commercial sales of gas and electric services and we are </w:t>
      </w:r>
      <w:r w:rsidR="007419A5">
        <w:rPr>
          <w:rFonts w:cs="Arial"/>
          <w:szCs w:val="24"/>
        </w:rPr>
        <w:t>working to get licensed in Ohio for electric.</w:t>
      </w:r>
    </w:p>
    <w:p w14:paraId="2C9F250F" w14:textId="77777777" w:rsidR="007B07BB" w:rsidRDefault="007B07BB" w:rsidP="00271291">
      <w:pPr>
        <w:rPr>
          <w:rFonts w:cs="Arial"/>
          <w:szCs w:val="24"/>
        </w:rPr>
      </w:pPr>
    </w:p>
    <w:p w14:paraId="705D6E7D" w14:textId="77777777" w:rsidR="007B07BB" w:rsidRDefault="007B07BB" w:rsidP="00271291">
      <w:pPr>
        <w:rPr>
          <w:rFonts w:cs="Arial"/>
          <w:szCs w:val="24"/>
        </w:rPr>
      </w:pPr>
    </w:p>
    <w:p w14:paraId="4B649A89" w14:textId="77777777" w:rsidR="007B07BB" w:rsidRDefault="007B07BB" w:rsidP="00271291">
      <w:pPr>
        <w:rPr>
          <w:rFonts w:cs="Arial"/>
          <w:szCs w:val="24"/>
        </w:rPr>
      </w:pPr>
    </w:p>
    <w:p w14:paraId="6D894D9D" w14:textId="77777777" w:rsidR="007B07BB" w:rsidRDefault="007B07BB" w:rsidP="00271291">
      <w:pPr>
        <w:rPr>
          <w:rFonts w:cs="Arial"/>
          <w:szCs w:val="24"/>
        </w:rPr>
      </w:pPr>
    </w:p>
    <w:p w14:paraId="477363B1" w14:textId="77777777" w:rsidR="007B07BB" w:rsidRDefault="007B07BB" w:rsidP="00271291">
      <w:pPr>
        <w:rPr>
          <w:rFonts w:cs="Arial"/>
          <w:szCs w:val="24"/>
        </w:rPr>
      </w:pPr>
    </w:p>
    <w:p w14:paraId="30C44742" w14:textId="77777777" w:rsidR="007B07BB" w:rsidRDefault="007B07BB" w:rsidP="00271291">
      <w:pPr>
        <w:rPr>
          <w:rFonts w:cs="Arial"/>
          <w:szCs w:val="24"/>
        </w:rPr>
      </w:pPr>
    </w:p>
    <w:p w14:paraId="74EE6D2A" w14:textId="77777777" w:rsidR="007B07BB" w:rsidRDefault="007B07BB" w:rsidP="00271291">
      <w:pPr>
        <w:rPr>
          <w:rFonts w:cs="Arial"/>
          <w:szCs w:val="24"/>
        </w:rPr>
      </w:pPr>
    </w:p>
    <w:p w14:paraId="79DEDB51" w14:textId="77777777" w:rsidR="007B07BB" w:rsidRDefault="007B07BB" w:rsidP="00271291">
      <w:pPr>
        <w:rPr>
          <w:rFonts w:cs="Arial"/>
          <w:szCs w:val="24"/>
        </w:rPr>
      </w:pPr>
    </w:p>
    <w:p w14:paraId="7590A464" w14:textId="77777777" w:rsidR="007B07BB" w:rsidRDefault="007B07BB" w:rsidP="00271291">
      <w:pPr>
        <w:rPr>
          <w:rFonts w:cs="Arial"/>
          <w:szCs w:val="24"/>
        </w:rPr>
      </w:pPr>
    </w:p>
    <w:p w14:paraId="48FF74CF" w14:textId="77777777" w:rsidR="007B07BB" w:rsidRDefault="007B07BB" w:rsidP="00271291">
      <w:pPr>
        <w:rPr>
          <w:rFonts w:cs="Arial"/>
          <w:szCs w:val="24"/>
        </w:rPr>
      </w:pPr>
    </w:p>
    <w:p w14:paraId="0B30F302" w14:textId="77777777" w:rsidR="007B07BB" w:rsidRDefault="007B07BB" w:rsidP="00271291">
      <w:pPr>
        <w:rPr>
          <w:rFonts w:cs="Arial"/>
          <w:szCs w:val="24"/>
        </w:rPr>
      </w:pPr>
    </w:p>
    <w:p w14:paraId="6FE743FA" w14:textId="77777777" w:rsidR="007B07BB" w:rsidRDefault="007B07BB" w:rsidP="00271291">
      <w:pPr>
        <w:rPr>
          <w:rFonts w:cs="Arial"/>
          <w:szCs w:val="24"/>
        </w:rPr>
      </w:pPr>
    </w:p>
    <w:p w14:paraId="1627CD20" w14:textId="77777777" w:rsidR="007B07BB" w:rsidRDefault="007B07BB" w:rsidP="00271291">
      <w:pPr>
        <w:rPr>
          <w:rFonts w:cs="Arial"/>
          <w:szCs w:val="24"/>
        </w:rPr>
      </w:pPr>
    </w:p>
    <w:p w14:paraId="0FF50F7B" w14:textId="77777777" w:rsidR="007B07BB" w:rsidRDefault="007B07BB" w:rsidP="00271291">
      <w:pPr>
        <w:rPr>
          <w:rFonts w:cs="Arial"/>
          <w:szCs w:val="24"/>
        </w:rPr>
      </w:pPr>
    </w:p>
    <w:p w14:paraId="475FA6C4" w14:textId="77777777" w:rsidR="007B07BB" w:rsidRDefault="007B07BB" w:rsidP="00271291">
      <w:pPr>
        <w:rPr>
          <w:rFonts w:cs="Arial"/>
          <w:szCs w:val="24"/>
        </w:rPr>
      </w:pPr>
    </w:p>
    <w:p w14:paraId="3B8D992D" w14:textId="77777777" w:rsidR="007B07BB" w:rsidRDefault="007B07BB" w:rsidP="00271291">
      <w:pPr>
        <w:rPr>
          <w:rFonts w:cs="Arial"/>
          <w:szCs w:val="24"/>
        </w:rPr>
      </w:pPr>
    </w:p>
    <w:p w14:paraId="423A235F" w14:textId="77777777" w:rsidR="007B07BB" w:rsidRDefault="007B07BB" w:rsidP="00271291">
      <w:pPr>
        <w:rPr>
          <w:rFonts w:cs="Arial"/>
          <w:szCs w:val="24"/>
        </w:rPr>
      </w:pPr>
    </w:p>
    <w:p w14:paraId="4B6BCD0D" w14:textId="77777777" w:rsidR="007B07BB" w:rsidRDefault="007B07BB" w:rsidP="00271291">
      <w:pPr>
        <w:rPr>
          <w:rFonts w:cs="Arial"/>
          <w:szCs w:val="24"/>
        </w:rPr>
      </w:pPr>
    </w:p>
    <w:p w14:paraId="01A647E3" w14:textId="77777777" w:rsidR="007B07BB" w:rsidRDefault="007B07BB" w:rsidP="00271291">
      <w:pPr>
        <w:rPr>
          <w:rFonts w:cs="Arial"/>
          <w:szCs w:val="24"/>
        </w:rPr>
      </w:pPr>
    </w:p>
    <w:p w14:paraId="632092F9" w14:textId="77777777" w:rsidR="007B07BB" w:rsidRDefault="007B07BB" w:rsidP="00271291">
      <w:pPr>
        <w:rPr>
          <w:rFonts w:cs="Arial"/>
          <w:szCs w:val="24"/>
        </w:rPr>
      </w:pPr>
    </w:p>
    <w:p w14:paraId="73B34D8C" w14:textId="77777777" w:rsidR="007B07BB" w:rsidRDefault="007B07BB" w:rsidP="00271291">
      <w:pPr>
        <w:rPr>
          <w:rFonts w:cs="Arial"/>
          <w:szCs w:val="24"/>
        </w:rPr>
      </w:pPr>
    </w:p>
    <w:p w14:paraId="40B2D92A" w14:textId="77777777" w:rsidR="007B07BB" w:rsidRDefault="007B07BB" w:rsidP="00271291">
      <w:pPr>
        <w:rPr>
          <w:rFonts w:cs="Arial"/>
          <w:szCs w:val="24"/>
        </w:rPr>
      </w:pPr>
    </w:p>
    <w:p w14:paraId="2841E9EA" w14:textId="77777777" w:rsidR="007B07BB" w:rsidRDefault="007B07BB" w:rsidP="00271291">
      <w:pPr>
        <w:rPr>
          <w:rFonts w:cs="Arial"/>
          <w:szCs w:val="24"/>
        </w:rPr>
      </w:pPr>
    </w:p>
    <w:p w14:paraId="03B77EB1" w14:textId="77777777" w:rsidR="007B07BB" w:rsidRDefault="007B07BB" w:rsidP="00271291">
      <w:pPr>
        <w:rPr>
          <w:rFonts w:cs="Arial"/>
          <w:szCs w:val="24"/>
        </w:rPr>
      </w:pPr>
    </w:p>
    <w:p w14:paraId="3184071F" w14:textId="77777777" w:rsidR="007B07BB" w:rsidRDefault="007B07BB" w:rsidP="00271291">
      <w:pPr>
        <w:rPr>
          <w:rFonts w:cs="Arial"/>
          <w:szCs w:val="24"/>
        </w:rPr>
      </w:pPr>
    </w:p>
    <w:p w14:paraId="3111FA4B" w14:textId="77777777" w:rsidR="007B07BB" w:rsidRDefault="007B07BB" w:rsidP="00271291">
      <w:pPr>
        <w:rPr>
          <w:rFonts w:cs="Arial"/>
          <w:szCs w:val="24"/>
        </w:rPr>
      </w:pPr>
    </w:p>
    <w:p w14:paraId="19BBD468" w14:textId="77777777" w:rsidR="007B07BB" w:rsidRDefault="007B07BB" w:rsidP="00271291">
      <w:pPr>
        <w:rPr>
          <w:rFonts w:cs="Arial"/>
          <w:szCs w:val="24"/>
        </w:rPr>
      </w:pPr>
    </w:p>
    <w:p w14:paraId="55D0665B" w14:textId="77777777" w:rsidR="007B07BB" w:rsidRDefault="007B07BB" w:rsidP="00271291">
      <w:pPr>
        <w:rPr>
          <w:rFonts w:cs="Arial"/>
          <w:szCs w:val="24"/>
        </w:rPr>
      </w:pPr>
    </w:p>
    <w:p w14:paraId="36F3A353" w14:textId="77777777" w:rsidR="007B07BB" w:rsidRDefault="007B07BB" w:rsidP="00271291">
      <w:pPr>
        <w:rPr>
          <w:rFonts w:cs="Arial"/>
          <w:szCs w:val="24"/>
        </w:rPr>
      </w:pPr>
    </w:p>
    <w:p w14:paraId="3BCD8111" w14:textId="77777777" w:rsidR="007B07BB" w:rsidRDefault="007B07BB" w:rsidP="00271291">
      <w:pPr>
        <w:rPr>
          <w:rFonts w:cs="Arial"/>
          <w:szCs w:val="24"/>
        </w:rPr>
      </w:pPr>
    </w:p>
    <w:p w14:paraId="55DD41D1" w14:textId="77777777" w:rsidR="007B07BB" w:rsidRDefault="007B07BB" w:rsidP="00271291">
      <w:pPr>
        <w:rPr>
          <w:rFonts w:cs="Arial"/>
          <w:szCs w:val="24"/>
        </w:rPr>
      </w:pPr>
    </w:p>
    <w:p w14:paraId="2432C432" w14:textId="77777777" w:rsidR="007B07BB" w:rsidRDefault="007B07BB" w:rsidP="00271291">
      <w:pPr>
        <w:rPr>
          <w:rFonts w:cs="Arial"/>
          <w:szCs w:val="24"/>
        </w:rPr>
      </w:pPr>
    </w:p>
    <w:p w14:paraId="4A9D80C3" w14:textId="77777777" w:rsidR="00774453" w:rsidRDefault="00774453" w:rsidP="00774453">
      <w:pPr>
        <w:rPr>
          <w:rFonts w:cs="Arial"/>
          <w:sz w:val="20"/>
          <w:szCs w:val="20"/>
        </w:rPr>
      </w:pPr>
    </w:p>
    <w:p w14:paraId="1761A770" w14:textId="77777777" w:rsidR="00774453" w:rsidRDefault="00774453" w:rsidP="0077445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18612B10" w14:textId="77777777" w:rsidR="0004205E" w:rsidRDefault="0004205E" w:rsidP="007B07B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 xml:space="preserve">Exhibit A-14 - </w:t>
      </w:r>
      <w:r w:rsidR="007B07BB">
        <w:rPr>
          <w:rFonts w:ascii="TimesNewRoman,Bold" w:eastAsia="Times New Roman" w:hAnsi="TimesNewRoman,Bold" w:cs="TimesNewRoman,Bold"/>
          <w:b/>
          <w:bCs/>
          <w:szCs w:val="24"/>
        </w:rPr>
        <w:t>Articl</w:t>
      </w:r>
      <w:r>
        <w:rPr>
          <w:rFonts w:ascii="TimesNewRoman,Bold" w:eastAsia="Times New Roman" w:hAnsi="TimesNewRoman,Bold" w:cs="TimesNewRoman,Bold"/>
          <w:b/>
          <w:bCs/>
          <w:szCs w:val="24"/>
        </w:rPr>
        <w:t>es of Incorporation and Bylaws</w:t>
      </w:r>
    </w:p>
    <w:p w14:paraId="62BDC134" w14:textId="77777777" w:rsidR="0004205E" w:rsidRDefault="0004205E" w:rsidP="007B07BB">
      <w:pPr>
        <w:autoSpaceDE w:val="0"/>
        <w:autoSpaceDN w:val="0"/>
        <w:adjustRightInd w:val="0"/>
        <w:rPr>
          <w:rFonts w:ascii="TimesNewRoman,Bold" w:eastAsia="Times New Roman" w:hAnsi="TimesNewRoman,Bold" w:cs="TimesNewRoman,Bold"/>
          <w:b/>
          <w:bCs/>
          <w:szCs w:val="24"/>
        </w:rPr>
      </w:pPr>
    </w:p>
    <w:p w14:paraId="24A9D12B" w14:textId="77777777" w:rsidR="007B07BB" w:rsidRDefault="0004205E" w:rsidP="0004205E">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I</w:t>
      </w:r>
      <w:r w:rsidR="007B07BB">
        <w:rPr>
          <w:rFonts w:ascii="TimesNewRoman" w:eastAsia="Times New Roman" w:hAnsi="TimesNewRoman" w:cs="TimesNewRoman"/>
          <w:szCs w:val="24"/>
        </w:rPr>
        <w:t>f applicable, provide the</w:t>
      </w:r>
      <w:r w:rsidR="001E7800">
        <w:rPr>
          <w:rFonts w:ascii="TimesNewRoman" w:eastAsia="Times New Roman" w:hAnsi="TimesNewRoman" w:cs="TimesNewRoman"/>
          <w:szCs w:val="24"/>
        </w:rPr>
        <w:t xml:space="preserve"> </w:t>
      </w:r>
      <w:r w:rsidR="007B07BB">
        <w:rPr>
          <w:rFonts w:ascii="TimesNewRoman" w:eastAsia="Times New Roman" w:hAnsi="TimesNewRoman" w:cs="TimesNewRoman"/>
          <w:szCs w:val="24"/>
        </w:rPr>
        <w:t>articles of incorporation filed with the state or jurisdiction in which the Applicant is</w:t>
      </w:r>
      <w:r>
        <w:rPr>
          <w:rFonts w:ascii="TimesNewRoman" w:eastAsia="Times New Roman" w:hAnsi="TimesNewRoman" w:cs="TimesNewRoman"/>
          <w:szCs w:val="24"/>
        </w:rPr>
        <w:t xml:space="preserve"> </w:t>
      </w:r>
      <w:r w:rsidR="007B07BB">
        <w:rPr>
          <w:rFonts w:ascii="TimesNewRoman" w:eastAsia="Times New Roman" w:hAnsi="TimesNewRoman" w:cs="TimesNewRoman"/>
          <w:szCs w:val="24"/>
        </w:rPr>
        <w:t>incorporated and any amendments thereto.</w:t>
      </w:r>
    </w:p>
    <w:p w14:paraId="21CA19F7" w14:textId="77777777" w:rsidR="007B07BB" w:rsidRDefault="007B07BB" w:rsidP="007B07BB">
      <w:pPr>
        <w:rPr>
          <w:rFonts w:ascii="TimesNewRoman" w:eastAsia="Times New Roman" w:hAnsi="TimesNewRoman" w:cs="TimesNewRoman"/>
          <w:szCs w:val="24"/>
        </w:rPr>
      </w:pPr>
    </w:p>
    <w:p w14:paraId="6152ED2C" w14:textId="77777777" w:rsidR="007B07BB" w:rsidRDefault="007B07BB" w:rsidP="007B07BB">
      <w:pPr>
        <w:rPr>
          <w:rFonts w:cs="Arial"/>
          <w:szCs w:val="24"/>
        </w:rPr>
      </w:pPr>
      <w:r>
        <w:rPr>
          <w:rFonts w:cs="Arial"/>
          <w:szCs w:val="24"/>
        </w:rPr>
        <w:t>Included after this page.</w:t>
      </w:r>
    </w:p>
    <w:p w14:paraId="4561A606" w14:textId="77777777" w:rsidR="007B07BB" w:rsidRDefault="007B07BB" w:rsidP="007B07BB">
      <w:pPr>
        <w:rPr>
          <w:rFonts w:cs="Arial"/>
          <w:szCs w:val="24"/>
        </w:rPr>
      </w:pPr>
    </w:p>
    <w:p w14:paraId="4E2B0361" w14:textId="77777777" w:rsidR="007B07BB" w:rsidRDefault="007B07BB" w:rsidP="007B07BB">
      <w:pPr>
        <w:rPr>
          <w:rFonts w:cs="Arial"/>
          <w:szCs w:val="24"/>
        </w:rPr>
      </w:pPr>
    </w:p>
    <w:p w14:paraId="632D79DA" w14:textId="77777777" w:rsidR="007B07BB" w:rsidRDefault="007B07BB" w:rsidP="007B07BB">
      <w:pPr>
        <w:rPr>
          <w:rFonts w:cs="Arial"/>
          <w:szCs w:val="24"/>
        </w:rPr>
      </w:pPr>
    </w:p>
    <w:p w14:paraId="62A88353" w14:textId="77777777" w:rsidR="007B07BB" w:rsidRDefault="007B07BB" w:rsidP="007B07BB">
      <w:pPr>
        <w:rPr>
          <w:rFonts w:cs="Arial"/>
          <w:szCs w:val="24"/>
        </w:rPr>
      </w:pPr>
    </w:p>
    <w:p w14:paraId="75C2ECE7" w14:textId="77777777" w:rsidR="007B07BB" w:rsidRDefault="007B07BB" w:rsidP="007B07BB">
      <w:pPr>
        <w:rPr>
          <w:rFonts w:cs="Arial"/>
          <w:szCs w:val="24"/>
        </w:rPr>
      </w:pPr>
    </w:p>
    <w:p w14:paraId="52074D62" w14:textId="77777777" w:rsidR="007B07BB" w:rsidRDefault="007B07BB" w:rsidP="007B07BB">
      <w:pPr>
        <w:rPr>
          <w:rFonts w:cs="Arial"/>
          <w:szCs w:val="24"/>
        </w:rPr>
      </w:pPr>
    </w:p>
    <w:p w14:paraId="7D307EFE" w14:textId="77777777" w:rsidR="007B07BB" w:rsidRDefault="007B07BB" w:rsidP="007B07BB">
      <w:pPr>
        <w:rPr>
          <w:rFonts w:cs="Arial"/>
          <w:szCs w:val="24"/>
        </w:rPr>
      </w:pPr>
    </w:p>
    <w:p w14:paraId="4884C0AC" w14:textId="77777777" w:rsidR="007B07BB" w:rsidRDefault="007B07BB" w:rsidP="007B07BB">
      <w:pPr>
        <w:rPr>
          <w:rFonts w:cs="Arial"/>
          <w:szCs w:val="24"/>
        </w:rPr>
      </w:pPr>
    </w:p>
    <w:p w14:paraId="27E05DA1" w14:textId="77777777" w:rsidR="007B07BB" w:rsidRDefault="007B07BB" w:rsidP="007B07BB">
      <w:pPr>
        <w:rPr>
          <w:rFonts w:cs="Arial"/>
          <w:szCs w:val="24"/>
        </w:rPr>
      </w:pPr>
    </w:p>
    <w:p w14:paraId="6574A67A" w14:textId="77777777" w:rsidR="007B07BB" w:rsidRDefault="007B07BB" w:rsidP="007B07BB">
      <w:pPr>
        <w:rPr>
          <w:rFonts w:cs="Arial"/>
          <w:szCs w:val="24"/>
        </w:rPr>
      </w:pPr>
    </w:p>
    <w:p w14:paraId="472390FA" w14:textId="77777777" w:rsidR="007B07BB" w:rsidRDefault="007B07BB" w:rsidP="007B07BB">
      <w:pPr>
        <w:rPr>
          <w:rFonts w:cs="Arial"/>
          <w:szCs w:val="24"/>
        </w:rPr>
      </w:pPr>
    </w:p>
    <w:p w14:paraId="3A7DADEC" w14:textId="77777777" w:rsidR="007B07BB" w:rsidRDefault="007B07BB" w:rsidP="007B07BB">
      <w:pPr>
        <w:rPr>
          <w:rFonts w:cs="Arial"/>
          <w:szCs w:val="24"/>
        </w:rPr>
      </w:pPr>
    </w:p>
    <w:p w14:paraId="02860E2E" w14:textId="77777777" w:rsidR="007B07BB" w:rsidRDefault="007B07BB" w:rsidP="007B07BB">
      <w:pPr>
        <w:rPr>
          <w:rFonts w:cs="Arial"/>
          <w:szCs w:val="24"/>
        </w:rPr>
      </w:pPr>
    </w:p>
    <w:p w14:paraId="6BDAAD36" w14:textId="77777777" w:rsidR="007B07BB" w:rsidRDefault="007B07BB" w:rsidP="007B07BB">
      <w:pPr>
        <w:rPr>
          <w:rFonts w:cs="Arial"/>
          <w:szCs w:val="24"/>
        </w:rPr>
      </w:pPr>
    </w:p>
    <w:p w14:paraId="3F33DACB" w14:textId="77777777" w:rsidR="007B07BB" w:rsidRDefault="007B07BB" w:rsidP="007B07BB">
      <w:pPr>
        <w:rPr>
          <w:rFonts w:cs="Arial"/>
          <w:szCs w:val="24"/>
        </w:rPr>
      </w:pPr>
    </w:p>
    <w:p w14:paraId="435D76FC" w14:textId="77777777" w:rsidR="007B07BB" w:rsidRDefault="007B07BB" w:rsidP="007B07BB">
      <w:pPr>
        <w:rPr>
          <w:rFonts w:cs="Arial"/>
          <w:szCs w:val="24"/>
        </w:rPr>
      </w:pPr>
    </w:p>
    <w:p w14:paraId="73AA8832" w14:textId="77777777" w:rsidR="007B07BB" w:rsidRDefault="007B07BB" w:rsidP="007B07BB">
      <w:pPr>
        <w:rPr>
          <w:rFonts w:cs="Arial"/>
          <w:szCs w:val="24"/>
        </w:rPr>
      </w:pPr>
    </w:p>
    <w:p w14:paraId="7037E085" w14:textId="77777777" w:rsidR="007B07BB" w:rsidRDefault="007B07BB" w:rsidP="007B07BB">
      <w:pPr>
        <w:rPr>
          <w:rFonts w:cs="Arial"/>
          <w:szCs w:val="24"/>
        </w:rPr>
      </w:pPr>
    </w:p>
    <w:p w14:paraId="2AAD3FFC" w14:textId="77777777" w:rsidR="007B07BB" w:rsidRDefault="007B07BB" w:rsidP="007B07BB">
      <w:pPr>
        <w:rPr>
          <w:rFonts w:cs="Arial"/>
          <w:szCs w:val="24"/>
        </w:rPr>
      </w:pPr>
    </w:p>
    <w:p w14:paraId="537C6F27" w14:textId="77777777" w:rsidR="007B07BB" w:rsidRDefault="007B07BB" w:rsidP="007B07BB">
      <w:pPr>
        <w:rPr>
          <w:rFonts w:cs="Arial"/>
          <w:szCs w:val="24"/>
        </w:rPr>
      </w:pPr>
    </w:p>
    <w:p w14:paraId="67C10561" w14:textId="77777777" w:rsidR="007B07BB" w:rsidRDefault="007B07BB" w:rsidP="007B07BB">
      <w:pPr>
        <w:rPr>
          <w:rFonts w:cs="Arial"/>
          <w:szCs w:val="24"/>
        </w:rPr>
      </w:pPr>
    </w:p>
    <w:p w14:paraId="72F84EC0" w14:textId="77777777" w:rsidR="007B07BB" w:rsidRDefault="007B07BB" w:rsidP="007B07BB">
      <w:pPr>
        <w:rPr>
          <w:rFonts w:cs="Arial"/>
          <w:szCs w:val="24"/>
        </w:rPr>
      </w:pPr>
    </w:p>
    <w:p w14:paraId="3AF206E6" w14:textId="77777777" w:rsidR="007B07BB" w:rsidRDefault="007B07BB" w:rsidP="007B07BB">
      <w:pPr>
        <w:rPr>
          <w:rFonts w:cs="Arial"/>
          <w:szCs w:val="24"/>
        </w:rPr>
      </w:pPr>
    </w:p>
    <w:p w14:paraId="71FF75CD" w14:textId="77777777" w:rsidR="007B07BB" w:rsidRDefault="007B07BB" w:rsidP="007B07BB">
      <w:pPr>
        <w:rPr>
          <w:rFonts w:cs="Arial"/>
          <w:szCs w:val="24"/>
        </w:rPr>
      </w:pPr>
    </w:p>
    <w:p w14:paraId="705727EA" w14:textId="77777777" w:rsidR="007B07BB" w:rsidRDefault="007B07BB" w:rsidP="007B07BB">
      <w:pPr>
        <w:rPr>
          <w:rFonts w:cs="Arial"/>
          <w:szCs w:val="24"/>
        </w:rPr>
      </w:pPr>
    </w:p>
    <w:p w14:paraId="5AA33251" w14:textId="77777777" w:rsidR="007B07BB" w:rsidRDefault="007B07BB" w:rsidP="007B07BB">
      <w:pPr>
        <w:rPr>
          <w:rFonts w:cs="Arial"/>
          <w:szCs w:val="24"/>
        </w:rPr>
      </w:pPr>
    </w:p>
    <w:p w14:paraId="41CE466F" w14:textId="77777777" w:rsidR="007B07BB" w:rsidRDefault="007B07BB" w:rsidP="007B07BB">
      <w:pPr>
        <w:rPr>
          <w:rFonts w:cs="Arial"/>
          <w:szCs w:val="24"/>
        </w:rPr>
      </w:pPr>
    </w:p>
    <w:p w14:paraId="2170F794" w14:textId="77777777" w:rsidR="007B07BB" w:rsidRDefault="007B07BB" w:rsidP="007B07BB">
      <w:pPr>
        <w:rPr>
          <w:rFonts w:cs="Arial"/>
          <w:szCs w:val="24"/>
        </w:rPr>
      </w:pPr>
    </w:p>
    <w:p w14:paraId="05D6A7C9" w14:textId="77777777" w:rsidR="007B07BB" w:rsidRDefault="007B07BB" w:rsidP="007B07BB">
      <w:pPr>
        <w:rPr>
          <w:rFonts w:cs="Arial"/>
          <w:szCs w:val="24"/>
        </w:rPr>
      </w:pPr>
    </w:p>
    <w:p w14:paraId="16EF7448" w14:textId="77777777" w:rsidR="007B07BB" w:rsidRDefault="007B07BB" w:rsidP="007B07BB">
      <w:pPr>
        <w:rPr>
          <w:rFonts w:cs="Arial"/>
          <w:szCs w:val="24"/>
        </w:rPr>
      </w:pPr>
    </w:p>
    <w:p w14:paraId="7B4CB2B6" w14:textId="77777777" w:rsidR="007B07BB" w:rsidRDefault="007B07BB" w:rsidP="007B07BB">
      <w:pPr>
        <w:rPr>
          <w:rFonts w:cs="Arial"/>
          <w:szCs w:val="24"/>
        </w:rPr>
      </w:pPr>
    </w:p>
    <w:p w14:paraId="4870F809" w14:textId="77777777" w:rsidR="007B07BB" w:rsidRDefault="007B07BB" w:rsidP="007B07BB">
      <w:pPr>
        <w:rPr>
          <w:rFonts w:cs="Arial"/>
          <w:szCs w:val="24"/>
        </w:rPr>
      </w:pPr>
    </w:p>
    <w:p w14:paraId="30E85E4B" w14:textId="77777777" w:rsidR="007B07BB" w:rsidRDefault="007B07BB" w:rsidP="007B07BB">
      <w:pPr>
        <w:rPr>
          <w:rFonts w:cs="Arial"/>
          <w:szCs w:val="24"/>
        </w:rPr>
      </w:pPr>
    </w:p>
    <w:p w14:paraId="5D7621BC" w14:textId="77777777" w:rsidR="007B07BB" w:rsidRDefault="007B07BB" w:rsidP="007B07BB">
      <w:pPr>
        <w:rPr>
          <w:rFonts w:cs="Arial"/>
          <w:szCs w:val="24"/>
        </w:rPr>
      </w:pPr>
    </w:p>
    <w:p w14:paraId="17F915DF" w14:textId="77777777" w:rsidR="007B07BB" w:rsidRDefault="007B07BB" w:rsidP="007B07BB">
      <w:pPr>
        <w:rPr>
          <w:rFonts w:cs="Arial"/>
          <w:szCs w:val="24"/>
        </w:rPr>
      </w:pPr>
    </w:p>
    <w:p w14:paraId="49C8C70E" w14:textId="77777777" w:rsidR="007B07BB" w:rsidRDefault="007B07BB" w:rsidP="007B07BB">
      <w:pPr>
        <w:rPr>
          <w:rFonts w:cs="Arial"/>
          <w:szCs w:val="24"/>
        </w:rPr>
      </w:pPr>
    </w:p>
    <w:p w14:paraId="36894305" w14:textId="77777777" w:rsidR="007B07BB" w:rsidRDefault="007B07BB" w:rsidP="007B07BB">
      <w:pPr>
        <w:rPr>
          <w:rFonts w:cs="Arial"/>
          <w:szCs w:val="24"/>
        </w:rPr>
      </w:pPr>
    </w:p>
    <w:p w14:paraId="4ADCF5FA" w14:textId="77777777" w:rsidR="007B07BB" w:rsidRDefault="007B07BB" w:rsidP="007B07BB">
      <w:pPr>
        <w:rPr>
          <w:rFonts w:cs="Arial"/>
          <w:szCs w:val="24"/>
        </w:rPr>
      </w:pPr>
    </w:p>
    <w:p w14:paraId="19D54586" w14:textId="77777777" w:rsidR="007B07BB" w:rsidRDefault="007B07BB" w:rsidP="007B07BB">
      <w:pPr>
        <w:rPr>
          <w:rFonts w:cs="Arial"/>
          <w:szCs w:val="24"/>
        </w:rPr>
      </w:pPr>
    </w:p>
    <w:p w14:paraId="25D8E705" w14:textId="77777777" w:rsidR="00774453" w:rsidRDefault="00774453" w:rsidP="00774453">
      <w:pPr>
        <w:rPr>
          <w:rFonts w:cs="Arial"/>
          <w:sz w:val="20"/>
          <w:szCs w:val="20"/>
        </w:rPr>
      </w:pPr>
    </w:p>
    <w:p w14:paraId="0D236D48" w14:textId="77777777" w:rsidR="00774453" w:rsidRDefault="00774453" w:rsidP="0077445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23241B0E" w14:textId="77777777" w:rsidR="0004205E" w:rsidRDefault="0004205E" w:rsidP="001E7800">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A-15 - Secretary of State</w:t>
      </w:r>
    </w:p>
    <w:p w14:paraId="3B2EAEE5" w14:textId="77777777" w:rsidR="0004205E" w:rsidRDefault="0004205E" w:rsidP="001E7800">
      <w:pPr>
        <w:autoSpaceDE w:val="0"/>
        <w:autoSpaceDN w:val="0"/>
        <w:adjustRightInd w:val="0"/>
        <w:rPr>
          <w:rFonts w:ascii="TimesNewRoman" w:eastAsia="Times New Roman" w:hAnsi="TimesNewRoman" w:cs="TimesNewRoman"/>
          <w:szCs w:val="24"/>
        </w:rPr>
      </w:pPr>
    </w:p>
    <w:p w14:paraId="08F8539F" w14:textId="77777777" w:rsidR="007B07BB" w:rsidRDefault="0004205E" w:rsidP="001E7800">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7B07BB">
        <w:rPr>
          <w:rFonts w:ascii="TimesNewRoman" w:eastAsia="Times New Roman" w:hAnsi="TimesNewRoman" w:cs="TimesNewRoman"/>
          <w:szCs w:val="24"/>
        </w:rPr>
        <w:t>rovide evidence that the applicant has registered</w:t>
      </w:r>
      <w:r w:rsidR="001E7800">
        <w:rPr>
          <w:rFonts w:ascii="TimesNewRoman" w:eastAsia="Times New Roman" w:hAnsi="TimesNewRoman" w:cs="TimesNewRoman"/>
          <w:szCs w:val="24"/>
        </w:rPr>
        <w:t xml:space="preserve"> </w:t>
      </w:r>
      <w:r w:rsidR="007B07BB">
        <w:rPr>
          <w:rFonts w:ascii="TimesNewRoman" w:eastAsia="Times New Roman" w:hAnsi="TimesNewRoman" w:cs="TimesNewRoman"/>
          <w:szCs w:val="24"/>
        </w:rPr>
        <w:t>with the Ohio Secretary of the State.</w:t>
      </w:r>
    </w:p>
    <w:p w14:paraId="39ACB8BA" w14:textId="77777777" w:rsidR="00CA2E3B" w:rsidRDefault="00CA2E3B" w:rsidP="007B07BB">
      <w:pPr>
        <w:rPr>
          <w:rFonts w:ascii="TimesNewRoman" w:eastAsia="Times New Roman" w:hAnsi="TimesNewRoman" w:cs="TimesNewRoman"/>
          <w:szCs w:val="24"/>
        </w:rPr>
      </w:pPr>
    </w:p>
    <w:p w14:paraId="323799BA" w14:textId="77777777" w:rsidR="00CA2E3B" w:rsidRDefault="001E7800" w:rsidP="007B07BB">
      <w:pPr>
        <w:rPr>
          <w:rFonts w:ascii="TimesNewRoman" w:eastAsia="Times New Roman" w:hAnsi="TimesNewRoman" w:cs="TimesNewRoman"/>
          <w:szCs w:val="24"/>
        </w:rPr>
      </w:pPr>
      <w:r>
        <w:rPr>
          <w:rFonts w:cs="Arial"/>
          <w:szCs w:val="24"/>
        </w:rPr>
        <w:t>See foreign corpo</w:t>
      </w:r>
      <w:r w:rsidR="00FB5BE8">
        <w:rPr>
          <w:rFonts w:cs="Arial"/>
          <w:szCs w:val="24"/>
        </w:rPr>
        <w:t xml:space="preserve">ration registration </w:t>
      </w:r>
      <w:r w:rsidR="00F5052D">
        <w:rPr>
          <w:rFonts w:cs="Arial"/>
          <w:szCs w:val="24"/>
        </w:rPr>
        <w:t>certificate.</w:t>
      </w:r>
    </w:p>
    <w:p w14:paraId="1A114C77"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24AF272E"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6E7EE128"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490A662"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0C4BB1FB"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4EF79C63"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0C375045"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410F136D"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7A690473"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29DCB766"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3749534"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7A8CBADD"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03E99B5D"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33F9E1A1"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451A2BA"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ADC66C1"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45EC1E6"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241487C"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6D866BCD"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58E27E7F"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041BC50D"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38634151"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52CD7FBD"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30AA6228"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38472F9"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5B3B7726"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356CB98"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03CD3115"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71E0A235"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51BBB234"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28B064E9"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p>
    <w:p w14:paraId="121C0754" w14:textId="77777777" w:rsidR="00774453" w:rsidRDefault="00774453" w:rsidP="0077445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5851DC55" w14:textId="77777777" w:rsidR="00CA2E3B" w:rsidRDefault="00CA2E3B" w:rsidP="00CA2E3B">
      <w:pPr>
        <w:autoSpaceDE w:val="0"/>
        <w:autoSpaceDN w:val="0"/>
        <w:adjustRightInd w:val="0"/>
        <w:rPr>
          <w:rFonts w:ascii="TimesNewRoman,Bold" w:eastAsia="Times New Roman" w:hAnsi="TimesNewRoman,Bold" w:cs="TimesNewRoman,Bold"/>
          <w:b/>
          <w:bCs/>
          <w:sz w:val="28"/>
          <w:szCs w:val="28"/>
        </w:rPr>
      </w:pPr>
      <w:r>
        <w:rPr>
          <w:rFonts w:ascii="TimesNewRoman,Bold" w:eastAsia="Times New Roman" w:hAnsi="TimesNewRoman,Bold" w:cs="TimesNewRoman,Bold"/>
          <w:b/>
          <w:bCs/>
          <w:sz w:val="28"/>
          <w:szCs w:val="28"/>
        </w:rPr>
        <w:t>B. APPLICANT MANAGERIAL CAPABILITY AND EXPERIENCE</w:t>
      </w:r>
    </w:p>
    <w:p w14:paraId="577E9945" w14:textId="77777777" w:rsidR="00CA2E3B" w:rsidRDefault="00CA2E3B" w:rsidP="00CA2E3B">
      <w:pPr>
        <w:autoSpaceDE w:val="0"/>
        <w:autoSpaceDN w:val="0"/>
        <w:adjustRightInd w:val="0"/>
        <w:rPr>
          <w:rFonts w:ascii="TimesNewRoman" w:eastAsia="Times New Roman" w:hAnsi="TimesNewRoman" w:cs="TimesNewRoman"/>
          <w:sz w:val="20"/>
          <w:szCs w:val="20"/>
        </w:rPr>
      </w:pPr>
      <w:r>
        <w:rPr>
          <w:rFonts w:ascii="TimesNewRoman,Bold" w:eastAsia="Times New Roman" w:hAnsi="TimesNewRoman,Bold" w:cs="TimesNewRoman,Bold"/>
          <w:b/>
          <w:bCs/>
          <w:sz w:val="20"/>
          <w:szCs w:val="20"/>
        </w:rPr>
        <w:t>PROVIDE THE FOLLOWING AS SEPARATE ATTACHMENTS AND LABEL AS INDICATED</w:t>
      </w:r>
      <w:r>
        <w:rPr>
          <w:rFonts w:ascii="TimesNewRoman" w:eastAsia="Times New Roman" w:hAnsi="TimesNewRoman" w:cs="TimesNewRoman"/>
          <w:sz w:val="20"/>
          <w:szCs w:val="20"/>
        </w:rPr>
        <w:t>:</w:t>
      </w:r>
    </w:p>
    <w:p w14:paraId="2ECAD797" w14:textId="77777777" w:rsidR="0004205E" w:rsidRDefault="0004205E" w:rsidP="00CA2E3B">
      <w:pPr>
        <w:autoSpaceDE w:val="0"/>
        <w:autoSpaceDN w:val="0"/>
        <w:adjustRightInd w:val="0"/>
        <w:rPr>
          <w:rFonts w:ascii="TimesNewRoman,Bold" w:eastAsia="Times New Roman" w:hAnsi="TimesNewRoman,Bold" w:cs="TimesNewRoman,Bold"/>
          <w:b/>
          <w:bCs/>
          <w:szCs w:val="24"/>
        </w:rPr>
      </w:pPr>
    </w:p>
    <w:p w14:paraId="36BD886F" w14:textId="77777777" w:rsidR="0004205E" w:rsidRDefault="0004205E"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B-1 - Jurisdictions of Operation</w:t>
      </w:r>
    </w:p>
    <w:p w14:paraId="2027D63B" w14:textId="77777777" w:rsidR="0004205E" w:rsidRDefault="0004205E" w:rsidP="00CA2E3B">
      <w:pPr>
        <w:autoSpaceDE w:val="0"/>
        <w:autoSpaceDN w:val="0"/>
        <w:adjustRightInd w:val="0"/>
        <w:rPr>
          <w:rFonts w:ascii="TimesNewRoman,Bold" w:eastAsia="Times New Roman" w:hAnsi="TimesNewRoman,Bold" w:cs="TimesNewRoman,Bold"/>
          <w:b/>
          <w:bCs/>
          <w:szCs w:val="24"/>
        </w:rPr>
      </w:pPr>
    </w:p>
    <w:p w14:paraId="335248FC" w14:textId="77777777" w:rsidR="00CA2E3B" w:rsidRDefault="0004205E"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a list of all jurisdictions in which</w:t>
      </w:r>
      <w:r w:rsidR="001E7800">
        <w:rPr>
          <w:rFonts w:ascii="TimesNewRoman" w:eastAsia="Times New Roman" w:hAnsi="TimesNewRoman" w:cs="TimesNewRoman"/>
          <w:szCs w:val="24"/>
        </w:rPr>
        <w:t xml:space="preserve"> </w:t>
      </w:r>
      <w:r w:rsidR="00CA2E3B">
        <w:rPr>
          <w:rFonts w:ascii="TimesNewRoman" w:eastAsia="Times New Roman" w:hAnsi="TimesNewRoman" w:cs="TimesNewRoman"/>
          <w:szCs w:val="24"/>
        </w:rPr>
        <w:t>the applicant or any affiliated interest of the applicant is, at the date of filing the</w:t>
      </w:r>
      <w:r w:rsidR="001E7800">
        <w:rPr>
          <w:rFonts w:ascii="TimesNewRoman" w:eastAsia="Times New Roman" w:hAnsi="TimesNewRoman" w:cs="TimesNewRoman"/>
          <w:szCs w:val="24"/>
        </w:rPr>
        <w:t xml:space="preserve"> </w:t>
      </w:r>
      <w:r w:rsidR="00FA7A6B">
        <w:rPr>
          <w:rFonts w:ascii="TimesNewRoman" w:eastAsia="Times New Roman" w:hAnsi="TimesNewRoman" w:cs="TimesNewRoman"/>
          <w:szCs w:val="24"/>
        </w:rPr>
        <w:t>a</w:t>
      </w:r>
      <w:r w:rsidR="00CA2E3B">
        <w:rPr>
          <w:rFonts w:ascii="TimesNewRoman" w:eastAsia="Times New Roman" w:hAnsi="TimesNewRoman" w:cs="TimesNewRoman"/>
          <w:szCs w:val="24"/>
        </w:rPr>
        <w:t>pplication, certified, licensed, registered, or otherwise authorized to provide retail or</w:t>
      </w:r>
      <w:r w:rsidR="00FA7A6B">
        <w:rPr>
          <w:rFonts w:ascii="TimesNewRoman" w:eastAsia="Times New Roman" w:hAnsi="TimesNewRoman" w:cs="TimesNewRoman"/>
          <w:szCs w:val="24"/>
        </w:rPr>
        <w:t xml:space="preserve"> </w:t>
      </w:r>
      <w:r w:rsidR="00CA2E3B">
        <w:rPr>
          <w:rFonts w:ascii="TimesNewRoman" w:eastAsia="Times New Roman" w:hAnsi="TimesNewRoman" w:cs="TimesNewRoman"/>
          <w:szCs w:val="24"/>
        </w:rPr>
        <w:t>wholesale electric services including aggregation services.</w:t>
      </w:r>
    </w:p>
    <w:p w14:paraId="76C6C42F" w14:textId="77777777" w:rsidR="00CA2E3B" w:rsidRDefault="00CA2E3B" w:rsidP="00CA2E3B">
      <w:pPr>
        <w:autoSpaceDE w:val="0"/>
        <w:autoSpaceDN w:val="0"/>
        <w:adjustRightInd w:val="0"/>
        <w:rPr>
          <w:rFonts w:ascii="TimesNewRoman" w:eastAsia="Times New Roman" w:hAnsi="TimesNewRoman" w:cs="TimesNewRoman"/>
          <w:szCs w:val="24"/>
        </w:rPr>
      </w:pPr>
    </w:p>
    <w:p w14:paraId="42613AB5" w14:textId="77777777" w:rsidR="007D04DD" w:rsidRDefault="00C834B1" w:rsidP="00CA2E3B">
      <w:pPr>
        <w:autoSpaceDE w:val="0"/>
        <w:autoSpaceDN w:val="0"/>
        <w:adjustRightInd w:val="0"/>
        <w:rPr>
          <w:rFonts w:cs="Arial"/>
          <w:szCs w:val="24"/>
        </w:rPr>
      </w:pPr>
      <w:r>
        <w:rPr>
          <w:rFonts w:cs="Arial"/>
          <w:szCs w:val="24"/>
        </w:rPr>
        <w:t>We are directly licensed in the state of IL as described here:</w:t>
      </w:r>
    </w:p>
    <w:p w14:paraId="27160081" w14:textId="77777777" w:rsidR="00C834B1" w:rsidRDefault="00C834B1" w:rsidP="00C834B1">
      <w:pPr>
        <w:ind w:left="720" w:right="720"/>
        <w:jc w:val="center"/>
        <w:rPr>
          <w:u w:val="single"/>
        </w:rPr>
      </w:pPr>
    </w:p>
    <w:p w14:paraId="121E2B09" w14:textId="77777777" w:rsidR="00C834B1" w:rsidRPr="00A41487" w:rsidRDefault="00C834B1" w:rsidP="00C834B1">
      <w:pPr>
        <w:ind w:left="720" w:right="720"/>
        <w:jc w:val="center"/>
        <w:rPr>
          <w:u w:val="single"/>
        </w:rPr>
      </w:pPr>
      <w:r w:rsidRPr="00A41487">
        <w:rPr>
          <w:u w:val="single"/>
        </w:rPr>
        <w:t>CERTIFICATE OF SERVICE AUTHORITY</w:t>
      </w:r>
    </w:p>
    <w:p w14:paraId="2A65A767" w14:textId="77777777" w:rsidR="00C834B1" w:rsidRDefault="00C834B1" w:rsidP="00C834B1">
      <w:pPr>
        <w:ind w:left="720" w:right="720"/>
        <w:jc w:val="both"/>
      </w:pPr>
    </w:p>
    <w:p w14:paraId="18D3D790" w14:textId="77777777" w:rsidR="00C834B1" w:rsidRPr="00025D29" w:rsidRDefault="00C834B1" w:rsidP="00C834B1">
      <w:pPr>
        <w:ind w:left="720" w:right="720"/>
        <w:jc w:val="both"/>
      </w:pPr>
      <w:r>
        <w:tab/>
        <w:t xml:space="preserve">IT IS CERTIFIED that </w:t>
      </w:r>
      <w:r>
        <w:rPr>
          <w:bCs/>
        </w:rPr>
        <w:t>Utility Services Advisory Group, LLC</w:t>
      </w:r>
      <w:r w:rsidRPr="006D38A0">
        <w:rPr>
          <w:bCs/>
        </w:rPr>
        <w:t xml:space="preserve"> </w:t>
      </w:r>
      <w:r>
        <w:t xml:space="preserve">is granted service authority to operate as an agent, broker, or consultant for the procurement or sale of retail electricity supply for third parties in the State of Illinois.  </w:t>
      </w:r>
    </w:p>
    <w:p w14:paraId="12016B2F" w14:textId="77777777" w:rsidR="00C834B1" w:rsidRDefault="00C834B1" w:rsidP="00CA2E3B">
      <w:pPr>
        <w:autoSpaceDE w:val="0"/>
        <w:autoSpaceDN w:val="0"/>
        <w:adjustRightInd w:val="0"/>
        <w:rPr>
          <w:rFonts w:cs="Arial"/>
          <w:szCs w:val="24"/>
        </w:rPr>
      </w:pPr>
    </w:p>
    <w:p w14:paraId="5B79A292" w14:textId="77777777" w:rsidR="00C834B1" w:rsidRDefault="00C834B1" w:rsidP="00CA2E3B">
      <w:pPr>
        <w:autoSpaceDE w:val="0"/>
        <w:autoSpaceDN w:val="0"/>
        <w:adjustRightInd w:val="0"/>
        <w:rPr>
          <w:rFonts w:cs="Arial"/>
          <w:szCs w:val="24"/>
        </w:rPr>
      </w:pPr>
      <w:r>
        <w:rPr>
          <w:rFonts w:cs="Arial"/>
          <w:szCs w:val="24"/>
        </w:rPr>
        <w:t xml:space="preserve">We also </w:t>
      </w:r>
      <w:r w:rsidR="005E534C">
        <w:rPr>
          <w:rFonts w:cs="Arial"/>
          <w:szCs w:val="24"/>
        </w:rPr>
        <w:t xml:space="preserve">currently </w:t>
      </w:r>
      <w:r>
        <w:rPr>
          <w:rFonts w:cs="Arial"/>
          <w:szCs w:val="24"/>
        </w:rPr>
        <w:t xml:space="preserve">sell retail electric services </w:t>
      </w:r>
      <w:r w:rsidR="005E534C">
        <w:rPr>
          <w:rFonts w:cs="Arial"/>
          <w:szCs w:val="24"/>
        </w:rPr>
        <w:t xml:space="preserve">from our Florida location </w:t>
      </w:r>
      <w:r>
        <w:rPr>
          <w:rFonts w:cs="Arial"/>
          <w:szCs w:val="24"/>
        </w:rPr>
        <w:t xml:space="preserve">for </w:t>
      </w:r>
      <w:r w:rsidR="005E534C">
        <w:rPr>
          <w:rFonts w:cs="Arial"/>
          <w:szCs w:val="24"/>
        </w:rPr>
        <w:t xml:space="preserve">multiple </w:t>
      </w:r>
      <w:r>
        <w:rPr>
          <w:rFonts w:cs="Arial"/>
          <w:szCs w:val="24"/>
        </w:rPr>
        <w:t xml:space="preserve">third parties </w:t>
      </w:r>
      <w:r w:rsidR="00F31DC3">
        <w:rPr>
          <w:rFonts w:cs="Arial"/>
          <w:szCs w:val="24"/>
        </w:rPr>
        <w:t xml:space="preserve">under </w:t>
      </w:r>
      <w:r w:rsidR="005E534C">
        <w:rPr>
          <w:rFonts w:cs="Arial"/>
          <w:szCs w:val="24"/>
        </w:rPr>
        <w:t xml:space="preserve">their licensing </w:t>
      </w:r>
      <w:r>
        <w:rPr>
          <w:rFonts w:cs="Arial"/>
          <w:szCs w:val="24"/>
        </w:rPr>
        <w:t>and agreement</w:t>
      </w:r>
      <w:r w:rsidR="005E534C">
        <w:rPr>
          <w:rFonts w:cs="Arial"/>
          <w:szCs w:val="24"/>
        </w:rPr>
        <w:t xml:space="preserve">s in </w:t>
      </w:r>
      <w:r>
        <w:rPr>
          <w:rFonts w:cs="Arial"/>
          <w:szCs w:val="24"/>
        </w:rPr>
        <w:t>the following states: OH, PA, NJ, DC, NY, TX, MA, ME, VT, MD</w:t>
      </w:r>
    </w:p>
    <w:p w14:paraId="645E933A" w14:textId="77777777" w:rsidR="007D04DD" w:rsidRDefault="007D04DD" w:rsidP="00CA2E3B">
      <w:pPr>
        <w:autoSpaceDE w:val="0"/>
        <w:autoSpaceDN w:val="0"/>
        <w:adjustRightInd w:val="0"/>
        <w:rPr>
          <w:rFonts w:cs="Arial"/>
          <w:szCs w:val="24"/>
        </w:rPr>
      </w:pPr>
    </w:p>
    <w:p w14:paraId="1B431042" w14:textId="77777777" w:rsidR="007D04DD" w:rsidRDefault="007D04DD" w:rsidP="00CA2E3B">
      <w:pPr>
        <w:autoSpaceDE w:val="0"/>
        <w:autoSpaceDN w:val="0"/>
        <w:adjustRightInd w:val="0"/>
        <w:rPr>
          <w:rFonts w:cs="Arial"/>
          <w:szCs w:val="24"/>
        </w:rPr>
      </w:pPr>
    </w:p>
    <w:p w14:paraId="76D374F0" w14:textId="77777777" w:rsidR="007D04DD" w:rsidRDefault="007D04DD" w:rsidP="00CA2E3B">
      <w:pPr>
        <w:autoSpaceDE w:val="0"/>
        <w:autoSpaceDN w:val="0"/>
        <w:adjustRightInd w:val="0"/>
        <w:rPr>
          <w:rFonts w:cs="Arial"/>
          <w:szCs w:val="24"/>
        </w:rPr>
      </w:pPr>
    </w:p>
    <w:p w14:paraId="293A0789" w14:textId="77777777" w:rsidR="007D04DD" w:rsidRDefault="007D04DD" w:rsidP="00CA2E3B">
      <w:pPr>
        <w:autoSpaceDE w:val="0"/>
        <w:autoSpaceDN w:val="0"/>
        <w:adjustRightInd w:val="0"/>
        <w:rPr>
          <w:rFonts w:cs="Arial"/>
          <w:szCs w:val="24"/>
        </w:rPr>
      </w:pPr>
    </w:p>
    <w:p w14:paraId="323FDF6C" w14:textId="77777777" w:rsidR="007D04DD" w:rsidRDefault="007D04DD" w:rsidP="00CA2E3B">
      <w:pPr>
        <w:autoSpaceDE w:val="0"/>
        <w:autoSpaceDN w:val="0"/>
        <w:adjustRightInd w:val="0"/>
        <w:rPr>
          <w:rFonts w:cs="Arial"/>
          <w:szCs w:val="24"/>
        </w:rPr>
      </w:pPr>
    </w:p>
    <w:p w14:paraId="576B051B" w14:textId="77777777" w:rsidR="007D04DD" w:rsidRDefault="007D04DD" w:rsidP="00CA2E3B">
      <w:pPr>
        <w:autoSpaceDE w:val="0"/>
        <w:autoSpaceDN w:val="0"/>
        <w:adjustRightInd w:val="0"/>
        <w:rPr>
          <w:rFonts w:cs="Arial"/>
          <w:szCs w:val="24"/>
        </w:rPr>
      </w:pPr>
    </w:p>
    <w:p w14:paraId="3FAFB29A" w14:textId="77777777" w:rsidR="007D04DD" w:rsidRDefault="007D04DD" w:rsidP="00CA2E3B">
      <w:pPr>
        <w:autoSpaceDE w:val="0"/>
        <w:autoSpaceDN w:val="0"/>
        <w:adjustRightInd w:val="0"/>
        <w:rPr>
          <w:rFonts w:cs="Arial"/>
          <w:szCs w:val="24"/>
        </w:rPr>
      </w:pPr>
    </w:p>
    <w:p w14:paraId="526396F6" w14:textId="77777777" w:rsidR="007D04DD" w:rsidRDefault="007D04DD" w:rsidP="00CA2E3B">
      <w:pPr>
        <w:autoSpaceDE w:val="0"/>
        <w:autoSpaceDN w:val="0"/>
        <w:adjustRightInd w:val="0"/>
        <w:rPr>
          <w:rFonts w:cs="Arial"/>
          <w:szCs w:val="24"/>
        </w:rPr>
      </w:pPr>
    </w:p>
    <w:p w14:paraId="51A32D1D" w14:textId="77777777" w:rsidR="007D04DD" w:rsidRDefault="007D04DD" w:rsidP="00CA2E3B">
      <w:pPr>
        <w:autoSpaceDE w:val="0"/>
        <w:autoSpaceDN w:val="0"/>
        <w:adjustRightInd w:val="0"/>
        <w:rPr>
          <w:rFonts w:cs="Arial"/>
          <w:szCs w:val="24"/>
        </w:rPr>
      </w:pPr>
    </w:p>
    <w:p w14:paraId="7C0691E4" w14:textId="77777777" w:rsidR="007D04DD" w:rsidRDefault="007D04DD" w:rsidP="00CA2E3B">
      <w:pPr>
        <w:autoSpaceDE w:val="0"/>
        <w:autoSpaceDN w:val="0"/>
        <w:adjustRightInd w:val="0"/>
        <w:rPr>
          <w:rFonts w:cs="Arial"/>
          <w:szCs w:val="24"/>
        </w:rPr>
      </w:pPr>
    </w:p>
    <w:p w14:paraId="2317C84C" w14:textId="77777777" w:rsidR="007D04DD" w:rsidRDefault="007D04DD" w:rsidP="00CA2E3B">
      <w:pPr>
        <w:autoSpaceDE w:val="0"/>
        <w:autoSpaceDN w:val="0"/>
        <w:adjustRightInd w:val="0"/>
        <w:rPr>
          <w:rFonts w:cs="Arial"/>
          <w:szCs w:val="24"/>
        </w:rPr>
      </w:pPr>
    </w:p>
    <w:p w14:paraId="626BD7CF" w14:textId="77777777" w:rsidR="007D04DD" w:rsidRDefault="007D04DD" w:rsidP="00CA2E3B">
      <w:pPr>
        <w:autoSpaceDE w:val="0"/>
        <w:autoSpaceDN w:val="0"/>
        <w:adjustRightInd w:val="0"/>
        <w:rPr>
          <w:rFonts w:cs="Arial"/>
          <w:szCs w:val="24"/>
        </w:rPr>
      </w:pPr>
    </w:p>
    <w:p w14:paraId="5E4315FC" w14:textId="77777777" w:rsidR="007D04DD" w:rsidRDefault="007D04DD" w:rsidP="00CA2E3B">
      <w:pPr>
        <w:autoSpaceDE w:val="0"/>
        <w:autoSpaceDN w:val="0"/>
        <w:adjustRightInd w:val="0"/>
        <w:rPr>
          <w:rFonts w:cs="Arial"/>
          <w:szCs w:val="24"/>
        </w:rPr>
      </w:pPr>
    </w:p>
    <w:p w14:paraId="4EAF5311" w14:textId="77777777" w:rsidR="007D04DD" w:rsidRDefault="007D04DD" w:rsidP="00CA2E3B">
      <w:pPr>
        <w:autoSpaceDE w:val="0"/>
        <w:autoSpaceDN w:val="0"/>
        <w:adjustRightInd w:val="0"/>
        <w:rPr>
          <w:rFonts w:cs="Arial"/>
          <w:szCs w:val="24"/>
        </w:rPr>
      </w:pPr>
    </w:p>
    <w:p w14:paraId="371289F2" w14:textId="77777777" w:rsidR="007D04DD" w:rsidRDefault="007D04DD" w:rsidP="00CA2E3B">
      <w:pPr>
        <w:autoSpaceDE w:val="0"/>
        <w:autoSpaceDN w:val="0"/>
        <w:adjustRightInd w:val="0"/>
        <w:rPr>
          <w:rFonts w:cs="Arial"/>
          <w:szCs w:val="24"/>
        </w:rPr>
      </w:pPr>
    </w:p>
    <w:p w14:paraId="5D42C96D" w14:textId="77777777" w:rsidR="007D04DD" w:rsidRDefault="007D04DD" w:rsidP="00CA2E3B">
      <w:pPr>
        <w:autoSpaceDE w:val="0"/>
        <w:autoSpaceDN w:val="0"/>
        <w:adjustRightInd w:val="0"/>
        <w:rPr>
          <w:rFonts w:cs="Arial"/>
          <w:szCs w:val="24"/>
        </w:rPr>
      </w:pPr>
    </w:p>
    <w:p w14:paraId="6636437F" w14:textId="77777777" w:rsidR="007D04DD" w:rsidRDefault="007D04DD" w:rsidP="00CA2E3B">
      <w:pPr>
        <w:autoSpaceDE w:val="0"/>
        <w:autoSpaceDN w:val="0"/>
        <w:adjustRightInd w:val="0"/>
        <w:rPr>
          <w:rFonts w:cs="Arial"/>
          <w:szCs w:val="24"/>
        </w:rPr>
      </w:pPr>
    </w:p>
    <w:p w14:paraId="4AC8445D" w14:textId="77777777" w:rsidR="007D04DD" w:rsidRDefault="007D04DD" w:rsidP="00CA2E3B">
      <w:pPr>
        <w:autoSpaceDE w:val="0"/>
        <w:autoSpaceDN w:val="0"/>
        <w:adjustRightInd w:val="0"/>
        <w:rPr>
          <w:rFonts w:cs="Arial"/>
          <w:szCs w:val="24"/>
        </w:rPr>
      </w:pPr>
    </w:p>
    <w:p w14:paraId="7FF38CD5" w14:textId="77777777" w:rsidR="007D04DD" w:rsidRDefault="007D04DD" w:rsidP="00CA2E3B">
      <w:pPr>
        <w:autoSpaceDE w:val="0"/>
        <w:autoSpaceDN w:val="0"/>
        <w:adjustRightInd w:val="0"/>
        <w:rPr>
          <w:rFonts w:cs="Arial"/>
          <w:szCs w:val="24"/>
        </w:rPr>
      </w:pPr>
    </w:p>
    <w:p w14:paraId="3D6EBA8B" w14:textId="77777777" w:rsidR="007D04DD" w:rsidRDefault="007D04DD" w:rsidP="00CA2E3B">
      <w:pPr>
        <w:autoSpaceDE w:val="0"/>
        <w:autoSpaceDN w:val="0"/>
        <w:adjustRightInd w:val="0"/>
        <w:rPr>
          <w:rFonts w:cs="Arial"/>
          <w:szCs w:val="24"/>
        </w:rPr>
      </w:pPr>
    </w:p>
    <w:p w14:paraId="5BF74761" w14:textId="77777777" w:rsidR="007D04DD" w:rsidRDefault="007D04DD" w:rsidP="00CA2E3B">
      <w:pPr>
        <w:autoSpaceDE w:val="0"/>
        <w:autoSpaceDN w:val="0"/>
        <w:adjustRightInd w:val="0"/>
        <w:rPr>
          <w:rFonts w:cs="Arial"/>
          <w:szCs w:val="24"/>
        </w:rPr>
      </w:pPr>
    </w:p>
    <w:p w14:paraId="387A28C2" w14:textId="77777777" w:rsidR="007D04DD" w:rsidRDefault="007D04DD" w:rsidP="00CA2E3B">
      <w:pPr>
        <w:autoSpaceDE w:val="0"/>
        <w:autoSpaceDN w:val="0"/>
        <w:adjustRightInd w:val="0"/>
        <w:rPr>
          <w:rFonts w:cs="Arial"/>
          <w:szCs w:val="24"/>
        </w:rPr>
      </w:pPr>
    </w:p>
    <w:p w14:paraId="417A701F" w14:textId="77777777" w:rsidR="007D04DD" w:rsidRDefault="007D04DD" w:rsidP="00CA2E3B">
      <w:pPr>
        <w:autoSpaceDE w:val="0"/>
        <w:autoSpaceDN w:val="0"/>
        <w:adjustRightInd w:val="0"/>
        <w:rPr>
          <w:rFonts w:cs="Arial"/>
          <w:szCs w:val="24"/>
        </w:rPr>
      </w:pPr>
    </w:p>
    <w:p w14:paraId="112C2058" w14:textId="77777777" w:rsidR="007D04DD" w:rsidRDefault="007D04DD" w:rsidP="00CA2E3B">
      <w:pPr>
        <w:autoSpaceDE w:val="0"/>
        <w:autoSpaceDN w:val="0"/>
        <w:adjustRightInd w:val="0"/>
        <w:rPr>
          <w:rFonts w:cs="Arial"/>
          <w:szCs w:val="24"/>
        </w:rPr>
      </w:pPr>
    </w:p>
    <w:p w14:paraId="64E18398" w14:textId="77777777" w:rsidR="00774453" w:rsidRDefault="00774453" w:rsidP="0077445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3A823DD4" w14:textId="77777777" w:rsidR="0004205E" w:rsidRDefault="0004205E"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B-2 - Experience &amp; Plans</w:t>
      </w:r>
    </w:p>
    <w:p w14:paraId="318ABF2A" w14:textId="77777777" w:rsidR="0004205E" w:rsidRDefault="0004205E" w:rsidP="00CA2E3B">
      <w:pPr>
        <w:autoSpaceDE w:val="0"/>
        <w:autoSpaceDN w:val="0"/>
        <w:adjustRightInd w:val="0"/>
        <w:rPr>
          <w:rFonts w:ascii="TimesNewRoman,Bold" w:eastAsia="Times New Roman" w:hAnsi="TimesNewRoman,Bold" w:cs="TimesNewRoman,Bold"/>
          <w:b/>
          <w:bCs/>
          <w:szCs w:val="24"/>
        </w:rPr>
      </w:pPr>
    </w:p>
    <w:p w14:paraId="32D47D3C" w14:textId="77777777" w:rsidR="00CA2E3B" w:rsidRDefault="0004205E"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a description of the applicant’s experience</w:t>
      </w:r>
      <w:r w:rsidR="001E7800">
        <w:rPr>
          <w:rFonts w:ascii="TimesNewRoman" w:eastAsia="Times New Roman" w:hAnsi="TimesNewRoman" w:cs="TimesNewRoman"/>
          <w:szCs w:val="24"/>
        </w:rPr>
        <w:t xml:space="preserve"> </w:t>
      </w:r>
      <w:r w:rsidR="00CA2E3B">
        <w:rPr>
          <w:rFonts w:ascii="TimesNewRoman" w:eastAsia="Times New Roman" w:hAnsi="TimesNewRoman" w:cs="TimesNewRoman"/>
          <w:szCs w:val="24"/>
        </w:rPr>
        <w:t>and plan for contracting with customers, providing contracted services, providing billing</w:t>
      </w:r>
      <w:r w:rsidR="001E7800">
        <w:rPr>
          <w:rFonts w:ascii="TimesNewRoman" w:eastAsia="Times New Roman" w:hAnsi="TimesNewRoman" w:cs="TimesNewRoman"/>
          <w:szCs w:val="24"/>
        </w:rPr>
        <w:t xml:space="preserve"> </w:t>
      </w:r>
      <w:r w:rsidR="00CA2E3B">
        <w:rPr>
          <w:rFonts w:ascii="TimesNewRoman" w:eastAsia="Times New Roman" w:hAnsi="TimesNewRoman" w:cs="TimesNewRoman"/>
          <w:szCs w:val="24"/>
        </w:rPr>
        <w:t>statements, and responding to customer inquiries and complaints in accordance with</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Commission rules adopted pursuant to Section 4928.10 of the Revised Code.</w:t>
      </w:r>
    </w:p>
    <w:p w14:paraId="1CD52B82" w14:textId="77777777" w:rsidR="007D04DD" w:rsidRDefault="007D04DD" w:rsidP="00CA2E3B">
      <w:pPr>
        <w:autoSpaceDE w:val="0"/>
        <w:autoSpaceDN w:val="0"/>
        <w:adjustRightInd w:val="0"/>
        <w:rPr>
          <w:rFonts w:ascii="TimesNewRoman" w:eastAsia="Times New Roman" w:hAnsi="TimesNewRoman" w:cs="TimesNewRoman"/>
          <w:szCs w:val="24"/>
        </w:rPr>
      </w:pPr>
    </w:p>
    <w:p w14:paraId="38F2E35B" w14:textId="77777777" w:rsidR="007D04DD" w:rsidRDefault="007D04DD" w:rsidP="007D04DD">
      <w:pPr>
        <w:autoSpaceDE w:val="0"/>
        <w:autoSpaceDN w:val="0"/>
        <w:adjustRightInd w:val="0"/>
        <w:rPr>
          <w:rFonts w:cs="Arial"/>
          <w:szCs w:val="24"/>
        </w:rPr>
      </w:pPr>
      <w:r>
        <w:rPr>
          <w:rFonts w:cs="Arial"/>
          <w:szCs w:val="24"/>
        </w:rPr>
        <w:t>As we are a sales call center our plan has been and will continue to be contacting commercial businesses from purchased lists, free lists</w:t>
      </w:r>
      <w:r w:rsidR="00EC419D">
        <w:rPr>
          <w:rFonts w:cs="Arial"/>
          <w:szCs w:val="24"/>
        </w:rPr>
        <w:t xml:space="preserve"> </w:t>
      </w:r>
      <w:r>
        <w:rPr>
          <w:rFonts w:cs="Arial"/>
          <w:szCs w:val="24"/>
        </w:rPr>
        <w:t>and supplier lists o</w:t>
      </w:r>
      <w:r w:rsidR="00EC419D">
        <w:rPr>
          <w:rFonts w:cs="Arial"/>
          <w:szCs w:val="24"/>
        </w:rPr>
        <w:t>f businesses to sign them up for discounted pricing on their electric services.  The contracts used will be those provided by our suppliers.  We don’t do any billing or customer service for contra</w:t>
      </w:r>
      <w:r w:rsidR="007D27DF">
        <w:rPr>
          <w:rFonts w:cs="Arial"/>
          <w:szCs w:val="24"/>
        </w:rPr>
        <w:t>cted businesses.  We d</w:t>
      </w:r>
      <w:r w:rsidR="00EC419D">
        <w:rPr>
          <w:rFonts w:cs="Arial"/>
          <w:szCs w:val="24"/>
        </w:rPr>
        <w:t>o the sign up part and turn them over to the supplier/utility who provides the customer service and billing.  Customers can contact us from the numbers we provide as part of the sign-up process including contact information in faxes, emails and on our website.  Our toll free, local, fax, and emails are avail</w:t>
      </w:r>
      <w:r w:rsidR="0066390C">
        <w:rPr>
          <w:rFonts w:cs="Arial"/>
          <w:szCs w:val="24"/>
        </w:rPr>
        <w:t>able and monitored to handle any</w:t>
      </w:r>
      <w:r w:rsidR="00EC419D">
        <w:rPr>
          <w:rFonts w:cs="Arial"/>
          <w:szCs w:val="24"/>
        </w:rPr>
        <w:t xml:space="preserve"> question or problem.  Customers receiving service will be directed to their biller/supplier for service or billing questions or complaints.</w:t>
      </w:r>
    </w:p>
    <w:p w14:paraId="5908FEB0" w14:textId="77777777" w:rsidR="007D04DD" w:rsidRDefault="007D04DD" w:rsidP="00CA2E3B">
      <w:pPr>
        <w:autoSpaceDE w:val="0"/>
        <w:autoSpaceDN w:val="0"/>
        <w:adjustRightInd w:val="0"/>
        <w:rPr>
          <w:rFonts w:ascii="TimesNewRoman" w:eastAsia="Times New Roman" w:hAnsi="TimesNewRoman" w:cs="TimesNewRoman"/>
          <w:szCs w:val="24"/>
        </w:rPr>
      </w:pPr>
    </w:p>
    <w:p w14:paraId="491F7D9A" w14:textId="77777777" w:rsidR="007D04DD" w:rsidRDefault="007D04DD" w:rsidP="00CA2E3B">
      <w:pPr>
        <w:autoSpaceDE w:val="0"/>
        <w:autoSpaceDN w:val="0"/>
        <w:adjustRightInd w:val="0"/>
        <w:rPr>
          <w:rFonts w:ascii="TimesNewRoman" w:eastAsia="Times New Roman" w:hAnsi="TimesNewRoman" w:cs="TimesNewRoman"/>
          <w:szCs w:val="24"/>
        </w:rPr>
      </w:pPr>
    </w:p>
    <w:p w14:paraId="58226AB7" w14:textId="77777777" w:rsidR="007D04DD" w:rsidRDefault="007D04DD" w:rsidP="00CA2E3B">
      <w:pPr>
        <w:autoSpaceDE w:val="0"/>
        <w:autoSpaceDN w:val="0"/>
        <w:adjustRightInd w:val="0"/>
        <w:rPr>
          <w:rFonts w:ascii="TimesNewRoman" w:eastAsia="Times New Roman" w:hAnsi="TimesNewRoman" w:cs="TimesNewRoman"/>
          <w:szCs w:val="24"/>
        </w:rPr>
      </w:pPr>
    </w:p>
    <w:p w14:paraId="3B64CC4B" w14:textId="77777777" w:rsidR="007D04DD" w:rsidRDefault="007D04DD" w:rsidP="00CA2E3B">
      <w:pPr>
        <w:autoSpaceDE w:val="0"/>
        <w:autoSpaceDN w:val="0"/>
        <w:adjustRightInd w:val="0"/>
        <w:rPr>
          <w:rFonts w:ascii="TimesNewRoman" w:eastAsia="Times New Roman" w:hAnsi="TimesNewRoman" w:cs="TimesNewRoman"/>
          <w:szCs w:val="24"/>
        </w:rPr>
      </w:pPr>
    </w:p>
    <w:p w14:paraId="24FE1C9C" w14:textId="77777777" w:rsidR="007D04DD" w:rsidRDefault="007D04DD" w:rsidP="00CA2E3B">
      <w:pPr>
        <w:autoSpaceDE w:val="0"/>
        <w:autoSpaceDN w:val="0"/>
        <w:adjustRightInd w:val="0"/>
        <w:rPr>
          <w:rFonts w:ascii="TimesNewRoman" w:eastAsia="Times New Roman" w:hAnsi="TimesNewRoman" w:cs="TimesNewRoman"/>
          <w:szCs w:val="24"/>
        </w:rPr>
      </w:pPr>
    </w:p>
    <w:p w14:paraId="439C4B76" w14:textId="77777777" w:rsidR="007D04DD" w:rsidRDefault="007D04DD" w:rsidP="00CA2E3B">
      <w:pPr>
        <w:autoSpaceDE w:val="0"/>
        <w:autoSpaceDN w:val="0"/>
        <w:adjustRightInd w:val="0"/>
        <w:rPr>
          <w:rFonts w:ascii="TimesNewRoman" w:eastAsia="Times New Roman" w:hAnsi="TimesNewRoman" w:cs="TimesNewRoman"/>
          <w:szCs w:val="24"/>
        </w:rPr>
      </w:pPr>
    </w:p>
    <w:p w14:paraId="5E07CFF2" w14:textId="77777777" w:rsidR="007D04DD" w:rsidRDefault="007D04DD" w:rsidP="00CA2E3B">
      <w:pPr>
        <w:autoSpaceDE w:val="0"/>
        <w:autoSpaceDN w:val="0"/>
        <w:adjustRightInd w:val="0"/>
        <w:rPr>
          <w:rFonts w:ascii="TimesNewRoman" w:eastAsia="Times New Roman" w:hAnsi="TimesNewRoman" w:cs="TimesNewRoman"/>
          <w:szCs w:val="24"/>
        </w:rPr>
      </w:pPr>
    </w:p>
    <w:p w14:paraId="6CC16E33" w14:textId="77777777" w:rsidR="007D04DD" w:rsidRDefault="007D04DD" w:rsidP="00CA2E3B">
      <w:pPr>
        <w:autoSpaceDE w:val="0"/>
        <w:autoSpaceDN w:val="0"/>
        <w:adjustRightInd w:val="0"/>
        <w:rPr>
          <w:rFonts w:ascii="TimesNewRoman" w:eastAsia="Times New Roman" w:hAnsi="TimesNewRoman" w:cs="TimesNewRoman"/>
          <w:szCs w:val="24"/>
        </w:rPr>
      </w:pPr>
    </w:p>
    <w:p w14:paraId="53AD7AF6" w14:textId="77777777" w:rsidR="007D04DD" w:rsidRDefault="007D04DD" w:rsidP="00CA2E3B">
      <w:pPr>
        <w:autoSpaceDE w:val="0"/>
        <w:autoSpaceDN w:val="0"/>
        <w:adjustRightInd w:val="0"/>
        <w:rPr>
          <w:rFonts w:ascii="TimesNewRoman" w:eastAsia="Times New Roman" w:hAnsi="TimesNewRoman" w:cs="TimesNewRoman"/>
          <w:szCs w:val="24"/>
        </w:rPr>
      </w:pPr>
    </w:p>
    <w:p w14:paraId="41530084" w14:textId="77777777" w:rsidR="007D04DD" w:rsidRDefault="007D04DD" w:rsidP="00CA2E3B">
      <w:pPr>
        <w:autoSpaceDE w:val="0"/>
        <w:autoSpaceDN w:val="0"/>
        <w:adjustRightInd w:val="0"/>
        <w:rPr>
          <w:rFonts w:ascii="TimesNewRoman" w:eastAsia="Times New Roman" w:hAnsi="TimesNewRoman" w:cs="TimesNewRoman"/>
          <w:szCs w:val="24"/>
        </w:rPr>
      </w:pPr>
    </w:p>
    <w:p w14:paraId="284796EE" w14:textId="77777777" w:rsidR="007D04DD" w:rsidRDefault="007D04DD" w:rsidP="00CA2E3B">
      <w:pPr>
        <w:autoSpaceDE w:val="0"/>
        <w:autoSpaceDN w:val="0"/>
        <w:adjustRightInd w:val="0"/>
        <w:rPr>
          <w:rFonts w:ascii="TimesNewRoman" w:eastAsia="Times New Roman" w:hAnsi="TimesNewRoman" w:cs="TimesNewRoman"/>
          <w:szCs w:val="24"/>
        </w:rPr>
      </w:pPr>
    </w:p>
    <w:p w14:paraId="5D75ED2B" w14:textId="77777777" w:rsidR="007D04DD" w:rsidRDefault="007D04DD" w:rsidP="00CA2E3B">
      <w:pPr>
        <w:autoSpaceDE w:val="0"/>
        <w:autoSpaceDN w:val="0"/>
        <w:adjustRightInd w:val="0"/>
        <w:rPr>
          <w:rFonts w:ascii="TimesNewRoman" w:eastAsia="Times New Roman" w:hAnsi="TimesNewRoman" w:cs="TimesNewRoman"/>
          <w:szCs w:val="24"/>
        </w:rPr>
      </w:pPr>
    </w:p>
    <w:p w14:paraId="10187A1E" w14:textId="77777777" w:rsidR="007D04DD" w:rsidRDefault="007D04DD" w:rsidP="00CA2E3B">
      <w:pPr>
        <w:autoSpaceDE w:val="0"/>
        <w:autoSpaceDN w:val="0"/>
        <w:adjustRightInd w:val="0"/>
        <w:rPr>
          <w:rFonts w:ascii="TimesNewRoman" w:eastAsia="Times New Roman" w:hAnsi="TimesNewRoman" w:cs="TimesNewRoman"/>
          <w:szCs w:val="24"/>
        </w:rPr>
      </w:pPr>
    </w:p>
    <w:p w14:paraId="16118F2B" w14:textId="77777777" w:rsidR="007D04DD" w:rsidRDefault="007D04DD" w:rsidP="00CA2E3B">
      <w:pPr>
        <w:autoSpaceDE w:val="0"/>
        <w:autoSpaceDN w:val="0"/>
        <w:adjustRightInd w:val="0"/>
        <w:rPr>
          <w:rFonts w:ascii="TimesNewRoman" w:eastAsia="Times New Roman" w:hAnsi="TimesNewRoman" w:cs="TimesNewRoman"/>
          <w:szCs w:val="24"/>
        </w:rPr>
      </w:pPr>
    </w:p>
    <w:p w14:paraId="3AAE15ED" w14:textId="77777777" w:rsidR="007D04DD" w:rsidRDefault="007D04DD" w:rsidP="00CA2E3B">
      <w:pPr>
        <w:autoSpaceDE w:val="0"/>
        <w:autoSpaceDN w:val="0"/>
        <w:adjustRightInd w:val="0"/>
        <w:rPr>
          <w:rFonts w:ascii="TimesNewRoman" w:eastAsia="Times New Roman" w:hAnsi="TimesNewRoman" w:cs="TimesNewRoman"/>
          <w:szCs w:val="24"/>
        </w:rPr>
      </w:pPr>
    </w:p>
    <w:p w14:paraId="438BEC81" w14:textId="77777777" w:rsidR="007D04DD" w:rsidRDefault="007D04DD" w:rsidP="00CA2E3B">
      <w:pPr>
        <w:autoSpaceDE w:val="0"/>
        <w:autoSpaceDN w:val="0"/>
        <w:adjustRightInd w:val="0"/>
        <w:rPr>
          <w:rFonts w:ascii="TimesNewRoman" w:eastAsia="Times New Roman" w:hAnsi="TimesNewRoman" w:cs="TimesNewRoman"/>
          <w:szCs w:val="24"/>
        </w:rPr>
      </w:pPr>
    </w:p>
    <w:p w14:paraId="69FCEEAC" w14:textId="77777777" w:rsidR="007D04DD" w:rsidRDefault="007D04DD" w:rsidP="00CA2E3B">
      <w:pPr>
        <w:autoSpaceDE w:val="0"/>
        <w:autoSpaceDN w:val="0"/>
        <w:adjustRightInd w:val="0"/>
        <w:rPr>
          <w:rFonts w:ascii="TimesNewRoman" w:eastAsia="Times New Roman" w:hAnsi="TimesNewRoman" w:cs="TimesNewRoman"/>
          <w:szCs w:val="24"/>
        </w:rPr>
      </w:pPr>
    </w:p>
    <w:p w14:paraId="275D2636" w14:textId="77777777" w:rsidR="00CA2E3B" w:rsidRDefault="00CA2E3B" w:rsidP="00CA2E3B">
      <w:pPr>
        <w:autoSpaceDE w:val="0"/>
        <w:autoSpaceDN w:val="0"/>
        <w:adjustRightInd w:val="0"/>
        <w:rPr>
          <w:rFonts w:ascii="TimesNewRoman" w:eastAsia="Times New Roman" w:hAnsi="TimesNewRoman" w:cs="TimesNewRoman"/>
          <w:sz w:val="20"/>
          <w:szCs w:val="20"/>
        </w:rPr>
      </w:pPr>
    </w:p>
    <w:p w14:paraId="3B8FA468"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10A30BDE"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5A0AEE35"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706147AF"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5F07FC02"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505BC73F"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6BF792A7"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13C1F78C"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13427879" w14:textId="77777777" w:rsidR="00EC419D" w:rsidRDefault="00EC419D" w:rsidP="00CA2E3B">
      <w:pPr>
        <w:autoSpaceDE w:val="0"/>
        <w:autoSpaceDN w:val="0"/>
        <w:adjustRightInd w:val="0"/>
        <w:rPr>
          <w:rFonts w:ascii="TimesNewRoman,Bold" w:eastAsia="Times New Roman" w:hAnsi="TimesNewRoman,Bold" w:cs="TimesNewRoman,Bold"/>
          <w:b/>
          <w:bCs/>
          <w:szCs w:val="24"/>
        </w:rPr>
      </w:pPr>
    </w:p>
    <w:p w14:paraId="78147FC9" w14:textId="77777777" w:rsidR="00877163" w:rsidRDefault="00877163" w:rsidP="0004205E">
      <w:pPr>
        <w:rPr>
          <w:rFonts w:cs="Arial"/>
          <w:sz w:val="20"/>
          <w:szCs w:val="20"/>
        </w:rPr>
      </w:pPr>
    </w:p>
    <w:p w14:paraId="45774D50" w14:textId="77777777" w:rsidR="0004205E" w:rsidRDefault="0004205E" w:rsidP="0004205E">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0CDDC351" w14:textId="77777777" w:rsidR="0004205E" w:rsidRDefault="0004205E"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B-3 - Summary of Experience</w:t>
      </w:r>
    </w:p>
    <w:p w14:paraId="329AB851" w14:textId="77777777" w:rsidR="0004205E" w:rsidRDefault="0004205E" w:rsidP="00CA2E3B">
      <w:pPr>
        <w:autoSpaceDE w:val="0"/>
        <w:autoSpaceDN w:val="0"/>
        <w:adjustRightInd w:val="0"/>
        <w:rPr>
          <w:rFonts w:ascii="TimesNewRoman,Bold" w:eastAsia="Times New Roman" w:hAnsi="TimesNewRoman,Bold" w:cs="TimesNewRoman,Bold"/>
          <w:b/>
          <w:bCs/>
          <w:szCs w:val="24"/>
        </w:rPr>
      </w:pPr>
    </w:p>
    <w:p w14:paraId="749DD69C" w14:textId="77777777" w:rsidR="00CA2E3B" w:rsidRDefault="0004205E"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a concise summary of the applicant’s</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experience in providing aggregation service(s) including contracting with customers to</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combine electric load and representing customers in the purchase of retail electric</w:t>
      </w:r>
      <w:r w:rsidR="001E7800">
        <w:rPr>
          <w:rFonts w:ascii="TimesNewRoman" w:eastAsia="Times New Roman" w:hAnsi="TimesNewRoman" w:cs="TimesNewRoman"/>
          <w:szCs w:val="24"/>
        </w:rPr>
        <w:t xml:space="preserve"> </w:t>
      </w:r>
      <w:r w:rsidR="00CA2E3B">
        <w:rPr>
          <w:rFonts w:ascii="TimesNewRoman" w:eastAsia="Times New Roman" w:hAnsi="TimesNewRoman" w:cs="TimesNewRoman"/>
          <w:szCs w:val="24"/>
        </w:rPr>
        <w:t>services. (e.g. number and types of customers served, utility service areas, amount of</w:t>
      </w:r>
      <w:r w:rsidR="001E7800">
        <w:rPr>
          <w:rFonts w:ascii="TimesNewRoman" w:eastAsia="Times New Roman" w:hAnsi="TimesNewRoman" w:cs="TimesNewRoman"/>
          <w:szCs w:val="24"/>
        </w:rPr>
        <w:t xml:space="preserve"> </w:t>
      </w:r>
      <w:r w:rsidR="00CA2E3B">
        <w:rPr>
          <w:rFonts w:ascii="TimesNewRoman" w:eastAsia="Times New Roman" w:hAnsi="TimesNewRoman" w:cs="TimesNewRoman"/>
          <w:szCs w:val="24"/>
        </w:rPr>
        <w:t>load, etc.).</w:t>
      </w:r>
    </w:p>
    <w:p w14:paraId="663F210C" w14:textId="77777777" w:rsidR="00CA2E3B" w:rsidRDefault="00CA2E3B" w:rsidP="00CA2E3B">
      <w:pPr>
        <w:autoSpaceDE w:val="0"/>
        <w:autoSpaceDN w:val="0"/>
        <w:adjustRightInd w:val="0"/>
        <w:rPr>
          <w:rFonts w:ascii="TimesNewRoman" w:eastAsia="Times New Roman" w:hAnsi="TimesNewRoman" w:cs="TimesNewRoman"/>
          <w:szCs w:val="24"/>
        </w:rPr>
      </w:pPr>
    </w:p>
    <w:p w14:paraId="1EE3A54C" w14:textId="77777777" w:rsidR="00EC419D" w:rsidRDefault="000D6473" w:rsidP="00EC419D">
      <w:pPr>
        <w:autoSpaceDE w:val="0"/>
        <w:autoSpaceDN w:val="0"/>
        <w:adjustRightInd w:val="0"/>
        <w:rPr>
          <w:rFonts w:cs="Arial"/>
          <w:szCs w:val="24"/>
        </w:rPr>
      </w:pPr>
      <w:r>
        <w:rPr>
          <w:rFonts w:cs="Arial"/>
          <w:szCs w:val="24"/>
        </w:rPr>
        <w:t>For the</w:t>
      </w:r>
      <w:r w:rsidR="00B90D5D">
        <w:rPr>
          <w:rFonts w:cs="Arial"/>
          <w:szCs w:val="24"/>
        </w:rPr>
        <w:t xml:space="preserve"> past 3 years we have been </w:t>
      </w:r>
      <w:r>
        <w:rPr>
          <w:rFonts w:cs="Arial"/>
          <w:szCs w:val="24"/>
        </w:rPr>
        <w:t>contacting commercial companies with single and multiple locations and analyzing their bills, load</w:t>
      </w:r>
      <w:r w:rsidR="00B90D5D">
        <w:rPr>
          <w:rFonts w:cs="Arial"/>
          <w:szCs w:val="24"/>
        </w:rPr>
        <w:t>s and rates and presenting pricing options and contracting.</w:t>
      </w:r>
      <w:r w:rsidR="00FA7A6B">
        <w:rPr>
          <w:rFonts w:cs="Arial"/>
          <w:szCs w:val="24"/>
        </w:rPr>
        <w:t xml:space="preserve">  Our sales reps have anywhere from a few to 10 years </w:t>
      </w:r>
      <w:r w:rsidR="0004205E">
        <w:rPr>
          <w:rFonts w:cs="Arial"/>
          <w:szCs w:val="24"/>
        </w:rPr>
        <w:t>of experience</w:t>
      </w:r>
      <w:r w:rsidR="00FA7A6B">
        <w:rPr>
          <w:rFonts w:cs="Arial"/>
          <w:szCs w:val="24"/>
        </w:rPr>
        <w:t xml:space="preserve"> selling to commercial businesses.</w:t>
      </w:r>
    </w:p>
    <w:p w14:paraId="1E492995" w14:textId="77777777" w:rsidR="00CA2E3B" w:rsidRDefault="00CA2E3B" w:rsidP="00CA2E3B">
      <w:pPr>
        <w:autoSpaceDE w:val="0"/>
        <w:autoSpaceDN w:val="0"/>
        <w:adjustRightInd w:val="0"/>
        <w:rPr>
          <w:rFonts w:ascii="TimesNewRoman" w:eastAsia="Times New Roman" w:hAnsi="TimesNewRoman" w:cs="TimesNewRoman"/>
          <w:szCs w:val="24"/>
        </w:rPr>
      </w:pPr>
    </w:p>
    <w:p w14:paraId="77CCEBDA"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B810947"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04D9EAA"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CCCD099"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86B6CB4"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C35F741"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5D5B457D"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185B430"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515E5ED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2C6A44CA"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3DDC092"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D314394"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5FA7ADB"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547E139"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198345A"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71D4911"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989126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5A94C62C"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8837960"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6D4273A"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3F19D43"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72AC7D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F424FC9"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2DFBBE71"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2DC5C899"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7AD5D5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0E39312"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58E1505"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6C947D8"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2D5F9F1" w14:textId="77777777" w:rsidR="0004205E" w:rsidRDefault="0004205E" w:rsidP="0004205E">
      <w:pPr>
        <w:rPr>
          <w:rFonts w:cs="Arial"/>
          <w:sz w:val="20"/>
          <w:szCs w:val="20"/>
        </w:rPr>
      </w:pPr>
    </w:p>
    <w:p w14:paraId="25E26F8A" w14:textId="77777777" w:rsidR="0004205E" w:rsidRDefault="0004205E" w:rsidP="0004205E">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7ADDC491" w14:textId="77777777" w:rsidR="006922F3" w:rsidRDefault="006922F3"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 xml:space="preserve">Exhibit B-4 - </w:t>
      </w:r>
      <w:r w:rsidR="00CA2E3B">
        <w:rPr>
          <w:rFonts w:ascii="TimesNewRoman,Bold" w:eastAsia="Times New Roman" w:hAnsi="TimesNewRoman,Bold" w:cs="TimesNewRoman,Bold"/>
          <w:b/>
          <w:bCs/>
          <w:szCs w:val="24"/>
        </w:rPr>
        <w:t xml:space="preserve">Disclosure of </w:t>
      </w:r>
      <w:r>
        <w:rPr>
          <w:rFonts w:ascii="TimesNewRoman,Bold" w:eastAsia="Times New Roman" w:hAnsi="TimesNewRoman,Bold" w:cs="TimesNewRoman,Bold"/>
          <w:b/>
          <w:bCs/>
          <w:szCs w:val="24"/>
        </w:rPr>
        <w:t>Liabilities and Investigations</w:t>
      </w:r>
    </w:p>
    <w:p w14:paraId="28CADACD" w14:textId="77777777" w:rsidR="006922F3" w:rsidRDefault="006922F3" w:rsidP="00CA2E3B">
      <w:pPr>
        <w:autoSpaceDE w:val="0"/>
        <w:autoSpaceDN w:val="0"/>
        <w:adjustRightInd w:val="0"/>
        <w:rPr>
          <w:rFonts w:ascii="TimesNewRoman,Bold" w:eastAsia="Times New Roman" w:hAnsi="TimesNewRoman,Bold" w:cs="TimesNewRoman,Bold"/>
          <w:b/>
          <w:bCs/>
          <w:szCs w:val="24"/>
        </w:rPr>
      </w:pPr>
    </w:p>
    <w:p w14:paraId="0938A226" w14:textId="77777777" w:rsidR="00CA2E3B" w:rsidRDefault="006922F3"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a description of all</w:t>
      </w:r>
      <w:r w:rsidR="001E7800">
        <w:rPr>
          <w:rFonts w:ascii="TimesNewRoman" w:eastAsia="Times New Roman" w:hAnsi="TimesNewRoman" w:cs="TimesNewRoman"/>
          <w:szCs w:val="24"/>
        </w:rPr>
        <w:t xml:space="preserve"> </w:t>
      </w:r>
      <w:r w:rsidR="00CA2E3B">
        <w:rPr>
          <w:rFonts w:ascii="TimesNewRoman" w:eastAsia="Times New Roman" w:hAnsi="TimesNewRoman" w:cs="TimesNewRoman"/>
          <w:szCs w:val="24"/>
        </w:rPr>
        <w:t>existing, pending or past rulings, judgments, contingent liabilities, revocation of</w:t>
      </w:r>
      <w:r w:rsidR="001E7800">
        <w:rPr>
          <w:rFonts w:ascii="TimesNewRoman" w:eastAsia="Times New Roman" w:hAnsi="TimesNewRoman" w:cs="TimesNewRoman"/>
          <w:szCs w:val="24"/>
        </w:rPr>
        <w:t xml:space="preserve"> </w:t>
      </w:r>
      <w:r w:rsidR="00CA2E3B">
        <w:rPr>
          <w:rFonts w:ascii="TimesNewRoman" w:eastAsia="Times New Roman" w:hAnsi="TimesNewRoman" w:cs="TimesNewRoman"/>
          <w:szCs w:val="24"/>
        </w:rPr>
        <w:t>authority, regulatory investigations, or any other matter that could adversely impact the</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applicant’s financial or operational status or ability to provide the services it is seeking to</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be certified to provide.</w:t>
      </w:r>
    </w:p>
    <w:p w14:paraId="5CB13DB5" w14:textId="77777777" w:rsidR="00CA2E3B" w:rsidRDefault="00CA2E3B" w:rsidP="00CA2E3B">
      <w:pPr>
        <w:autoSpaceDE w:val="0"/>
        <w:autoSpaceDN w:val="0"/>
        <w:adjustRightInd w:val="0"/>
        <w:rPr>
          <w:rFonts w:ascii="TimesNewRoman" w:eastAsia="Times New Roman" w:hAnsi="TimesNewRoman" w:cs="TimesNewRoman"/>
          <w:szCs w:val="24"/>
        </w:rPr>
      </w:pPr>
    </w:p>
    <w:p w14:paraId="1699218C" w14:textId="77777777" w:rsidR="001E7800" w:rsidRDefault="001E7800" w:rsidP="00CA2E3B">
      <w:pPr>
        <w:autoSpaceDE w:val="0"/>
        <w:autoSpaceDN w:val="0"/>
        <w:adjustRightInd w:val="0"/>
        <w:rPr>
          <w:rFonts w:ascii="TimesNewRoman" w:eastAsia="Times New Roman" w:hAnsi="TimesNewRoman" w:cs="TimesNewRoman"/>
          <w:szCs w:val="24"/>
        </w:rPr>
      </w:pPr>
      <w:r>
        <w:rPr>
          <w:rFonts w:cs="Arial"/>
          <w:szCs w:val="24"/>
        </w:rPr>
        <w:t>None of the above.</w:t>
      </w:r>
    </w:p>
    <w:p w14:paraId="0BA8B4B4" w14:textId="77777777" w:rsidR="001E7800" w:rsidRDefault="001E7800" w:rsidP="00CA2E3B">
      <w:pPr>
        <w:autoSpaceDE w:val="0"/>
        <w:autoSpaceDN w:val="0"/>
        <w:adjustRightInd w:val="0"/>
        <w:rPr>
          <w:rFonts w:ascii="TimesNewRoman" w:eastAsia="Times New Roman" w:hAnsi="TimesNewRoman" w:cs="TimesNewRoman"/>
          <w:szCs w:val="24"/>
        </w:rPr>
      </w:pPr>
    </w:p>
    <w:p w14:paraId="622923BF" w14:textId="77777777" w:rsidR="00CA2E3B" w:rsidRDefault="00CA2E3B" w:rsidP="00CA2E3B">
      <w:pPr>
        <w:autoSpaceDE w:val="0"/>
        <w:autoSpaceDN w:val="0"/>
        <w:adjustRightInd w:val="0"/>
        <w:rPr>
          <w:rFonts w:ascii="TimesNewRoman" w:eastAsia="Times New Roman" w:hAnsi="TimesNewRoman" w:cs="TimesNewRoman"/>
          <w:szCs w:val="24"/>
        </w:rPr>
      </w:pPr>
    </w:p>
    <w:p w14:paraId="5F4D45BB"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278EDA0"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440F308"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2AB866E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F5176F3"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34D34D8"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3F14A50"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ABCC50B"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6DFF2B8"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586F2767"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B477ADA"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040CE45"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135F513"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5E07A2BB"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5FACF0D"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1E60DDF"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51AF1048"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410860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8F39024"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2ED92BD"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2F233873"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5395AC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45D9888"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5B17173"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35A0CAB"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0A49EF7"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6732EF7"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BDD8D46"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D81A492"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19375D7"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11C9C3C"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1A28FA1" w14:textId="77777777" w:rsidR="00877163" w:rsidRDefault="00877163" w:rsidP="006922F3">
      <w:pPr>
        <w:rPr>
          <w:rFonts w:cs="Arial"/>
          <w:sz w:val="20"/>
          <w:szCs w:val="20"/>
        </w:rPr>
      </w:pPr>
    </w:p>
    <w:p w14:paraId="546CC132" w14:textId="77777777" w:rsidR="006922F3" w:rsidRDefault="006922F3" w:rsidP="006922F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6B3C6D5C" w14:textId="77777777" w:rsidR="00CA2E3B" w:rsidRDefault="006922F3" w:rsidP="00CA2E3B">
      <w:pPr>
        <w:autoSpaceDE w:val="0"/>
        <w:autoSpaceDN w:val="0"/>
        <w:adjustRightInd w:val="0"/>
        <w:rPr>
          <w:rFonts w:ascii="TimesNewRoman" w:eastAsia="Times New Roman" w:hAnsi="TimesNewRoman" w:cs="TimesNewRoman"/>
          <w:szCs w:val="24"/>
        </w:rPr>
      </w:pPr>
      <w:r>
        <w:rPr>
          <w:rFonts w:ascii="TimesNewRoman,Bold" w:eastAsia="Times New Roman" w:hAnsi="TimesNewRoman,Bold" w:cs="TimesNewRoman,Bold"/>
          <w:b/>
          <w:bCs/>
          <w:szCs w:val="24"/>
        </w:rPr>
        <w:t xml:space="preserve">B-5 - </w:t>
      </w:r>
      <w:r w:rsidR="00CA2E3B">
        <w:rPr>
          <w:rFonts w:ascii="TimesNewRoman" w:eastAsia="Times New Roman" w:hAnsi="TimesNewRoman" w:cs="TimesNewRoman"/>
          <w:szCs w:val="24"/>
        </w:rPr>
        <w:t>Disclose whether the applicant, a predecessor of the applicant, or any principal officer of</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the applicant have ever been convicted or held liable for fraud or for violation of any</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consumer protection or antitrust laws within the past five years.</w:t>
      </w:r>
    </w:p>
    <w:p w14:paraId="083C51B2" w14:textId="77777777" w:rsidR="006922F3" w:rsidRDefault="006922F3" w:rsidP="00CA2E3B">
      <w:pPr>
        <w:autoSpaceDE w:val="0"/>
        <w:autoSpaceDN w:val="0"/>
        <w:adjustRightInd w:val="0"/>
        <w:rPr>
          <w:rFonts w:ascii="TimesNewRoman" w:eastAsia="Times New Roman" w:hAnsi="TimesNewRoman" w:cs="TimesNewRoman"/>
          <w:szCs w:val="24"/>
        </w:rPr>
      </w:pPr>
    </w:p>
    <w:p w14:paraId="0D16C31A" w14:textId="77777777" w:rsidR="00CA2E3B" w:rsidRDefault="00CA2E3B"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 xml:space="preserve">No </w:t>
      </w:r>
      <w:r w:rsidR="00867C42">
        <w:rPr>
          <w:rFonts w:ascii="TimesNewRoman" w:eastAsia="Times New Roman" w:hAnsi="TimesNewRoman" w:cs="TimesNewRoman"/>
          <w:szCs w:val="24"/>
        </w:rPr>
        <w:tab/>
      </w:r>
      <w:r>
        <w:rPr>
          <w:rFonts w:ascii="TimesNewRoman" w:eastAsia="Times New Roman" w:hAnsi="TimesNewRoman" w:cs="TimesNewRoman"/>
          <w:szCs w:val="24"/>
        </w:rPr>
        <w:t>Yes</w:t>
      </w:r>
      <w:r w:rsidR="00867C42">
        <w:rPr>
          <w:rFonts w:ascii="TimesNewRoman" w:eastAsia="Times New Roman" w:hAnsi="TimesNewRoman" w:cs="TimesNewRoman"/>
          <w:szCs w:val="24"/>
        </w:rPr>
        <w:t xml:space="preserve"> </w:t>
      </w:r>
      <w:r w:rsidR="006922F3">
        <w:rPr>
          <w:rFonts w:ascii="TimesNewRoman" w:eastAsia="Times New Roman" w:hAnsi="TimesNewRoman" w:cs="TimesNewRoman"/>
          <w:szCs w:val="24"/>
        </w:rPr>
        <w:t>–</w:t>
      </w:r>
      <w:r w:rsidR="00867C42">
        <w:rPr>
          <w:rFonts w:ascii="TimesNewRoman" w:eastAsia="Times New Roman" w:hAnsi="TimesNewRoman" w:cs="TimesNewRoman"/>
          <w:szCs w:val="24"/>
        </w:rPr>
        <w:t xml:space="preserve"> X</w:t>
      </w:r>
    </w:p>
    <w:p w14:paraId="3D478115" w14:textId="77777777" w:rsidR="006922F3" w:rsidRDefault="006922F3" w:rsidP="00CA2E3B">
      <w:pPr>
        <w:autoSpaceDE w:val="0"/>
        <w:autoSpaceDN w:val="0"/>
        <w:adjustRightInd w:val="0"/>
        <w:rPr>
          <w:rFonts w:ascii="TimesNewRoman" w:eastAsia="Times New Roman" w:hAnsi="TimesNewRoman" w:cs="TimesNewRoman"/>
          <w:szCs w:val="24"/>
        </w:rPr>
      </w:pPr>
    </w:p>
    <w:p w14:paraId="7B2FC4CA" w14:textId="77777777" w:rsidR="00CA2E3B" w:rsidRDefault="00CA2E3B" w:rsidP="00CA2E3B">
      <w:pPr>
        <w:autoSpaceDE w:val="0"/>
        <w:autoSpaceDN w:val="0"/>
        <w:adjustRightInd w:val="0"/>
        <w:rPr>
          <w:rFonts w:ascii="TimesNewRoman,Bold" w:eastAsia="Times New Roman" w:hAnsi="TimesNewRoman,Bold" w:cs="TimesNewRoman,Bold"/>
          <w:b/>
          <w:bCs/>
          <w:szCs w:val="24"/>
        </w:rPr>
      </w:pPr>
      <w:r>
        <w:rPr>
          <w:rFonts w:ascii="TimesNewRoman" w:eastAsia="Times New Roman" w:hAnsi="TimesNewRoman" w:cs="TimesNewRoman"/>
          <w:szCs w:val="24"/>
        </w:rPr>
        <w:t xml:space="preserve">If yes, provide a separate attachment labeled as </w:t>
      </w:r>
      <w:r>
        <w:rPr>
          <w:rFonts w:ascii="TimesNewRoman,Bold" w:eastAsia="Times New Roman" w:hAnsi="TimesNewRoman,Bold" w:cs="TimesNewRoman,Bold"/>
          <w:b/>
          <w:bCs/>
          <w:szCs w:val="24"/>
        </w:rPr>
        <w:t>Exhibit B-5 "Disclosure of Consumer</w:t>
      </w:r>
    </w:p>
    <w:p w14:paraId="729D6221" w14:textId="77777777" w:rsidR="00CA2E3B" w:rsidRDefault="00CA2E3B" w:rsidP="00CA2E3B">
      <w:pPr>
        <w:autoSpaceDE w:val="0"/>
        <w:autoSpaceDN w:val="0"/>
        <w:adjustRightInd w:val="0"/>
        <w:rPr>
          <w:rFonts w:ascii="TimesNewRoman" w:eastAsia="Times New Roman" w:hAnsi="TimesNewRoman" w:cs="TimesNewRoman"/>
          <w:szCs w:val="24"/>
        </w:rPr>
      </w:pPr>
      <w:r>
        <w:rPr>
          <w:rFonts w:ascii="TimesNewRoman,Bold" w:eastAsia="Times New Roman" w:hAnsi="TimesNewRoman,Bold" w:cs="TimesNewRoman,Bold"/>
          <w:b/>
          <w:bCs/>
          <w:szCs w:val="24"/>
        </w:rPr>
        <w:t xml:space="preserve">Protection Violations” </w:t>
      </w:r>
      <w:r>
        <w:rPr>
          <w:rFonts w:ascii="TimesNewRoman" w:eastAsia="Times New Roman" w:hAnsi="TimesNewRoman" w:cs="TimesNewRoman"/>
          <w:szCs w:val="24"/>
        </w:rPr>
        <w:t>detailing such violation(s) and providing all relevant documents.</w:t>
      </w:r>
    </w:p>
    <w:p w14:paraId="1ACA89CC" w14:textId="77777777" w:rsidR="00CA2E3B" w:rsidRDefault="00CA2E3B" w:rsidP="00CA2E3B">
      <w:pPr>
        <w:autoSpaceDE w:val="0"/>
        <w:autoSpaceDN w:val="0"/>
        <w:adjustRightInd w:val="0"/>
        <w:rPr>
          <w:rFonts w:ascii="TimesNewRoman" w:eastAsia="Times New Roman" w:hAnsi="TimesNewRoman" w:cs="TimesNewRoman"/>
          <w:szCs w:val="24"/>
        </w:rPr>
      </w:pPr>
    </w:p>
    <w:p w14:paraId="671509AF" w14:textId="77777777" w:rsidR="000D33DB" w:rsidRDefault="00867C42" w:rsidP="00CA2E3B">
      <w:pPr>
        <w:autoSpaceDE w:val="0"/>
        <w:autoSpaceDN w:val="0"/>
        <w:adjustRightInd w:val="0"/>
        <w:rPr>
          <w:rFonts w:ascii="TimesNewRoman" w:eastAsia="Times New Roman" w:hAnsi="TimesNewRoman" w:cs="TimesNewRoman"/>
          <w:szCs w:val="24"/>
        </w:rPr>
      </w:pPr>
      <w:r>
        <w:rPr>
          <w:rFonts w:cs="Arial"/>
          <w:szCs w:val="24"/>
        </w:rPr>
        <w:t>Yes.  Brent McDaniel.  Attachment with details follows.</w:t>
      </w:r>
    </w:p>
    <w:p w14:paraId="2D216FB8" w14:textId="77777777" w:rsidR="00867C42" w:rsidRDefault="00867C42" w:rsidP="00CA2E3B">
      <w:pPr>
        <w:autoSpaceDE w:val="0"/>
        <w:autoSpaceDN w:val="0"/>
        <w:adjustRightInd w:val="0"/>
        <w:rPr>
          <w:rFonts w:ascii="TimesNewRoman" w:eastAsia="Times New Roman" w:hAnsi="TimesNewRoman" w:cs="TimesNewRoman"/>
          <w:szCs w:val="24"/>
        </w:rPr>
      </w:pPr>
    </w:p>
    <w:p w14:paraId="76C7A3F5" w14:textId="77777777" w:rsidR="00867C42" w:rsidRPr="00867C42" w:rsidRDefault="00867C42" w:rsidP="00CA2E3B">
      <w:pPr>
        <w:autoSpaceDE w:val="0"/>
        <w:autoSpaceDN w:val="0"/>
        <w:adjustRightInd w:val="0"/>
        <w:rPr>
          <w:rFonts w:ascii="TimesNewRoman" w:eastAsia="Times New Roman" w:hAnsi="TimesNewRoman" w:cs="TimesNewRoman"/>
          <w:szCs w:val="24"/>
        </w:rPr>
      </w:pPr>
    </w:p>
    <w:p w14:paraId="63E9DE18" w14:textId="77777777" w:rsidR="00A608D5" w:rsidRDefault="00A608D5" w:rsidP="00A608D5">
      <w:pPr>
        <w:autoSpaceDE w:val="0"/>
        <w:autoSpaceDN w:val="0"/>
        <w:adjustRightInd w:val="0"/>
        <w:rPr>
          <w:rFonts w:eastAsia="Times New Roman" w:cs="Arial"/>
          <w:b/>
          <w:bCs/>
          <w:sz w:val="22"/>
        </w:rPr>
      </w:pPr>
    </w:p>
    <w:p w14:paraId="1DFA34BC" w14:textId="77777777" w:rsidR="00A608D5" w:rsidRDefault="00A608D5" w:rsidP="00A608D5">
      <w:pPr>
        <w:autoSpaceDE w:val="0"/>
        <w:autoSpaceDN w:val="0"/>
        <w:adjustRightInd w:val="0"/>
        <w:rPr>
          <w:rFonts w:eastAsia="Times New Roman" w:cs="Arial"/>
          <w:b/>
          <w:bCs/>
          <w:sz w:val="22"/>
        </w:rPr>
      </w:pPr>
    </w:p>
    <w:p w14:paraId="22C5C6FF" w14:textId="77777777" w:rsidR="00A608D5" w:rsidRDefault="00A608D5" w:rsidP="00A608D5">
      <w:pPr>
        <w:autoSpaceDE w:val="0"/>
        <w:autoSpaceDN w:val="0"/>
        <w:adjustRightInd w:val="0"/>
        <w:rPr>
          <w:rFonts w:eastAsia="Times New Roman" w:cs="Arial"/>
          <w:b/>
          <w:bCs/>
          <w:sz w:val="22"/>
        </w:rPr>
      </w:pPr>
    </w:p>
    <w:p w14:paraId="186FEF0B" w14:textId="77777777" w:rsidR="00A608D5" w:rsidRDefault="00A608D5" w:rsidP="00A608D5">
      <w:pPr>
        <w:autoSpaceDE w:val="0"/>
        <w:autoSpaceDN w:val="0"/>
        <w:adjustRightInd w:val="0"/>
        <w:rPr>
          <w:rFonts w:eastAsia="Times New Roman" w:cs="Arial"/>
          <w:b/>
          <w:bCs/>
          <w:sz w:val="22"/>
        </w:rPr>
      </w:pPr>
    </w:p>
    <w:p w14:paraId="19323AA3" w14:textId="77777777" w:rsidR="00A608D5" w:rsidRDefault="00A608D5" w:rsidP="00A608D5">
      <w:pPr>
        <w:autoSpaceDE w:val="0"/>
        <w:autoSpaceDN w:val="0"/>
        <w:adjustRightInd w:val="0"/>
        <w:rPr>
          <w:rFonts w:eastAsia="Times New Roman" w:cs="Arial"/>
          <w:b/>
          <w:bCs/>
          <w:sz w:val="22"/>
        </w:rPr>
      </w:pPr>
    </w:p>
    <w:p w14:paraId="37003730" w14:textId="77777777" w:rsidR="00A608D5" w:rsidRDefault="00A608D5" w:rsidP="00A608D5">
      <w:pPr>
        <w:autoSpaceDE w:val="0"/>
        <w:autoSpaceDN w:val="0"/>
        <w:adjustRightInd w:val="0"/>
        <w:rPr>
          <w:rFonts w:eastAsia="Times New Roman" w:cs="Arial"/>
          <w:b/>
          <w:bCs/>
          <w:sz w:val="22"/>
        </w:rPr>
      </w:pPr>
    </w:p>
    <w:p w14:paraId="1E51FA37" w14:textId="77777777" w:rsidR="00A608D5" w:rsidRDefault="00A608D5" w:rsidP="00A608D5">
      <w:pPr>
        <w:autoSpaceDE w:val="0"/>
        <w:autoSpaceDN w:val="0"/>
        <w:adjustRightInd w:val="0"/>
        <w:rPr>
          <w:rFonts w:eastAsia="Times New Roman" w:cs="Arial"/>
          <w:b/>
          <w:bCs/>
          <w:sz w:val="22"/>
        </w:rPr>
      </w:pPr>
    </w:p>
    <w:p w14:paraId="49F8D849" w14:textId="77777777" w:rsidR="00A608D5" w:rsidRDefault="00A608D5" w:rsidP="00A608D5">
      <w:pPr>
        <w:autoSpaceDE w:val="0"/>
        <w:autoSpaceDN w:val="0"/>
        <w:adjustRightInd w:val="0"/>
        <w:rPr>
          <w:rFonts w:eastAsia="Times New Roman" w:cs="Arial"/>
          <w:b/>
          <w:bCs/>
          <w:sz w:val="22"/>
        </w:rPr>
      </w:pPr>
    </w:p>
    <w:p w14:paraId="6A8E4D39" w14:textId="77777777" w:rsidR="00A608D5" w:rsidRDefault="00A608D5" w:rsidP="00A608D5">
      <w:pPr>
        <w:autoSpaceDE w:val="0"/>
        <w:autoSpaceDN w:val="0"/>
        <w:adjustRightInd w:val="0"/>
        <w:rPr>
          <w:rFonts w:eastAsia="Times New Roman" w:cs="Arial"/>
          <w:b/>
          <w:bCs/>
          <w:sz w:val="22"/>
        </w:rPr>
      </w:pPr>
    </w:p>
    <w:p w14:paraId="70356257" w14:textId="77777777" w:rsidR="00A608D5" w:rsidRDefault="00A608D5" w:rsidP="00A608D5">
      <w:pPr>
        <w:autoSpaceDE w:val="0"/>
        <w:autoSpaceDN w:val="0"/>
        <w:adjustRightInd w:val="0"/>
        <w:rPr>
          <w:rFonts w:eastAsia="Times New Roman" w:cs="Arial"/>
          <w:b/>
          <w:bCs/>
          <w:sz w:val="22"/>
        </w:rPr>
      </w:pPr>
    </w:p>
    <w:p w14:paraId="4B0A8D41" w14:textId="77777777" w:rsidR="00A608D5" w:rsidRDefault="00A608D5" w:rsidP="00A608D5">
      <w:pPr>
        <w:autoSpaceDE w:val="0"/>
        <w:autoSpaceDN w:val="0"/>
        <w:adjustRightInd w:val="0"/>
        <w:rPr>
          <w:rFonts w:eastAsia="Times New Roman" w:cs="Arial"/>
          <w:b/>
          <w:bCs/>
          <w:sz w:val="22"/>
        </w:rPr>
      </w:pPr>
    </w:p>
    <w:p w14:paraId="6ED9D4F2" w14:textId="77777777" w:rsidR="00A608D5" w:rsidRDefault="00A608D5" w:rsidP="00A608D5">
      <w:pPr>
        <w:autoSpaceDE w:val="0"/>
        <w:autoSpaceDN w:val="0"/>
        <w:adjustRightInd w:val="0"/>
        <w:rPr>
          <w:rFonts w:eastAsia="Times New Roman" w:cs="Arial"/>
          <w:b/>
          <w:bCs/>
          <w:sz w:val="22"/>
        </w:rPr>
      </w:pPr>
    </w:p>
    <w:p w14:paraId="35CB3C0E" w14:textId="77777777" w:rsidR="00A608D5" w:rsidRDefault="00A608D5" w:rsidP="00A608D5">
      <w:pPr>
        <w:autoSpaceDE w:val="0"/>
        <w:autoSpaceDN w:val="0"/>
        <w:adjustRightInd w:val="0"/>
        <w:rPr>
          <w:rFonts w:eastAsia="Times New Roman" w:cs="Arial"/>
          <w:b/>
          <w:bCs/>
          <w:sz w:val="22"/>
        </w:rPr>
      </w:pPr>
    </w:p>
    <w:p w14:paraId="50CBAD8A" w14:textId="77777777" w:rsidR="00A608D5" w:rsidRDefault="00A608D5" w:rsidP="00A608D5">
      <w:pPr>
        <w:autoSpaceDE w:val="0"/>
        <w:autoSpaceDN w:val="0"/>
        <w:adjustRightInd w:val="0"/>
        <w:rPr>
          <w:rFonts w:eastAsia="Times New Roman" w:cs="Arial"/>
          <w:b/>
          <w:bCs/>
          <w:sz w:val="22"/>
        </w:rPr>
      </w:pPr>
    </w:p>
    <w:p w14:paraId="30CD79C6" w14:textId="77777777" w:rsidR="00A608D5" w:rsidRDefault="00A608D5" w:rsidP="00A608D5">
      <w:pPr>
        <w:autoSpaceDE w:val="0"/>
        <w:autoSpaceDN w:val="0"/>
        <w:adjustRightInd w:val="0"/>
        <w:rPr>
          <w:rFonts w:eastAsia="Times New Roman" w:cs="Arial"/>
          <w:b/>
          <w:bCs/>
          <w:sz w:val="22"/>
        </w:rPr>
      </w:pPr>
    </w:p>
    <w:p w14:paraId="55C57752" w14:textId="77777777" w:rsidR="00A608D5" w:rsidRDefault="00A608D5" w:rsidP="00A608D5">
      <w:pPr>
        <w:autoSpaceDE w:val="0"/>
        <w:autoSpaceDN w:val="0"/>
        <w:adjustRightInd w:val="0"/>
        <w:rPr>
          <w:rFonts w:eastAsia="Times New Roman" w:cs="Arial"/>
          <w:b/>
          <w:bCs/>
          <w:sz w:val="22"/>
        </w:rPr>
      </w:pPr>
    </w:p>
    <w:p w14:paraId="137F6F31" w14:textId="77777777" w:rsidR="00A608D5" w:rsidRDefault="00A608D5" w:rsidP="00A608D5">
      <w:pPr>
        <w:autoSpaceDE w:val="0"/>
        <w:autoSpaceDN w:val="0"/>
        <w:adjustRightInd w:val="0"/>
        <w:rPr>
          <w:rFonts w:eastAsia="Times New Roman" w:cs="Arial"/>
          <w:b/>
          <w:bCs/>
          <w:sz w:val="22"/>
        </w:rPr>
      </w:pPr>
    </w:p>
    <w:p w14:paraId="1AD95B95" w14:textId="77777777" w:rsidR="00A608D5" w:rsidRDefault="00A608D5" w:rsidP="00A608D5">
      <w:pPr>
        <w:autoSpaceDE w:val="0"/>
        <w:autoSpaceDN w:val="0"/>
        <w:adjustRightInd w:val="0"/>
        <w:rPr>
          <w:rFonts w:eastAsia="Times New Roman" w:cs="Arial"/>
          <w:b/>
          <w:bCs/>
          <w:sz w:val="22"/>
        </w:rPr>
      </w:pPr>
    </w:p>
    <w:p w14:paraId="1F9B201F" w14:textId="77777777" w:rsidR="00A608D5" w:rsidRDefault="00A608D5" w:rsidP="00A608D5">
      <w:pPr>
        <w:autoSpaceDE w:val="0"/>
        <w:autoSpaceDN w:val="0"/>
        <w:adjustRightInd w:val="0"/>
        <w:rPr>
          <w:rFonts w:eastAsia="Times New Roman" w:cs="Arial"/>
          <w:b/>
          <w:bCs/>
          <w:sz w:val="22"/>
        </w:rPr>
      </w:pPr>
    </w:p>
    <w:p w14:paraId="1D2C198F" w14:textId="77777777" w:rsidR="00A608D5" w:rsidRDefault="00A608D5" w:rsidP="00A608D5">
      <w:pPr>
        <w:autoSpaceDE w:val="0"/>
        <w:autoSpaceDN w:val="0"/>
        <w:adjustRightInd w:val="0"/>
        <w:rPr>
          <w:rFonts w:eastAsia="Times New Roman" w:cs="Arial"/>
          <w:b/>
          <w:bCs/>
          <w:sz w:val="22"/>
        </w:rPr>
      </w:pPr>
    </w:p>
    <w:p w14:paraId="3FDD43B0" w14:textId="77777777" w:rsidR="00A608D5" w:rsidRDefault="00A608D5" w:rsidP="00A608D5">
      <w:pPr>
        <w:autoSpaceDE w:val="0"/>
        <w:autoSpaceDN w:val="0"/>
        <w:adjustRightInd w:val="0"/>
        <w:rPr>
          <w:rFonts w:eastAsia="Times New Roman" w:cs="Arial"/>
          <w:b/>
          <w:bCs/>
          <w:sz w:val="22"/>
        </w:rPr>
      </w:pPr>
    </w:p>
    <w:p w14:paraId="267A8E61" w14:textId="77777777" w:rsidR="00A608D5" w:rsidRDefault="00A608D5" w:rsidP="00A608D5">
      <w:pPr>
        <w:autoSpaceDE w:val="0"/>
        <w:autoSpaceDN w:val="0"/>
        <w:adjustRightInd w:val="0"/>
        <w:rPr>
          <w:rFonts w:eastAsia="Times New Roman" w:cs="Arial"/>
          <w:b/>
          <w:bCs/>
          <w:sz w:val="22"/>
        </w:rPr>
      </w:pPr>
    </w:p>
    <w:p w14:paraId="46B4F81A" w14:textId="77777777" w:rsidR="00A608D5" w:rsidRDefault="00A608D5" w:rsidP="00A608D5">
      <w:pPr>
        <w:autoSpaceDE w:val="0"/>
        <w:autoSpaceDN w:val="0"/>
        <w:adjustRightInd w:val="0"/>
        <w:rPr>
          <w:rFonts w:eastAsia="Times New Roman" w:cs="Arial"/>
          <w:b/>
          <w:bCs/>
          <w:sz w:val="22"/>
        </w:rPr>
      </w:pPr>
    </w:p>
    <w:p w14:paraId="279EE79F" w14:textId="77777777" w:rsidR="00A608D5" w:rsidRDefault="00A608D5" w:rsidP="00A608D5">
      <w:pPr>
        <w:autoSpaceDE w:val="0"/>
        <w:autoSpaceDN w:val="0"/>
        <w:adjustRightInd w:val="0"/>
        <w:rPr>
          <w:rFonts w:eastAsia="Times New Roman" w:cs="Arial"/>
          <w:b/>
          <w:bCs/>
          <w:sz w:val="22"/>
        </w:rPr>
      </w:pPr>
    </w:p>
    <w:p w14:paraId="16288100" w14:textId="77777777" w:rsidR="00A608D5" w:rsidRDefault="00A608D5" w:rsidP="00A608D5">
      <w:pPr>
        <w:autoSpaceDE w:val="0"/>
        <w:autoSpaceDN w:val="0"/>
        <w:adjustRightInd w:val="0"/>
        <w:rPr>
          <w:rFonts w:eastAsia="Times New Roman" w:cs="Arial"/>
          <w:b/>
          <w:bCs/>
          <w:sz w:val="22"/>
        </w:rPr>
      </w:pPr>
    </w:p>
    <w:p w14:paraId="2AE9A65B" w14:textId="77777777" w:rsidR="00A608D5" w:rsidRDefault="00A608D5" w:rsidP="00A608D5">
      <w:pPr>
        <w:autoSpaceDE w:val="0"/>
        <w:autoSpaceDN w:val="0"/>
        <w:adjustRightInd w:val="0"/>
        <w:rPr>
          <w:rFonts w:eastAsia="Times New Roman" w:cs="Arial"/>
          <w:b/>
          <w:bCs/>
          <w:sz w:val="22"/>
        </w:rPr>
      </w:pPr>
    </w:p>
    <w:p w14:paraId="609FC43A" w14:textId="77777777" w:rsidR="00A608D5" w:rsidRDefault="00A608D5" w:rsidP="00A608D5">
      <w:pPr>
        <w:autoSpaceDE w:val="0"/>
        <w:autoSpaceDN w:val="0"/>
        <w:adjustRightInd w:val="0"/>
        <w:rPr>
          <w:rFonts w:eastAsia="Times New Roman" w:cs="Arial"/>
          <w:b/>
          <w:bCs/>
          <w:sz w:val="22"/>
        </w:rPr>
      </w:pPr>
    </w:p>
    <w:p w14:paraId="6C37D6BC" w14:textId="77777777" w:rsidR="00A608D5" w:rsidRDefault="00A608D5" w:rsidP="00A608D5">
      <w:pPr>
        <w:autoSpaceDE w:val="0"/>
        <w:autoSpaceDN w:val="0"/>
        <w:adjustRightInd w:val="0"/>
        <w:rPr>
          <w:rFonts w:eastAsia="Times New Roman" w:cs="Arial"/>
          <w:b/>
          <w:bCs/>
          <w:sz w:val="22"/>
        </w:rPr>
      </w:pPr>
    </w:p>
    <w:p w14:paraId="3535D931" w14:textId="77777777" w:rsidR="00A608D5" w:rsidRDefault="00A608D5" w:rsidP="00A608D5">
      <w:pPr>
        <w:autoSpaceDE w:val="0"/>
        <w:autoSpaceDN w:val="0"/>
        <w:adjustRightInd w:val="0"/>
        <w:rPr>
          <w:rFonts w:eastAsia="Times New Roman" w:cs="Arial"/>
          <w:b/>
          <w:bCs/>
          <w:sz w:val="22"/>
        </w:rPr>
      </w:pPr>
    </w:p>
    <w:p w14:paraId="6DDA000B" w14:textId="77777777" w:rsidR="00A608D5" w:rsidRDefault="00A608D5" w:rsidP="00A608D5">
      <w:pPr>
        <w:autoSpaceDE w:val="0"/>
        <w:autoSpaceDN w:val="0"/>
        <w:adjustRightInd w:val="0"/>
        <w:rPr>
          <w:rFonts w:eastAsia="Times New Roman" w:cs="Arial"/>
          <w:b/>
          <w:bCs/>
          <w:sz w:val="22"/>
        </w:rPr>
      </w:pPr>
    </w:p>
    <w:p w14:paraId="5F409EA1" w14:textId="77777777" w:rsidR="00A608D5" w:rsidRDefault="00A608D5" w:rsidP="00A608D5">
      <w:pPr>
        <w:autoSpaceDE w:val="0"/>
        <w:autoSpaceDN w:val="0"/>
        <w:adjustRightInd w:val="0"/>
        <w:rPr>
          <w:rFonts w:eastAsia="Times New Roman" w:cs="Arial"/>
          <w:b/>
          <w:bCs/>
          <w:sz w:val="22"/>
        </w:rPr>
      </w:pPr>
    </w:p>
    <w:p w14:paraId="4D127169" w14:textId="77777777" w:rsidR="00A608D5" w:rsidRDefault="00A608D5" w:rsidP="00A608D5">
      <w:pPr>
        <w:autoSpaceDE w:val="0"/>
        <w:autoSpaceDN w:val="0"/>
        <w:adjustRightInd w:val="0"/>
        <w:rPr>
          <w:rFonts w:eastAsia="Times New Roman" w:cs="Arial"/>
          <w:b/>
          <w:bCs/>
          <w:sz w:val="22"/>
        </w:rPr>
      </w:pPr>
    </w:p>
    <w:p w14:paraId="5795AAB3" w14:textId="77777777" w:rsidR="00A608D5" w:rsidRDefault="00A608D5" w:rsidP="00A608D5">
      <w:pPr>
        <w:autoSpaceDE w:val="0"/>
        <w:autoSpaceDN w:val="0"/>
        <w:adjustRightInd w:val="0"/>
        <w:rPr>
          <w:rFonts w:eastAsia="Times New Roman" w:cs="Arial"/>
          <w:b/>
          <w:bCs/>
          <w:sz w:val="22"/>
        </w:rPr>
      </w:pPr>
    </w:p>
    <w:p w14:paraId="23C281E6" w14:textId="77777777" w:rsidR="00A608D5" w:rsidRDefault="00A608D5" w:rsidP="00A608D5">
      <w:pPr>
        <w:autoSpaceDE w:val="0"/>
        <w:autoSpaceDN w:val="0"/>
        <w:adjustRightInd w:val="0"/>
        <w:rPr>
          <w:rFonts w:eastAsia="Times New Roman" w:cs="Arial"/>
          <w:b/>
          <w:bCs/>
          <w:sz w:val="22"/>
        </w:rPr>
      </w:pPr>
    </w:p>
    <w:p w14:paraId="77FE2B78" w14:textId="77777777" w:rsidR="00A608D5" w:rsidRDefault="00A608D5" w:rsidP="00A608D5">
      <w:pPr>
        <w:autoSpaceDE w:val="0"/>
        <w:autoSpaceDN w:val="0"/>
        <w:adjustRightInd w:val="0"/>
        <w:rPr>
          <w:rFonts w:eastAsia="Times New Roman" w:cs="Arial"/>
          <w:b/>
          <w:bCs/>
          <w:sz w:val="22"/>
        </w:rPr>
      </w:pPr>
    </w:p>
    <w:p w14:paraId="6CD68F68" w14:textId="77777777" w:rsidR="00A608D5" w:rsidRDefault="00A608D5" w:rsidP="00A608D5">
      <w:pPr>
        <w:autoSpaceDE w:val="0"/>
        <w:autoSpaceDN w:val="0"/>
        <w:adjustRightInd w:val="0"/>
        <w:rPr>
          <w:rFonts w:eastAsia="Times New Roman" w:cs="Arial"/>
          <w:b/>
          <w:bCs/>
          <w:sz w:val="22"/>
        </w:rPr>
      </w:pPr>
    </w:p>
    <w:p w14:paraId="7E486983" w14:textId="77777777" w:rsidR="006922F3" w:rsidRDefault="006922F3" w:rsidP="006922F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3B04B39C" w14:textId="77777777" w:rsidR="00A608D5" w:rsidRDefault="006922F3" w:rsidP="00A608D5">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 xml:space="preserve">Exhibit B-5 - </w:t>
      </w:r>
      <w:r w:rsidR="00A608D5">
        <w:rPr>
          <w:rFonts w:ascii="TimesNewRoman,Bold" w:eastAsia="Times New Roman" w:hAnsi="TimesNewRoman,Bold" w:cs="TimesNewRoman,Bold"/>
          <w:b/>
          <w:bCs/>
          <w:szCs w:val="24"/>
        </w:rPr>
        <w:t>Disclosure of Consu</w:t>
      </w:r>
      <w:r>
        <w:rPr>
          <w:rFonts w:ascii="TimesNewRoman,Bold" w:eastAsia="Times New Roman" w:hAnsi="TimesNewRoman,Bold" w:cs="TimesNewRoman,Bold"/>
          <w:b/>
          <w:bCs/>
          <w:szCs w:val="24"/>
        </w:rPr>
        <w:t>mer Protection Violations</w:t>
      </w:r>
    </w:p>
    <w:p w14:paraId="3E6B4C9A" w14:textId="77777777" w:rsidR="00A608D5" w:rsidRDefault="00A608D5" w:rsidP="00A608D5">
      <w:pPr>
        <w:autoSpaceDE w:val="0"/>
        <w:autoSpaceDN w:val="0"/>
        <w:adjustRightInd w:val="0"/>
        <w:rPr>
          <w:rFonts w:eastAsia="Times New Roman" w:cs="Arial"/>
          <w:b/>
          <w:bCs/>
          <w:sz w:val="22"/>
        </w:rPr>
      </w:pPr>
    </w:p>
    <w:p w14:paraId="35667D1F" w14:textId="77777777" w:rsidR="00A608D5" w:rsidRDefault="00A608D5" w:rsidP="00A608D5">
      <w:pPr>
        <w:autoSpaceDE w:val="0"/>
        <w:autoSpaceDN w:val="0"/>
        <w:adjustRightInd w:val="0"/>
        <w:rPr>
          <w:rFonts w:eastAsia="Times New Roman" w:cs="Arial"/>
          <w:b/>
          <w:bCs/>
          <w:sz w:val="22"/>
        </w:rPr>
      </w:pPr>
      <w:r>
        <w:rPr>
          <w:rFonts w:eastAsia="Times New Roman" w:cs="Arial"/>
          <w:b/>
          <w:bCs/>
          <w:sz w:val="22"/>
        </w:rPr>
        <w:t>John Brent McDaniel as described below.</w:t>
      </w:r>
    </w:p>
    <w:p w14:paraId="37DAEB8C" w14:textId="77777777" w:rsidR="00CB00FA" w:rsidRDefault="00CB00FA" w:rsidP="00A608D5">
      <w:pPr>
        <w:autoSpaceDE w:val="0"/>
        <w:autoSpaceDN w:val="0"/>
        <w:adjustRightInd w:val="0"/>
        <w:rPr>
          <w:rFonts w:eastAsia="Times New Roman" w:cs="Arial"/>
          <w:bCs/>
          <w:sz w:val="22"/>
        </w:rPr>
      </w:pPr>
    </w:p>
    <w:p w14:paraId="648B392B" w14:textId="77777777" w:rsidR="00A608D5" w:rsidRDefault="00A608D5" w:rsidP="00A608D5">
      <w:pPr>
        <w:autoSpaceDE w:val="0"/>
        <w:autoSpaceDN w:val="0"/>
        <w:adjustRightInd w:val="0"/>
        <w:rPr>
          <w:rFonts w:eastAsia="Times New Roman" w:cs="Arial"/>
          <w:bCs/>
          <w:sz w:val="22"/>
        </w:rPr>
      </w:pPr>
      <w:r w:rsidRPr="00BF4606">
        <w:rPr>
          <w:rFonts w:eastAsia="Times New Roman" w:cs="Arial"/>
          <w:bCs/>
          <w:sz w:val="22"/>
        </w:rPr>
        <w:t xml:space="preserve">Please note that this is the same information we submitted to the State of Florida which granted </w:t>
      </w:r>
      <w:r w:rsidR="00BF4606" w:rsidRPr="00BF4606">
        <w:rPr>
          <w:rFonts w:eastAsia="Times New Roman" w:cs="Arial"/>
          <w:bCs/>
          <w:sz w:val="22"/>
        </w:rPr>
        <w:t xml:space="preserve">both an individual </w:t>
      </w:r>
      <w:r w:rsidR="00AB7333" w:rsidRPr="00BF4606">
        <w:rPr>
          <w:rFonts w:eastAsia="Times New Roman" w:cs="Arial"/>
          <w:bCs/>
          <w:sz w:val="22"/>
        </w:rPr>
        <w:t>telemarketer</w:t>
      </w:r>
      <w:r w:rsidRPr="00BF4606">
        <w:rPr>
          <w:rFonts w:eastAsia="Times New Roman" w:cs="Arial"/>
          <w:bCs/>
          <w:sz w:val="22"/>
        </w:rPr>
        <w:t xml:space="preserve"> license and a company telemarketin</w:t>
      </w:r>
      <w:r w:rsidR="00BF4606" w:rsidRPr="00BF4606">
        <w:rPr>
          <w:rFonts w:eastAsia="Times New Roman" w:cs="Arial"/>
          <w:bCs/>
          <w:sz w:val="22"/>
        </w:rPr>
        <w:t xml:space="preserve">g license with Brent </w:t>
      </w:r>
      <w:r w:rsidR="00AB7333">
        <w:rPr>
          <w:rFonts w:eastAsia="Times New Roman" w:cs="Arial"/>
          <w:bCs/>
          <w:sz w:val="22"/>
        </w:rPr>
        <w:t xml:space="preserve">McDaniel </w:t>
      </w:r>
      <w:r w:rsidR="00BF4606" w:rsidRPr="00BF4606">
        <w:rPr>
          <w:rFonts w:eastAsia="Times New Roman" w:cs="Arial"/>
          <w:bCs/>
          <w:sz w:val="22"/>
        </w:rPr>
        <w:t>named a</w:t>
      </w:r>
      <w:r w:rsidR="00AB7333">
        <w:rPr>
          <w:rFonts w:eastAsia="Times New Roman" w:cs="Arial"/>
          <w:bCs/>
          <w:sz w:val="22"/>
        </w:rPr>
        <w:t>s a principal.  D</w:t>
      </w:r>
      <w:r w:rsidR="00CB00FA">
        <w:rPr>
          <w:rFonts w:eastAsia="Times New Roman" w:cs="Arial"/>
          <w:bCs/>
          <w:sz w:val="22"/>
        </w:rPr>
        <w:t>ocuments numbered and included are:</w:t>
      </w:r>
    </w:p>
    <w:p w14:paraId="4C1D0242" w14:textId="77777777" w:rsidR="00CB00FA" w:rsidRDefault="00CB00FA" w:rsidP="00A608D5">
      <w:pPr>
        <w:autoSpaceDE w:val="0"/>
        <w:autoSpaceDN w:val="0"/>
        <w:adjustRightInd w:val="0"/>
        <w:rPr>
          <w:rFonts w:eastAsia="Times New Roman" w:cs="Arial"/>
          <w:bCs/>
          <w:sz w:val="22"/>
        </w:rPr>
      </w:pPr>
    </w:p>
    <w:p w14:paraId="0FEC7D70" w14:textId="77777777" w:rsidR="00AB7333" w:rsidRPr="00CB00FA" w:rsidRDefault="00CB00FA" w:rsidP="00CB00FA">
      <w:pPr>
        <w:pStyle w:val="ListParagraph"/>
        <w:numPr>
          <w:ilvl w:val="0"/>
          <w:numId w:val="5"/>
        </w:numPr>
        <w:autoSpaceDE w:val="0"/>
        <w:autoSpaceDN w:val="0"/>
        <w:adjustRightInd w:val="0"/>
        <w:rPr>
          <w:rFonts w:eastAsia="Times New Roman" w:cs="Arial"/>
          <w:bCs/>
          <w:sz w:val="22"/>
        </w:rPr>
      </w:pPr>
      <w:r>
        <w:rPr>
          <w:rFonts w:eastAsia="Times New Roman" w:cs="Arial"/>
          <w:bCs/>
          <w:sz w:val="22"/>
        </w:rPr>
        <w:t xml:space="preserve">Portion of the application </w:t>
      </w:r>
      <w:r w:rsidR="00AB7333" w:rsidRPr="00CB00FA">
        <w:rPr>
          <w:rFonts w:eastAsia="Times New Roman" w:cs="Arial"/>
          <w:bCs/>
          <w:sz w:val="22"/>
        </w:rPr>
        <w:t>submitted to the F</w:t>
      </w:r>
      <w:r>
        <w:rPr>
          <w:rFonts w:eastAsia="Times New Roman" w:cs="Arial"/>
          <w:bCs/>
          <w:sz w:val="22"/>
        </w:rPr>
        <w:t>L Division of Consumer Services.</w:t>
      </w:r>
    </w:p>
    <w:p w14:paraId="7E94F4E5" w14:textId="77777777" w:rsidR="00CB00FA" w:rsidRDefault="00CB00FA" w:rsidP="00CB00FA">
      <w:pPr>
        <w:pStyle w:val="ListParagraph"/>
        <w:numPr>
          <w:ilvl w:val="0"/>
          <w:numId w:val="5"/>
        </w:numPr>
        <w:autoSpaceDE w:val="0"/>
        <w:autoSpaceDN w:val="0"/>
        <w:adjustRightInd w:val="0"/>
        <w:rPr>
          <w:rFonts w:eastAsia="Times New Roman" w:cs="Arial"/>
          <w:bCs/>
          <w:sz w:val="22"/>
        </w:rPr>
      </w:pPr>
      <w:r>
        <w:rPr>
          <w:rFonts w:eastAsia="Times New Roman" w:cs="Arial"/>
          <w:bCs/>
          <w:sz w:val="22"/>
        </w:rPr>
        <w:t>The follow up clarification showing exactly where in the docs to refer to.</w:t>
      </w:r>
    </w:p>
    <w:p w14:paraId="3383F2C6" w14:textId="77777777" w:rsidR="00CB00FA" w:rsidRDefault="00CB00FA" w:rsidP="00CB00FA">
      <w:pPr>
        <w:pStyle w:val="ListParagraph"/>
        <w:numPr>
          <w:ilvl w:val="0"/>
          <w:numId w:val="5"/>
        </w:numPr>
        <w:autoSpaceDE w:val="0"/>
        <w:autoSpaceDN w:val="0"/>
        <w:adjustRightInd w:val="0"/>
        <w:rPr>
          <w:rFonts w:eastAsia="Times New Roman" w:cs="Arial"/>
          <w:bCs/>
          <w:sz w:val="22"/>
        </w:rPr>
      </w:pPr>
      <w:r>
        <w:rPr>
          <w:rFonts w:eastAsia="Times New Roman" w:cs="Arial"/>
          <w:bCs/>
          <w:sz w:val="22"/>
        </w:rPr>
        <w:t>The relevant case pages notated to help with the clarification.</w:t>
      </w:r>
    </w:p>
    <w:p w14:paraId="680559E3" w14:textId="77777777" w:rsidR="00CB00FA" w:rsidRPr="00CB00FA" w:rsidRDefault="00CB00FA" w:rsidP="00CB00FA">
      <w:pPr>
        <w:pStyle w:val="ListParagraph"/>
        <w:numPr>
          <w:ilvl w:val="0"/>
          <w:numId w:val="5"/>
        </w:numPr>
        <w:autoSpaceDE w:val="0"/>
        <w:autoSpaceDN w:val="0"/>
        <w:adjustRightInd w:val="0"/>
        <w:rPr>
          <w:rFonts w:eastAsia="Times New Roman" w:cs="Arial"/>
          <w:bCs/>
          <w:sz w:val="22"/>
        </w:rPr>
      </w:pPr>
      <w:r>
        <w:rPr>
          <w:rFonts w:eastAsia="Times New Roman" w:cs="Arial"/>
          <w:bCs/>
          <w:sz w:val="22"/>
        </w:rPr>
        <w:t>The approved and granted personal telemarketer license.</w:t>
      </w:r>
    </w:p>
    <w:p w14:paraId="30565001" w14:textId="77777777" w:rsidR="00CB00FA" w:rsidRDefault="00CB00FA" w:rsidP="00CB00FA">
      <w:pPr>
        <w:pStyle w:val="ListParagraph"/>
        <w:numPr>
          <w:ilvl w:val="0"/>
          <w:numId w:val="5"/>
        </w:numPr>
        <w:autoSpaceDE w:val="0"/>
        <w:autoSpaceDN w:val="0"/>
        <w:adjustRightInd w:val="0"/>
        <w:rPr>
          <w:rFonts w:eastAsia="Times New Roman" w:cs="Arial"/>
          <w:bCs/>
          <w:sz w:val="22"/>
        </w:rPr>
      </w:pPr>
      <w:r>
        <w:rPr>
          <w:rFonts w:eastAsia="Times New Roman" w:cs="Arial"/>
          <w:bCs/>
          <w:sz w:val="22"/>
        </w:rPr>
        <w:t>The approved and granted FL company telemarketing license following the clarification.</w:t>
      </w:r>
    </w:p>
    <w:p w14:paraId="7A47F779" w14:textId="77777777" w:rsidR="00CB00FA" w:rsidRDefault="00CB00FA" w:rsidP="00A608D5">
      <w:pPr>
        <w:autoSpaceDE w:val="0"/>
        <w:autoSpaceDN w:val="0"/>
        <w:adjustRightInd w:val="0"/>
        <w:rPr>
          <w:rFonts w:eastAsia="Times New Roman" w:cs="Arial"/>
          <w:b/>
          <w:bCs/>
          <w:sz w:val="22"/>
        </w:rPr>
      </w:pPr>
    </w:p>
    <w:p w14:paraId="35EDD73E" w14:textId="77777777" w:rsidR="00CB00FA" w:rsidRDefault="00CB00FA" w:rsidP="00A608D5">
      <w:pPr>
        <w:autoSpaceDE w:val="0"/>
        <w:autoSpaceDN w:val="0"/>
        <w:adjustRightInd w:val="0"/>
        <w:rPr>
          <w:rFonts w:eastAsia="Times New Roman" w:cs="Arial"/>
          <w:bCs/>
          <w:sz w:val="22"/>
        </w:rPr>
      </w:pPr>
    </w:p>
    <w:p w14:paraId="006729CA" w14:textId="77777777" w:rsidR="00CB00FA" w:rsidRDefault="00CB00FA" w:rsidP="00A608D5">
      <w:pPr>
        <w:autoSpaceDE w:val="0"/>
        <w:autoSpaceDN w:val="0"/>
        <w:adjustRightInd w:val="0"/>
        <w:rPr>
          <w:rFonts w:eastAsia="Times New Roman" w:cs="Arial"/>
          <w:bCs/>
          <w:sz w:val="22"/>
        </w:rPr>
      </w:pPr>
      <w:r w:rsidRPr="003134CD">
        <w:rPr>
          <w:rFonts w:eastAsia="Times New Roman" w:cs="Arial"/>
          <w:bCs/>
          <w:sz w:val="22"/>
        </w:rPr>
        <w:t>Item 1.</w:t>
      </w:r>
      <w:r w:rsidR="003134CD" w:rsidRPr="003134CD">
        <w:rPr>
          <w:rFonts w:eastAsia="Times New Roman" w:cs="Arial"/>
          <w:bCs/>
          <w:sz w:val="22"/>
        </w:rPr>
        <w:t xml:space="preserve"> </w:t>
      </w:r>
      <w:r w:rsidR="003134CD" w:rsidRPr="003134CD">
        <w:rPr>
          <w:rFonts w:eastAsia="Times New Roman" w:cs="Arial"/>
          <w:bCs/>
          <w:sz w:val="22"/>
        </w:rPr>
        <w:t>Portion of the application submitted to the FL Division of Consumer Services.</w:t>
      </w:r>
    </w:p>
    <w:p w14:paraId="10BAC9B5" w14:textId="77777777" w:rsidR="00CB00FA" w:rsidRPr="00CB00FA" w:rsidRDefault="00CB00FA" w:rsidP="00A608D5">
      <w:pPr>
        <w:autoSpaceDE w:val="0"/>
        <w:autoSpaceDN w:val="0"/>
        <w:adjustRightInd w:val="0"/>
        <w:rPr>
          <w:rFonts w:eastAsia="Times New Roman" w:cs="Arial"/>
          <w:bCs/>
          <w:sz w:val="22"/>
        </w:rPr>
      </w:pPr>
    </w:p>
    <w:p w14:paraId="68D8D562" w14:textId="77777777" w:rsidR="00A608D5" w:rsidRDefault="006922F3" w:rsidP="00A608D5">
      <w:pPr>
        <w:autoSpaceDE w:val="0"/>
        <w:autoSpaceDN w:val="0"/>
        <w:adjustRightInd w:val="0"/>
        <w:rPr>
          <w:rFonts w:eastAsia="Times New Roman" w:cs="Arial"/>
          <w:sz w:val="22"/>
        </w:rPr>
      </w:pPr>
      <w:r>
        <w:rPr>
          <w:rFonts w:eastAsia="Times New Roman" w:cs="Arial"/>
          <w:b/>
          <w:bCs/>
          <w:sz w:val="22"/>
        </w:rPr>
        <w:t xml:space="preserve">2. </w:t>
      </w:r>
      <w:r w:rsidR="00A608D5">
        <w:rPr>
          <w:rFonts w:eastAsia="Times New Roman" w:cs="Arial"/>
          <w:sz w:val="22"/>
        </w:rPr>
        <w:t>Are you involved in pending litigation or have you had entered against you an injunction, a temporary restraining order, or a final judgment or order, including a stipulated judgment or order, an assurance of voluntary compliance, or any similar document, in any civil or administrative action involving racketeering, fraud, theft, embezzlement, fraudulent conversion, or misappropriation of property or the use of any untrue, deceptive, or misleading representation or the use of any unfair, unlawful, or</w:t>
      </w:r>
      <w:r w:rsidR="00AB7333">
        <w:rPr>
          <w:rFonts w:eastAsia="Times New Roman" w:cs="Arial"/>
          <w:sz w:val="22"/>
        </w:rPr>
        <w:t xml:space="preserve"> </w:t>
      </w:r>
      <w:r w:rsidR="00A608D5">
        <w:rPr>
          <w:rFonts w:eastAsia="Times New Roman" w:cs="Arial"/>
          <w:sz w:val="22"/>
        </w:rPr>
        <w:t>deceptive trade practice?</w:t>
      </w:r>
    </w:p>
    <w:p w14:paraId="617EF463" w14:textId="77777777" w:rsidR="00A608D5" w:rsidRDefault="00A608D5" w:rsidP="00A608D5">
      <w:pPr>
        <w:autoSpaceDE w:val="0"/>
        <w:autoSpaceDN w:val="0"/>
        <w:adjustRightInd w:val="0"/>
        <w:rPr>
          <w:rFonts w:eastAsia="Times New Roman" w:cs="Arial"/>
          <w:b/>
          <w:bCs/>
          <w:sz w:val="22"/>
        </w:rPr>
      </w:pPr>
      <w:r>
        <w:rPr>
          <w:rFonts w:eastAsia="Times New Roman" w:cs="Arial"/>
          <w:b/>
          <w:bCs/>
          <w:sz w:val="22"/>
        </w:rPr>
        <w:t>Yes</w:t>
      </w:r>
    </w:p>
    <w:p w14:paraId="5E725992" w14:textId="77777777" w:rsidR="00A608D5" w:rsidRDefault="00A608D5" w:rsidP="00A608D5">
      <w:pPr>
        <w:autoSpaceDE w:val="0"/>
        <w:autoSpaceDN w:val="0"/>
        <w:adjustRightInd w:val="0"/>
        <w:rPr>
          <w:rFonts w:eastAsia="Times New Roman" w:cs="Arial"/>
          <w:sz w:val="22"/>
        </w:rPr>
      </w:pPr>
      <w:r>
        <w:rPr>
          <w:rFonts w:eastAsia="Times New Roman" w:cs="Arial"/>
          <w:sz w:val="22"/>
        </w:rPr>
        <w:t>Date of Action: 06/08/2012</w:t>
      </w:r>
    </w:p>
    <w:p w14:paraId="63E32D8C" w14:textId="77777777" w:rsidR="00A608D5" w:rsidRDefault="00A608D5" w:rsidP="00A608D5">
      <w:pPr>
        <w:autoSpaceDE w:val="0"/>
        <w:autoSpaceDN w:val="0"/>
        <w:adjustRightInd w:val="0"/>
        <w:rPr>
          <w:rFonts w:eastAsia="Times New Roman" w:cs="Arial"/>
          <w:sz w:val="22"/>
        </w:rPr>
      </w:pPr>
      <w:r>
        <w:rPr>
          <w:rFonts w:eastAsia="Times New Roman" w:cs="Arial"/>
          <w:sz w:val="22"/>
        </w:rPr>
        <w:t>Docket</w:t>
      </w:r>
      <w:r w:rsidR="00AB7333">
        <w:rPr>
          <w:rFonts w:eastAsia="Times New Roman" w:cs="Arial"/>
          <w:sz w:val="22"/>
        </w:rPr>
        <w:t xml:space="preserve"> </w:t>
      </w:r>
      <w:r>
        <w:rPr>
          <w:rFonts w:eastAsia="Times New Roman" w:cs="Arial"/>
          <w:sz w:val="22"/>
        </w:rPr>
        <w:t>Number</w:t>
      </w:r>
      <w:r w:rsidR="00AB7333">
        <w:rPr>
          <w:rFonts w:eastAsia="Times New Roman" w:cs="Arial"/>
          <w:sz w:val="22"/>
        </w:rPr>
        <w:t xml:space="preserve">: </w:t>
      </w:r>
      <w:r>
        <w:rPr>
          <w:rFonts w:eastAsia="Times New Roman" w:cs="Arial"/>
          <w:sz w:val="22"/>
        </w:rPr>
        <w:t>8:09-cv-2309-T-23TBM</w:t>
      </w:r>
    </w:p>
    <w:p w14:paraId="1D574933" w14:textId="77777777" w:rsidR="00A608D5" w:rsidRDefault="00A608D5" w:rsidP="00A608D5">
      <w:pPr>
        <w:autoSpaceDE w:val="0"/>
        <w:autoSpaceDN w:val="0"/>
        <w:adjustRightInd w:val="0"/>
        <w:rPr>
          <w:rFonts w:eastAsia="Times New Roman" w:cs="Arial"/>
          <w:sz w:val="22"/>
        </w:rPr>
      </w:pPr>
      <w:r>
        <w:rPr>
          <w:rFonts w:eastAsia="Times New Roman" w:cs="Arial"/>
          <w:sz w:val="22"/>
        </w:rPr>
        <w:t>Court or</w:t>
      </w:r>
      <w:r w:rsidR="00AB7333">
        <w:rPr>
          <w:rFonts w:eastAsia="Times New Roman" w:cs="Arial"/>
          <w:sz w:val="22"/>
        </w:rPr>
        <w:t xml:space="preserve"> </w:t>
      </w:r>
      <w:r>
        <w:rPr>
          <w:rFonts w:eastAsia="Times New Roman" w:cs="Arial"/>
          <w:sz w:val="22"/>
        </w:rPr>
        <w:t>administrative</w:t>
      </w:r>
      <w:r w:rsidR="00AB7333">
        <w:rPr>
          <w:rFonts w:eastAsia="Times New Roman" w:cs="Arial"/>
          <w:sz w:val="22"/>
        </w:rPr>
        <w:t xml:space="preserve"> </w:t>
      </w:r>
      <w:r>
        <w:rPr>
          <w:rFonts w:eastAsia="Times New Roman" w:cs="Arial"/>
          <w:sz w:val="22"/>
        </w:rPr>
        <w:t>agency</w:t>
      </w:r>
      <w:r w:rsidR="00AB7333">
        <w:rPr>
          <w:rFonts w:eastAsia="Times New Roman" w:cs="Arial"/>
          <w:sz w:val="22"/>
        </w:rPr>
        <w:t xml:space="preserve"> </w:t>
      </w:r>
      <w:r>
        <w:rPr>
          <w:rFonts w:eastAsia="Times New Roman" w:cs="Arial"/>
          <w:sz w:val="22"/>
        </w:rPr>
        <w:t>rendering the</w:t>
      </w:r>
      <w:r w:rsidR="00AB7333">
        <w:rPr>
          <w:rFonts w:eastAsia="Times New Roman" w:cs="Arial"/>
          <w:sz w:val="22"/>
        </w:rPr>
        <w:t xml:space="preserve"> </w:t>
      </w:r>
      <w:r>
        <w:rPr>
          <w:rFonts w:eastAsia="Times New Roman" w:cs="Arial"/>
          <w:sz w:val="22"/>
        </w:rPr>
        <w:t>decision,</w:t>
      </w:r>
      <w:r w:rsidR="00AB7333">
        <w:rPr>
          <w:rFonts w:eastAsia="Times New Roman" w:cs="Arial"/>
          <w:sz w:val="22"/>
        </w:rPr>
        <w:t xml:space="preserve"> </w:t>
      </w:r>
      <w:r>
        <w:rPr>
          <w:rFonts w:eastAsia="Times New Roman" w:cs="Arial"/>
          <w:sz w:val="22"/>
        </w:rPr>
        <w:t>judgment or</w:t>
      </w:r>
      <w:r w:rsidR="00AB7333">
        <w:rPr>
          <w:rFonts w:eastAsia="Times New Roman" w:cs="Arial"/>
          <w:sz w:val="22"/>
        </w:rPr>
        <w:t xml:space="preserve"> </w:t>
      </w:r>
      <w:r>
        <w:rPr>
          <w:rFonts w:eastAsia="Times New Roman" w:cs="Arial"/>
          <w:sz w:val="22"/>
        </w:rPr>
        <w:t>order:</w:t>
      </w:r>
    </w:p>
    <w:p w14:paraId="389FEE3D" w14:textId="77777777" w:rsidR="00A608D5" w:rsidRDefault="00A608D5" w:rsidP="00A608D5">
      <w:pPr>
        <w:autoSpaceDE w:val="0"/>
        <w:autoSpaceDN w:val="0"/>
        <w:adjustRightInd w:val="0"/>
        <w:rPr>
          <w:rFonts w:eastAsia="Times New Roman" w:cs="Arial"/>
          <w:sz w:val="22"/>
        </w:rPr>
      </w:pPr>
      <w:r>
        <w:rPr>
          <w:rFonts w:eastAsia="Times New Roman" w:cs="Arial"/>
          <w:sz w:val="22"/>
        </w:rPr>
        <w:t>United States District Court Middle District of Florida Tampa Division</w:t>
      </w:r>
    </w:p>
    <w:p w14:paraId="6A83634A" w14:textId="77777777" w:rsidR="00A608D5" w:rsidRDefault="00A608D5" w:rsidP="00A608D5">
      <w:pPr>
        <w:autoSpaceDE w:val="0"/>
        <w:autoSpaceDN w:val="0"/>
        <w:adjustRightInd w:val="0"/>
        <w:rPr>
          <w:rFonts w:eastAsia="Times New Roman" w:cs="Arial"/>
          <w:sz w:val="22"/>
        </w:rPr>
      </w:pPr>
      <w:r>
        <w:rPr>
          <w:rFonts w:eastAsia="Times New Roman" w:cs="Arial"/>
          <w:sz w:val="22"/>
        </w:rPr>
        <w:t>Governmental</w:t>
      </w:r>
      <w:r w:rsidR="00AB7333">
        <w:rPr>
          <w:rFonts w:eastAsia="Times New Roman" w:cs="Arial"/>
          <w:sz w:val="22"/>
        </w:rPr>
        <w:t xml:space="preserve"> </w:t>
      </w:r>
      <w:r>
        <w:rPr>
          <w:rFonts w:eastAsia="Times New Roman" w:cs="Arial"/>
          <w:sz w:val="22"/>
        </w:rPr>
        <w:t>agency</w:t>
      </w:r>
      <w:r w:rsidR="00AB7333">
        <w:rPr>
          <w:rFonts w:eastAsia="Times New Roman" w:cs="Arial"/>
          <w:sz w:val="22"/>
        </w:rPr>
        <w:t xml:space="preserve"> </w:t>
      </w:r>
      <w:r>
        <w:rPr>
          <w:rFonts w:eastAsia="Times New Roman" w:cs="Arial"/>
          <w:sz w:val="22"/>
        </w:rPr>
        <w:t>which brought</w:t>
      </w:r>
      <w:r w:rsidR="00AB7333">
        <w:rPr>
          <w:rFonts w:eastAsia="Times New Roman" w:cs="Arial"/>
          <w:sz w:val="22"/>
        </w:rPr>
        <w:t xml:space="preserve"> </w:t>
      </w:r>
      <w:r>
        <w:rPr>
          <w:rFonts w:eastAsia="Times New Roman" w:cs="Arial"/>
          <w:sz w:val="22"/>
        </w:rPr>
        <w:t>the action:</w:t>
      </w:r>
      <w:r w:rsidR="00AB7333">
        <w:rPr>
          <w:rFonts w:eastAsia="Times New Roman" w:cs="Arial"/>
          <w:sz w:val="22"/>
        </w:rPr>
        <w:t xml:space="preserve"> </w:t>
      </w:r>
      <w:r>
        <w:rPr>
          <w:rFonts w:eastAsia="Times New Roman" w:cs="Arial"/>
          <w:sz w:val="22"/>
        </w:rPr>
        <w:t>FTC</w:t>
      </w:r>
    </w:p>
    <w:p w14:paraId="4D84F283" w14:textId="77777777" w:rsidR="00A608D5" w:rsidRPr="00AB7333" w:rsidRDefault="00A608D5" w:rsidP="00A608D5">
      <w:pPr>
        <w:autoSpaceDE w:val="0"/>
        <w:autoSpaceDN w:val="0"/>
        <w:adjustRightInd w:val="0"/>
        <w:rPr>
          <w:rFonts w:eastAsia="Times New Roman" w:cs="Arial"/>
          <w:b/>
          <w:sz w:val="22"/>
        </w:rPr>
      </w:pPr>
      <w:r w:rsidRPr="00AB7333">
        <w:rPr>
          <w:rFonts w:eastAsia="Times New Roman" w:cs="Arial"/>
          <w:b/>
          <w:sz w:val="22"/>
        </w:rPr>
        <w:t>Details:</w:t>
      </w:r>
    </w:p>
    <w:p w14:paraId="00586343" w14:textId="77777777" w:rsidR="00AB7333" w:rsidRDefault="00AB7333" w:rsidP="00A608D5">
      <w:pPr>
        <w:autoSpaceDE w:val="0"/>
        <w:autoSpaceDN w:val="0"/>
        <w:adjustRightInd w:val="0"/>
        <w:rPr>
          <w:rFonts w:eastAsia="Times New Roman" w:cs="Arial"/>
          <w:sz w:val="22"/>
        </w:rPr>
      </w:pPr>
      <w:r>
        <w:rPr>
          <w:rFonts w:eastAsia="Times New Roman" w:cs="Arial"/>
          <w:sz w:val="22"/>
        </w:rPr>
        <w:t>Supporting docs included.  F</w:t>
      </w:r>
      <w:r w:rsidR="00A608D5">
        <w:rPr>
          <w:rFonts w:eastAsia="Times New Roman" w:cs="Arial"/>
          <w:sz w:val="22"/>
        </w:rPr>
        <w:t>ile called FTC Final.pdf In summary: Page 2 shows the FTC’s</w:t>
      </w:r>
      <w:r>
        <w:rPr>
          <w:rFonts w:eastAsia="Times New Roman" w:cs="Arial"/>
          <w:sz w:val="22"/>
        </w:rPr>
        <w:t xml:space="preserve"> proposed final injunction.  </w:t>
      </w:r>
    </w:p>
    <w:p w14:paraId="59E4A262" w14:textId="77777777" w:rsidR="00AB7333" w:rsidRDefault="00A608D5" w:rsidP="00A608D5">
      <w:pPr>
        <w:autoSpaceDE w:val="0"/>
        <w:autoSpaceDN w:val="0"/>
        <w:adjustRightInd w:val="0"/>
        <w:rPr>
          <w:rFonts w:eastAsia="Times New Roman" w:cs="Arial"/>
          <w:sz w:val="22"/>
        </w:rPr>
      </w:pPr>
      <w:r w:rsidRPr="00AB7333">
        <w:rPr>
          <w:rFonts w:eastAsia="Times New Roman" w:cs="Arial"/>
          <w:b/>
          <w:sz w:val="22"/>
        </w:rPr>
        <w:t>Page 10</w:t>
      </w:r>
      <w:r>
        <w:rPr>
          <w:rFonts w:eastAsia="Times New Roman" w:cs="Arial"/>
          <w:sz w:val="22"/>
        </w:rPr>
        <w:t xml:space="preserve"> shows the actual injunction duration: 10 years from</w:t>
      </w:r>
      <w:r w:rsidR="00AB7333">
        <w:rPr>
          <w:rFonts w:eastAsia="Times New Roman" w:cs="Arial"/>
          <w:sz w:val="22"/>
        </w:rPr>
        <w:t xml:space="preserve"> </w:t>
      </w:r>
      <w:r>
        <w:rPr>
          <w:rFonts w:eastAsia="Times New Roman" w:cs="Arial"/>
          <w:sz w:val="22"/>
        </w:rPr>
        <w:t>April 2013 Page 11 the US District Judge’s statement shows the attempts by the FTC to</w:t>
      </w:r>
      <w:r w:rsidR="00AB7333">
        <w:rPr>
          <w:rFonts w:eastAsia="Times New Roman" w:cs="Arial"/>
          <w:sz w:val="22"/>
        </w:rPr>
        <w:t xml:space="preserve"> </w:t>
      </w:r>
      <w:r>
        <w:rPr>
          <w:rFonts w:eastAsia="Times New Roman" w:cs="Arial"/>
          <w:sz w:val="22"/>
        </w:rPr>
        <w:t xml:space="preserve">overstate the actual scene: </w:t>
      </w:r>
      <w:r w:rsidR="00AB7333">
        <w:rPr>
          <w:rFonts w:eastAsia="Times New Roman" w:cs="Arial"/>
          <w:sz w:val="22"/>
        </w:rPr>
        <w:t xml:space="preserve"> </w:t>
      </w:r>
      <w:r>
        <w:rPr>
          <w:rFonts w:eastAsia="Times New Roman" w:cs="Arial"/>
          <w:sz w:val="22"/>
        </w:rPr>
        <w:t>“Time and again throughout the litigation, the FTC has</w:t>
      </w:r>
      <w:r w:rsidR="00AB7333">
        <w:rPr>
          <w:rFonts w:eastAsia="Times New Roman" w:cs="Arial"/>
          <w:sz w:val="22"/>
        </w:rPr>
        <w:t xml:space="preserve"> </w:t>
      </w:r>
      <w:r>
        <w:rPr>
          <w:rFonts w:eastAsia="Times New Roman" w:cs="Arial"/>
          <w:sz w:val="22"/>
        </w:rPr>
        <w:t>portrayed the defendants as criminals who operated a fraudulent business that preyed</w:t>
      </w:r>
      <w:r w:rsidR="00AB7333">
        <w:rPr>
          <w:rFonts w:eastAsia="Times New Roman" w:cs="Arial"/>
          <w:sz w:val="22"/>
        </w:rPr>
        <w:t xml:space="preserve"> </w:t>
      </w:r>
      <w:r>
        <w:rPr>
          <w:rFonts w:eastAsia="Times New Roman" w:cs="Arial"/>
          <w:sz w:val="22"/>
        </w:rPr>
        <w:t xml:space="preserve">mercilessly on vulnerable homeowners. </w:t>
      </w:r>
      <w:r w:rsidR="00AB7333">
        <w:rPr>
          <w:rFonts w:eastAsia="Times New Roman" w:cs="Arial"/>
          <w:sz w:val="22"/>
        </w:rPr>
        <w:t xml:space="preserve"> </w:t>
      </w:r>
      <w:r>
        <w:rPr>
          <w:rFonts w:eastAsia="Times New Roman" w:cs="Arial"/>
          <w:sz w:val="22"/>
        </w:rPr>
        <w:t>However, the defendants were found civilly liable</w:t>
      </w:r>
      <w:r w:rsidR="00AB7333">
        <w:rPr>
          <w:rFonts w:eastAsia="Times New Roman" w:cs="Arial"/>
          <w:sz w:val="22"/>
        </w:rPr>
        <w:t xml:space="preserve"> </w:t>
      </w:r>
      <w:r>
        <w:rPr>
          <w:rFonts w:eastAsia="Times New Roman" w:cs="Arial"/>
          <w:sz w:val="22"/>
        </w:rPr>
        <w:t xml:space="preserve">not for operating a scam but for deceptively marketing a service. </w:t>
      </w:r>
      <w:r w:rsidR="00AB7333">
        <w:rPr>
          <w:rFonts w:eastAsia="Times New Roman" w:cs="Arial"/>
          <w:sz w:val="22"/>
        </w:rPr>
        <w:t xml:space="preserve"> </w:t>
      </w:r>
      <w:r>
        <w:rPr>
          <w:rFonts w:eastAsia="Times New Roman" w:cs="Arial"/>
          <w:sz w:val="22"/>
        </w:rPr>
        <w:t>The defendants/</w:t>
      </w:r>
      <w:r w:rsidR="00AB7333">
        <w:rPr>
          <w:rFonts w:eastAsia="Times New Roman" w:cs="Arial"/>
          <w:sz w:val="22"/>
        </w:rPr>
        <w:t xml:space="preserve"> </w:t>
      </w:r>
      <w:r>
        <w:rPr>
          <w:rFonts w:eastAsia="Times New Roman" w:cs="Arial"/>
          <w:sz w:val="22"/>
        </w:rPr>
        <w:t>business helped many homeowners reduce a monthly payment and saved a home from</w:t>
      </w:r>
      <w:r w:rsidR="00AB7333">
        <w:rPr>
          <w:rFonts w:eastAsia="Times New Roman" w:cs="Arial"/>
          <w:sz w:val="22"/>
        </w:rPr>
        <w:t xml:space="preserve"> </w:t>
      </w:r>
      <w:r>
        <w:rPr>
          <w:rFonts w:eastAsia="Times New Roman" w:cs="Arial"/>
          <w:sz w:val="22"/>
        </w:rPr>
        <w:t xml:space="preserve">foreclosure. </w:t>
      </w:r>
      <w:r w:rsidR="00AB7333">
        <w:rPr>
          <w:rFonts w:eastAsia="Times New Roman" w:cs="Arial"/>
          <w:sz w:val="22"/>
        </w:rPr>
        <w:t xml:space="preserve"> </w:t>
      </w:r>
      <w:r>
        <w:rPr>
          <w:rFonts w:eastAsia="Times New Roman" w:cs="Arial"/>
          <w:sz w:val="22"/>
        </w:rPr>
        <w:t>Prohibiting the marketing and sale of a debt-relief product or service and the</w:t>
      </w:r>
      <w:r w:rsidR="00AB7333">
        <w:rPr>
          <w:rFonts w:eastAsia="Times New Roman" w:cs="Arial"/>
          <w:sz w:val="22"/>
        </w:rPr>
        <w:t xml:space="preserve"> </w:t>
      </w:r>
      <w:r>
        <w:rPr>
          <w:rFonts w:eastAsia="Times New Roman" w:cs="Arial"/>
          <w:sz w:val="22"/>
        </w:rPr>
        <w:t>telemarketing of a financial product or service, an injunction prudently limited to ten years,</w:t>
      </w:r>
      <w:r w:rsidR="00AB7333">
        <w:rPr>
          <w:rFonts w:eastAsia="Times New Roman" w:cs="Arial"/>
          <w:sz w:val="22"/>
        </w:rPr>
        <w:t xml:space="preserve"> </w:t>
      </w:r>
      <w:r>
        <w:rPr>
          <w:rFonts w:eastAsia="Times New Roman" w:cs="Arial"/>
          <w:sz w:val="22"/>
        </w:rPr>
        <w:t>protects consumers without unnecessarily or disproportionately punishing the</w:t>
      </w:r>
      <w:r w:rsidR="00AB7333">
        <w:rPr>
          <w:rFonts w:eastAsia="Times New Roman" w:cs="Arial"/>
          <w:sz w:val="22"/>
        </w:rPr>
        <w:t xml:space="preserve"> </w:t>
      </w:r>
      <w:r>
        <w:rPr>
          <w:rFonts w:eastAsia="Times New Roman" w:cs="Arial"/>
          <w:sz w:val="22"/>
        </w:rPr>
        <w:t xml:space="preserve">defendants.” </w:t>
      </w:r>
      <w:r w:rsidR="00AB7333">
        <w:rPr>
          <w:rFonts w:eastAsia="Times New Roman" w:cs="Arial"/>
          <w:sz w:val="22"/>
        </w:rPr>
        <w:t xml:space="preserve"> </w:t>
      </w:r>
    </w:p>
    <w:p w14:paraId="3336676A" w14:textId="77777777" w:rsidR="00AB7333" w:rsidRDefault="00A608D5" w:rsidP="00A608D5">
      <w:pPr>
        <w:autoSpaceDE w:val="0"/>
        <w:autoSpaceDN w:val="0"/>
        <w:adjustRightInd w:val="0"/>
        <w:rPr>
          <w:rFonts w:eastAsia="Times New Roman" w:cs="Arial"/>
          <w:sz w:val="22"/>
        </w:rPr>
      </w:pPr>
      <w:r w:rsidRPr="00AB7333">
        <w:rPr>
          <w:rFonts w:eastAsia="Times New Roman" w:cs="Arial"/>
          <w:b/>
          <w:sz w:val="22"/>
        </w:rPr>
        <w:t>Page 12</w:t>
      </w:r>
      <w:r>
        <w:rPr>
          <w:rFonts w:eastAsia="Times New Roman" w:cs="Arial"/>
          <w:sz w:val="22"/>
        </w:rPr>
        <w:t xml:space="preserve"> states the 10 year injunction and what it covers (debt relief service,</w:t>
      </w:r>
      <w:r w:rsidR="00AB7333">
        <w:rPr>
          <w:rFonts w:eastAsia="Times New Roman" w:cs="Arial"/>
          <w:sz w:val="22"/>
        </w:rPr>
        <w:t xml:space="preserve"> </w:t>
      </w:r>
      <w:r>
        <w:rPr>
          <w:rFonts w:eastAsia="Times New Roman" w:cs="Arial"/>
          <w:sz w:val="22"/>
        </w:rPr>
        <w:t xml:space="preserve">financial product or service, mortgage-assistance product or service) </w:t>
      </w:r>
    </w:p>
    <w:p w14:paraId="492A1F41" w14:textId="77777777" w:rsidR="00A608D5" w:rsidRDefault="00A608D5" w:rsidP="00A608D5">
      <w:pPr>
        <w:autoSpaceDE w:val="0"/>
        <w:autoSpaceDN w:val="0"/>
        <w:adjustRightInd w:val="0"/>
        <w:rPr>
          <w:rFonts w:eastAsia="Times New Roman" w:cs="Arial"/>
          <w:sz w:val="22"/>
        </w:rPr>
      </w:pPr>
      <w:r>
        <w:rPr>
          <w:rFonts w:eastAsia="Times New Roman" w:cs="Arial"/>
          <w:sz w:val="22"/>
        </w:rPr>
        <w:t>Page 13 part B</w:t>
      </w:r>
      <w:r w:rsidR="00AB7333">
        <w:rPr>
          <w:rFonts w:eastAsia="Times New Roman" w:cs="Arial"/>
          <w:sz w:val="22"/>
        </w:rPr>
        <w:t xml:space="preserve"> </w:t>
      </w:r>
      <w:r>
        <w:rPr>
          <w:rFonts w:eastAsia="Times New Roman" w:cs="Arial"/>
          <w:sz w:val="22"/>
        </w:rPr>
        <w:t xml:space="preserve">summarizes the Prohibitions referred to above. </w:t>
      </w:r>
      <w:r w:rsidR="00AB7333">
        <w:rPr>
          <w:rFonts w:eastAsia="Times New Roman" w:cs="Arial"/>
          <w:sz w:val="22"/>
        </w:rPr>
        <w:t xml:space="preserve"> </w:t>
      </w:r>
      <w:r>
        <w:rPr>
          <w:rFonts w:eastAsia="Times New Roman" w:cs="Arial"/>
          <w:sz w:val="22"/>
        </w:rPr>
        <w:t>Please note that the FTC’s proposed</w:t>
      </w:r>
      <w:r w:rsidR="00AB7333">
        <w:rPr>
          <w:rFonts w:eastAsia="Times New Roman" w:cs="Arial"/>
          <w:sz w:val="22"/>
        </w:rPr>
        <w:t xml:space="preserve"> </w:t>
      </w:r>
      <w:r>
        <w:rPr>
          <w:rFonts w:eastAsia="Times New Roman" w:cs="Arial"/>
          <w:sz w:val="22"/>
        </w:rPr>
        <w:t>permanent ban on all telemarketing was not accepted by the judge and the actual</w:t>
      </w:r>
      <w:r w:rsidR="00AB7333">
        <w:rPr>
          <w:rFonts w:eastAsia="Times New Roman" w:cs="Arial"/>
          <w:sz w:val="22"/>
        </w:rPr>
        <w:t xml:space="preserve"> </w:t>
      </w:r>
      <w:r>
        <w:rPr>
          <w:rFonts w:eastAsia="Times New Roman" w:cs="Arial"/>
          <w:sz w:val="22"/>
        </w:rPr>
        <w:t>injunction only includes telemarketing on the subjects stated above.</w:t>
      </w:r>
      <w:r w:rsidR="00AB7333">
        <w:rPr>
          <w:rFonts w:eastAsia="Times New Roman" w:cs="Arial"/>
          <w:sz w:val="22"/>
        </w:rPr>
        <w:t xml:space="preserve">  </w:t>
      </w:r>
    </w:p>
    <w:p w14:paraId="6FFDE0F8" w14:textId="77777777" w:rsidR="000D33DB" w:rsidRDefault="00AB7333" w:rsidP="00A608D5">
      <w:pPr>
        <w:autoSpaceDE w:val="0"/>
        <w:autoSpaceDN w:val="0"/>
        <w:adjustRightInd w:val="0"/>
        <w:rPr>
          <w:rFonts w:ascii="TimesNewRoman,Bold" w:eastAsia="Times New Roman" w:hAnsi="TimesNewRoman,Bold" w:cs="TimesNewRoman,Bold"/>
          <w:b/>
          <w:bCs/>
          <w:szCs w:val="24"/>
        </w:rPr>
      </w:pPr>
      <w:r>
        <w:rPr>
          <w:rFonts w:eastAsia="Times New Roman" w:cs="Arial"/>
          <w:b/>
          <w:bCs/>
          <w:sz w:val="22"/>
        </w:rPr>
        <w:t xml:space="preserve"> </w:t>
      </w:r>
    </w:p>
    <w:p w14:paraId="79AC7A8F"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8E6B283" w14:textId="77777777" w:rsidR="008B078C" w:rsidRDefault="008B078C" w:rsidP="008B078C">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755B4173" w14:textId="77777777" w:rsidR="00F85B50" w:rsidRDefault="00F85B50" w:rsidP="00F85B50">
      <w:pPr>
        <w:autoSpaceDE w:val="0"/>
        <w:autoSpaceDN w:val="0"/>
        <w:adjustRightInd w:val="0"/>
        <w:rPr>
          <w:rFonts w:ascii="TimesNewRoman" w:eastAsia="Times New Roman" w:hAnsi="TimesNewRoman" w:cs="TimesNewRoman"/>
          <w:szCs w:val="24"/>
        </w:rPr>
      </w:pPr>
      <w:r>
        <w:rPr>
          <w:rFonts w:ascii="TimesNewRoman,Bold" w:eastAsia="Times New Roman" w:hAnsi="TimesNewRoman,Bold" w:cs="TimesNewRoman,Bold"/>
          <w:b/>
          <w:bCs/>
          <w:szCs w:val="24"/>
        </w:rPr>
        <w:t xml:space="preserve">B-6 </w:t>
      </w:r>
      <w:r>
        <w:rPr>
          <w:rFonts w:ascii="TimesNewRoman" w:eastAsia="Times New Roman" w:hAnsi="TimesNewRoman" w:cs="TimesNewRoman"/>
          <w:szCs w:val="24"/>
        </w:rPr>
        <w:t>Disclose whether the applicant or a predecessor of the applicant has had any certification,</w:t>
      </w:r>
    </w:p>
    <w:p w14:paraId="48EACE44" w14:textId="77777777" w:rsidR="00F85B50" w:rsidRDefault="00F85B50" w:rsidP="00F85B50">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license, or application to provide retail or wholesale electric service including aggregation service denied, curtailed, suspended, revoked, or cancelled within the past two years.</w:t>
      </w:r>
    </w:p>
    <w:p w14:paraId="72F7D959" w14:textId="77777777" w:rsidR="008B078C" w:rsidRDefault="008B078C" w:rsidP="00F85B50">
      <w:pPr>
        <w:autoSpaceDE w:val="0"/>
        <w:autoSpaceDN w:val="0"/>
        <w:adjustRightInd w:val="0"/>
        <w:rPr>
          <w:rFonts w:ascii="TimesNewRoman,Bold" w:eastAsia="Times New Roman" w:hAnsi="TimesNewRoman,Bold" w:cs="TimesNewRoman,Bold"/>
          <w:b/>
          <w:bCs/>
          <w:szCs w:val="24"/>
        </w:rPr>
      </w:pPr>
    </w:p>
    <w:p w14:paraId="295A1296" w14:textId="77777777" w:rsidR="00F85B50" w:rsidRDefault="00F85B50" w:rsidP="00F85B50">
      <w:pPr>
        <w:autoSpaceDE w:val="0"/>
        <w:autoSpaceDN w:val="0"/>
        <w:adjustRightInd w:val="0"/>
        <w:rPr>
          <w:rFonts w:ascii="TimesNewRoman" w:eastAsia="Times New Roman" w:hAnsi="TimesNewRoman" w:cs="TimesNewRoman"/>
          <w:szCs w:val="24"/>
        </w:rPr>
      </w:pPr>
      <w:r>
        <w:rPr>
          <w:rFonts w:ascii="TimesNewRoman,Bold" w:eastAsia="Times New Roman" w:hAnsi="TimesNewRoman,Bold" w:cs="TimesNewRoman,Bold"/>
          <w:b/>
          <w:bCs/>
          <w:szCs w:val="24"/>
        </w:rPr>
        <w:t xml:space="preserve">X </w:t>
      </w:r>
      <w:r>
        <w:rPr>
          <w:rFonts w:ascii="TimesNewRoman" w:eastAsia="Times New Roman" w:hAnsi="TimesNewRoman" w:cs="TimesNewRoman"/>
          <w:szCs w:val="24"/>
        </w:rPr>
        <w:t xml:space="preserve">No </w:t>
      </w:r>
      <w:r w:rsidR="008B078C">
        <w:rPr>
          <w:rFonts w:ascii="TimesNewRoman" w:eastAsia="Times New Roman" w:hAnsi="TimesNewRoman" w:cs="TimesNewRoman"/>
          <w:szCs w:val="24"/>
        </w:rPr>
        <w:t xml:space="preserve">   </w:t>
      </w:r>
      <w:r>
        <w:rPr>
          <w:rFonts w:ascii="TimesNewRoman,Bold" w:eastAsia="Times New Roman" w:hAnsi="TimesNewRoman,Bold" w:cs="TimesNewRoman,Bold"/>
          <w:b/>
          <w:bCs/>
          <w:szCs w:val="24"/>
        </w:rPr>
        <w:t xml:space="preserve">□ </w:t>
      </w:r>
      <w:r>
        <w:rPr>
          <w:rFonts w:ascii="TimesNewRoman" w:eastAsia="Times New Roman" w:hAnsi="TimesNewRoman" w:cs="TimesNewRoman"/>
          <w:szCs w:val="24"/>
        </w:rPr>
        <w:t>Yes</w:t>
      </w:r>
    </w:p>
    <w:p w14:paraId="7F87C3A7"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669E298"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77269DAF"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F7C32D2"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7AB659A8"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409A8B26"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03D91A3C"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3AD012B7"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5B6AC2AE"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29BB8300"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99D5F29"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4558584C"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6940427C"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614377F2"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745D6424"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3DD7A221"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47398F1"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31BF1DEF"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0BEC1F23"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7C7335DD"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6AE6494E"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F973671"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07103F55"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55A4EC9"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448D439F"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7A67F2FD"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00E1D803"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7328A78E"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79B0E2D4"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1FAC825"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5CDCE0EC"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20ADA164"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40154322"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0ABD45F9"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A321409"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0E37680D" w14:textId="77777777" w:rsidR="008B078C" w:rsidRDefault="008B078C" w:rsidP="008B078C">
      <w:pPr>
        <w:rPr>
          <w:rFonts w:cs="Arial"/>
          <w:sz w:val="20"/>
          <w:szCs w:val="20"/>
        </w:rPr>
      </w:pPr>
    </w:p>
    <w:p w14:paraId="7E9F78D6" w14:textId="77777777" w:rsidR="008B078C" w:rsidRDefault="008B078C" w:rsidP="008B078C">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46EB99D6" w14:textId="77777777" w:rsidR="00F85B50" w:rsidRDefault="00F85B50" w:rsidP="00F85B50">
      <w:pPr>
        <w:autoSpaceDE w:val="0"/>
        <w:autoSpaceDN w:val="0"/>
        <w:adjustRightInd w:val="0"/>
        <w:rPr>
          <w:rFonts w:ascii="TimesNewRoman,Bold" w:eastAsia="Times New Roman" w:hAnsi="TimesNewRoman,Bold" w:cs="TimesNewRoman,Bold"/>
          <w:b/>
          <w:bCs/>
          <w:sz w:val="28"/>
          <w:szCs w:val="28"/>
        </w:rPr>
      </w:pPr>
      <w:r>
        <w:rPr>
          <w:rFonts w:ascii="TimesNewRoman,Bold" w:eastAsia="Times New Roman" w:hAnsi="TimesNewRoman,Bold" w:cs="TimesNewRoman,Bold"/>
          <w:b/>
          <w:bCs/>
          <w:sz w:val="28"/>
          <w:szCs w:val="28"/>
        </w:rPr>
        <w:t>C. APPLICANT FINANCIAL CAPABILITY AND EXPERIENCE</w:t>
      </w:r>
    </w:p>
    <w:p w14:paraId="57797664" w14:textId="77777777" w:rsidR="00F85B50" w:rsidRDefault="00F85B50" w:rsidP="00F85B50">
      <w:pPr>
        <w:autoSpaceDE w:val="0"/>
        <w:autoSpaceDN w:val="0"/>
        <w:adjustRightInd w:val="0"/>
        <w:rPr>
          <w:rFonts w:ascii="TimesNewRoman" w:eastAsia="Times New Roman" w:hAnsi="TimesNewRoman" w:cs="TimesNewRoman"/>
          <w:sz w:val="20"/>
          <w:szCs w:val="20"/>
        </w:rPr>
      </w:pPr>
      <w:r>
        <w:rPr>
          <w:rFonts w:ascii="TimesNewRoman,Bold" w:eastAsia="Times New Roman" w:hAnsi="TimesNewRoman,Bold" w:cs="TimesNewRoman,Bold"/>
          <w:b/>
          <w:bCs/>
          <w:sz w:val="20"/>
          <w:szCs w:val="20"/>
        </w:rPr>
        <w:t>PROVIDE THE FOLLOWING AS SEPARATE ATTACHMENTS AND LABEL AS INDICATED</w:t>
      </w:r>
      <w:r>
        <w:rPr>
          <w:rFonts w:ascii="TimesNewRoman" w:eastAsia="Times New Roman" w:hAnsi="TimesNewRoman" w:cs="TimesNewRoman"/>
          <w:sz w:val="20"/>
          <w:szCs w:val="20"/>
        </w:rPr>
        <w:t>:</w:t>
      </w:r>
    </w:p>
    <w:p w14:paraId="69BFB763" w14:textId="77777777" w:rsidR="008B078C" w:rsidRDefault="008B078C" w:rsidP="00F85B50">
      <w:pPr>
        <w:autoSpaceDE w:val="0"/>
        <w:autoSpaceDN w:val="0"/>
        <w:adjustRightInd w:val="0"/>
        <w:rPr>
          <w:rFonts w:ascii="TimesNewRoman,Bold" w:eastAsia="Times New Roman" w:hAnsi="TimesNewRoman,Bold" w:cs="TimesNewRoman,Bold"/>
          <w:b/>
          <w:bCs/>
          <w:szCs w:val="24"/>
        </w:rPr>
      </w:pPr>
    </w:p>
    <w:p w14:paraId="7AEB41BB" w14:textId="77777777" w:rsidR="008B078C" w:rsidRDefault="008B078C" w:rsidP="00F85B50">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C-1 - Annual Reports</w:t>
      </w:r>
    </w:p>
    <w:p w14:paraId="2E458AEF" w14:textId="77777777" w:rsidR="008B078C" w:rsidRDefault="008B078C" w:rsidP="00F85B50">
      <w:pPr>
        <w:autoSpaceDE w:val="0"/>
        <w:autoSpaceDN w:val="0"/>
        <w:adjustRightInd w:val="0"/>
        <w:rPr>
          <w:rFonts w:ascii="TimesNewRoman,Bold" w:eastAsia="Times New Roman" w:hAnsi="TimesNewRoman,Bold" w:cs="TimesNewRoman,Bold"/>
          <w:b/>
          <w:bCs/>
          <w:szCs w:val="24"/>
        </w:rPr>
      </w:pPr>
    </w:p>
    <w:p w14:paraId="3CEFD129" w14:textId="77777777" w:rsidR="00F85B50" w:rsidRDefault="008B078C" w:rsidP="00F85B50">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F85B50">
        <w:rPr>
          <w:rFonts w:ascii="TimesNewRoman" w:eastAsia="Times New Roman" w:hAnsi="TimesNewRoman" w:cs="TimesNewRoman"/>
          <w:szCs w:val="24"/>
        </w:rPr>
        <w:t>rovide the two most recent Annual Reports to</w:t>
      </w:r>
      <w:r>
        <w:rPr>
          <w:rFonts w:ascii="TimesNewRoman" w:eastAsia="Times New Roman" w:hAnsi="TimesNewRoman" w:cs="TimesNewRoman"/>
          <w:szCs w:val="24"/>
        </w:rPr>
        <w:t xml:space="preserve"> </w:t>
      </w:r>
      <w:r w:rsidR="00F85B50">
        <w:rPr>
          <w:rFonts w:ascii="TimesNewRoman" w:eastAsia="Times New Roman" w:hAnsi="TimesNewRoman" w:cs="TimesNewRoman"/>
          <w:szCs w:val="24"/>
        </w:rPr>
        <w:t>Shareholders. If applicant does not have annual reports, the applicant should provide similar information in Exhibit C-1 or indicate that Exhibit C-1 is not applicable and why.</w:t>
      </w:r>
    </w:p>
    <w:p w14:paraId="5737DFAB" w14:textId="77777777" w:rsidR="00F85B50" w:rsidRDefault="00F85B50" w:rsidP="00F85B50">
      <w:pPr>
        <w:autoSpaceDE w:val="0"/>
        <w:autoSpaceDN w:val="0"/>
        <w:adjustRightInd w:val="0"/>
        <w:rPr>
          <w:rFonts w:ascii="TimesNewRoman,Bold" w:eastAsia="Times New Roman" w:hAnsi="TimesNewRoman,Bold" w:cs="TimesNewRoman,Bold"/>
          <w:b/>
          <w:bCs/>
          <w:szCs w:val="24"/>
        </w:rPr>
      </w:pPr>
    </w:p>
    <w:p w14:paraId="158C91CB" w14:textId="77777777" w:rsidR="00F85B50" w:rsidRDefault="00F85B50" w:rsidP="00F85B50">
      <w:pPr>
        <w:autoSpaceDE w:val="0"/>
        <w:autoSpaceDN w:val="0"/>
        <w:adjustRightInd w:val="0"/>
        <w:rPr>
          <w:rFonts w:cs="Arial"/>
          <w:szCs w:val="24"/>
        </w:rPr>
      </w:pPr>
      <w:r>
        <w:rPr>
          <w:rFonts w:cs="Arial"/>
          <w:szCs w:val="24"/>
        </w:rPr>
        <w:t>No official shareholder annual reports.</w:t>
      </w:r>
    </w:p>
    <w:p w14:paraId="4CC1D716" w14:textId="77777777" w:rsidR="00F85B50" w:rsidRDefault="00F85B50" w:rsidP="00F85B50">
      <w:pPr>
        <w:autoSpaceDE w:val="0"/>
        <w:autoSpaceDN w:val="0"/>
        <w:adjustRightInd w:val="0"/>
        <w:rPr>
          <w:rFonts w:cs="Arial"/>
          <w:szCs w:val="24"/>
        </w:rPr>
      </w:pPr>
      <w:r>
        <w:rPr>
          <w:rFonts w:cs="Arial"/>
          <w:szCs w:val="24"/>
        </w:rPr>
        <w:t>2015 year to date and 2014 fina</w:t>
      </w:r>
      <w:r w:rsidR="008B078C">
        <w:rPr>
          <w:rFonts w:cs="Arial"/>
          <w:szCs w:val="24"/>
        </w:rPr>
        <w:t>ncial statements included and are</w:t>
      </w:r>
      <w:r>
        <w:rPr>
          <w:rFonts w:cs="Arial"/>
          <w:szCs w:val="24"/>
        </w:rPr>
        <w:t xml:space="preserve"> used for any investor.</w:t>
      </w:r>
    </w:p>
    <w:p w14:paraId="436545A0" w14:textId="77777777" w:rsidR="00F85B50" w:rsidRDefault="00F85B50" w:rsidP="00F85B50">
      <w:pPr>
        <w:autoSpaceDE w:val="0"/>
        <w:autoSpaceDN w:val="0"/>
        <w:adjustRightInd w:val="0"/>
        <w:rPr>
          <w:rFonts w:cs="Arial"/>
          <w:szCs w:val="24"/>
        </w:rPr>
      </w:pPr>
    </w:p>
    <w:p w14:paraId="1F2CF4C7" w14:textId="77777777" w:rsidR="00F85B50" w:rsidRDefault="00F85B50" w:rsidP="00F85B50">
      <w:pPr>
        <w:autoSpaceDE w:val="0"/>
        <w:autoSpaceDN w:val="0"/>
        <w:adjustRightInd w:val="0"/>
        <w:rPr>
          <w:rFonts w:ascii="TimesNewRoman" w:eastAsia="Times New Roman" w:hAnsi="TimesNewRoman" w:cs="TimesNewRoman"/>
          <w:szCs w:val="24"/>
        </w:rPr>
      </w:pPr>
    </w:p>
    <w:p w14:paraId="1AB72E1E" w14:textId="77777777" w:rsidR="00F85B50" w:rsidRDefault="00F85B50" w:rsidP="00F85B50">
      <w:pPr>
        <w:autoSpaceDE w:val="0"/>
        <w:autoSpaceDN w:val="0"/>
        <w:adjustRightInd w:val="0"/>
        <w:rPr>
          <w:rFonts w:ascii="TimesNewRoman" w:eastAsia="Times New Roman" w:hAnsi="TimesNewRoman" w:cs="TimesNewRoman"/>
          <w:szCs w:val="24"/>
        </w:rPr>
      </w:pPr>
    </w:p>
    <w:p w14:paraId="0070F4B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869C736"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5D0C2035"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53C826F"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D64B124"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AECA398"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34CDF40"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71D7CB4"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145F94D"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2479FF1A"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773C534C"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054760E"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2341E336"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1B64637"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38B07D47"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65C2E9B4"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18C813A"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06463197"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4DE92514" w14:textId="77777777" w:rsidR="00867C42" w:rsidRDefault="00867C42" w:rsidP="00CA2E3B">
      <w:pPr>
        <w:autoSpaceDE w:val="0"/>
        <w:autoSpaceDN w:val="0"/>
        <w:adjustRightInd w:val="0"/>
        <w:rPr>
          <w:rFonts w:ascii="TimesNewRoman,Bold" w:eastAsia="Times New Roman" w:hAnsi="TimesNewRoman,Bold" w:cs="TimesNewRoman,Bold"/>
          <w:b/>
          <w:bCs/>
          <w:szCs w:val="24"/>
        </w:rPr>
      </w:pPr>
    </w:p>
    <w:p w14:paraId="04405096" w14:textId="77777777" w:rsidR="00867C42" w:rsidRDefault="00867C42" w:rsidP="00CA2E3B">
      <w:pPr>
        <w:autoSpaceDE w:val="0"/>
        <w:autoSpaceDN w:val="0"/>
        <w:adjustRightInd w:val="0"/>
        <w:rPr>
          <w:rFonts w:ascii="TimesNewRoman,Bold" w:eastAsia="Times New Roman" w:hAnsi="TimesNewRoman,Bold" w:cs="TimesNewRoman,Bold"/>
          <w:b/>
          <w:bCs/>
          <w:szCs w:val="24"/>
        </w:rPr>
      </w:pPr>
    </w:p>
    <w:p w14:paraId="32603654" w14:textId="77777777" w:rsidR="00867C42" w:rsidRDefault="00867C42" w:rsidP="00CA2E3B">
      <w:pPr>
        <w:autoSpaceDE w:val="0"/>
        <w:autoSpaceDN w:val="0"/>
        <w:adjustRightInd w:val="0"/>
        <w:rPr>
          <w:rFonts w:ascii="TimesNewRoman,Bold" w:eastAsia="Times New Roman" w:hAnsi="TimesNewRoman,Bold" w:cs="TimesNewRoman,Bold"/>
          <w:b/>
          <w:bCs/>
          <w:szCs w:val="24"/>
        </w:rPr>
      </w:pPr>
    </w:p>
    <w:p w14:paraId="3010F1F5" w14:textId="77777777" w:rsidR="000D33DB" w:rsidRDefault="000D33DB" w:rsidP="00CA2E3B">
      <w:pPr>
        <w:autoSpaceDE w:val="0"/>
        <w:autoSpaceDN w:val="0"/>
        <w:adjustRightInd w:val="0"/>
        <w:rPr>
          <w:rFonts w:ascii="TimesNewRoman,Bold" w:eastAsia="Times New Roman" w:hAnsi="TimesNewRoman,Bold" w:cs="TimesNewRoman,Bold"/>
          <w:b/>
          <w:bCs/>
          <w:szCs w:val="24"/>
        </w:rPr>
      </w:pPr>
    </w:p>
    <w:p w14:paraId="151F1BBF" w14:textId="77777777" w:rsidR="00CA2E3B" w:rsidRDefault="00CA2E3B" w:rsidP="00CA2E3B">
      <w:pPr>
        <w:autoSpaceDE w:val="0"/>
        <w:autoSpaceDN w:val="0"/>
        <w:adjustRightInd w:val="0"/>
        <w:rPr>
          <w:rFonts w:ascii="TimesNewRoman" w:eastAsia="Times New Roman" w:hAnsi="TimesNewRoman" w:cs="TimesNewRoman"/>
          <w:szCs w:val="24"/>
        </w:rPr>
      </w:pPr>
    </w:p>
    <w:p w14:paraId="65783CC2" w14:textId="77777777" w:rsidR="00CA2E3B" w:rsidRDefault="00CA2E3B" w:rsidP="00CA2E3B">
      <w:pPr>
        <w:autoSpaceDE w:val="0"/>
        <w:autoSpaceDN w:val="0"/>
        <w:adjustRightInd w:val="0"/>
        <w:rPr>
          <w:rFonts w:ascii="TimesNewRoman" w:eastAsia="Times New Roman" w:hAnsi="TimesNewRoman" w:cs="TimesNewRoman"/>
          <w:szCs w:val="24"/>
        </w:rPr>
      </w:pPr>
    </w:p>
    <w:p w14:paraId="50BFDE87" w14:textId="77777777" w:rsidR="00CA2E3B" w:rsidRDefault="00CA2E3B" w:rsidP="00CA2E3B">
      <w:pPr>
        <w:autoSpaceDE w:val="0"/>
        <w:autoSpaceDN w:val="0"/>
        <w:adjustRightInd w:val="0"/>
        <w:rPr>
          <w:rFonts w:ascii="TimesNewRoman" w:eastAsia="Times New Roman" w:hAnsi="TimesNewRoman" w:cs="TimesNewRoman"/>
          <w:szCs w:val="24"/>
        </w:rPr>
      </w:pPr>
    </w:p>
    <w:p w14:paraId="6BC8CB24" w14:textId="77777777" w:rsidR="00CA2E3B" w:rsidRDefault="00CA2E3B" w:rsidP="00CA2E3B">
      <w:pPr>
        <w:autoSpaceDE w:val="0"/>
        <w:autoSpaceDN w:val="0"/>
        <w:adjustRightInd w:val="0"/>
        <w:rPr>
          <w:rFonts w:ascii="TimesNewRoman" w:eastAsia="Times New Roman" w:hAnsi="TimesNewRoman" w:cs="TimesNewRoman"/>
          <w:szCs w:val="24"/>
        </w:rPr>
      </w:pPr>
    </w:p>
    <w:p w14:paraId="112605B6" w14:textId="77777777" w:rsidR="00CA2E3B" w:rsidRDefault="00CA2E3B" w:rsidP="00CA2E3B">
      <w:pPr>
        <w:autoSpaceDE w:val="0"/>
        <w:autoSpaceDN w:val="0"/>
        <w:adjustRightInd w:val="0"/>
        <w:rPr>
          <w:rFonts w:ascii="TimesNewRoman" w:eastAsia="Times New Roman" w:hAnsi="TimesNewRoman" w:cs="TimesNewRoman"/>
          <w:szCs w:val="24"/>
        </w:rPr>
      </w:pPr>
    </w:p>
    <w:p w14:paraId="7AB5E4AA" w14:textId="77777777" w:rsidR="002F0431" w:rsidRDefault="002F0431" w:rsidP="00CA2E3B">
      <w:pPr>
        <w:autoSpaceDE w:val="0"/>
        <w:autoSpaceDN w:val="0"/>
        <w:adjustRightInd w:val="0"/>
        <w:rPr>
          <w:rFonts w:ascii="TimesNewRoman,Bold" w:eastAsia="Times New Roman" w:hAnsi="TimesNewRoman,Bold" w:cs="TimesNewRoman,Bold"/>
          <w:b/>
          <w:bCs/>
          <w:szCs w:val="24"/>
        </w:rPr>
      </w:pPr>
    </w:p>
    <w:p w14:paraId="2F124DE3" w14:textId="77777777" w:rsidR="008B078C" w:rsidRDefault="008B078C" w:rsidP="008B078C">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6C42C851" w14:textId="77777777" w:rsidR="00BA09C5" w:rsidRDefault="00BA09C5"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C-2 - SEC Filings</w:t>
      </w:r>
    </w:p>
    <w:p w14:paraId="590BB6DF" w14:textId="77777777" w:rsidR="00BA09C5" w:rsidRDefault="00BA09C5" w:rsidP="00CA2E3B">
      <w:pPr>
        <w:autoSpaceDE w:val="0"/>
        <w:autoSpaceDN w:val="0"/>
        <w:adjustRightInd w:val="0"/>
        <w:rPr>
          <w:rFonts w:ascii="TimesNewRoman,Bold" w:eastAsia="Times New Roman" w:hAnsi="TimesNewRoman,Bold" w:cs="TimesNewRoman,Bold"/>
          <w:b/>
          <w:bCs/>
          <w:szCs w:val="24"/>
        </w:rPr>
      </w:pPr>
    </w:p>
    <w:p w14:paraId="31737522" w14:textId="77777777" w:rsidR="00CA2E3B" w:rsidRDefault="00BA09C5"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the most recent 10-K/8-K Filings with the SEC. If</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 xml:space="preserve">applicant does not have such filings, it may submit those of its parent company. </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If the</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applicant does not have such filings, then the applicant may indicate in Exhibit C-2 that</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the applicant is not required to file with the SEC and why.</w:t>
      </w:r>
    </w:p>
    <w:p w14:paraId="35617750" w14:textId="77777777" w:rsidR="00F85B50" w:rsidRDefault="00F85B50" w:rsidP="00CA2E3B">
      <w:pPr>
        <w:autoSpaceDE w:val="0"/>
        <w:autoSpaceDN w:val="0"/>
        <w:adjustRightInd w:val="0"/>
        <w:rPr>
          <w:rFonts w:ascii="TimesNewRoman" w:eastAsia="Times New Roman" w:hAnsi="TimesNewRoman" w:cs="TimesNewRoman"/>
          <w:szCs w:val="24"/>
        </w:rPr>
      </w:pPr>
    </w:p>
    <w:p w14:paraId="772B095B" w14:textId="77777777" w:rsidR="00F85B50" w:rsidRDefault="00F85B50" w:rsidP="00CA2E3B">
      <w:pPr>
        <w:autoSpaceDE w:val="0"/>
        <w:autoSpaceDN w:val="0"/>
        <w:adjustRightInd w:val="0"/>
        <w:rPr>
          <w:rFonts w:ascii="TimesNewRoman" w:eastAsia="Times New Roman" w:hAnsi="TimesNewRoman" w:cs="TimesNewRoman"/>
          <w:szCs w:val="24"/>
        </w:rPr>
      </w:pPr>
      <w:r>
        <w:rPr>
          <w:rFonts w:cs="Arial"/>
          <w:szCs w:val="24"/>
        </w:rPr>
        <w:t>Utility Services Advisory Group, LLC is not required to file with the SEC as we are a privately-held company.</w:t>
      </w:r>
    </w:p>
    <w:p w14:paraId="4912EB55" w14:textId="77777777" w:rsidR="00CA2E3B" w:rsidRDefault="00CA2E3B" w:rsidP="00CA2E3B">
      <w:pPr>
        <w:autoSpaceDE w:val="0"/>
        <w:autoSpaceDN w:val="0"/>
        <w:adjustRightInd w:val="0"/>
        <w:rPr>
          <w:rFonts w:ascii="TimesNewRoman" w:eastAsia="Times New Roman" w:hAnsi="TimesNewRoman" w:cs="TimesNewRoman"/>
          <w:sz w:val="20"/>
          <w:szCs w:val="20"/>
        </w:rPr>
      </w:pPr>
    </w:p>
    <w:p w14:paraId="75DAFEB5"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6D6A55FE"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2371F560"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65DF2057"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3BE899D9"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6562F76A"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20BA98B1"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31808974"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2B260819"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6D118291"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53CAEC8F"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2AE21BC4"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3F5004AC"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7BD0057C"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766F5F6D"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29ACE2B1"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68817125"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48DE9845"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1E846443"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580725F8"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25488DD0"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6B751B8F"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06AF233B"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07E73FAA"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4D821D32"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13A6E919"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05492712"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626C9FD9"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7C3D3E84"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5494435D"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56E938E6" w14:textId="77777777" w:rsidR="00F85B50" w:rsidRDefault="00F85B50" w:rsidP="00CA2E3B">
      <w:pPr>
        <w:autoSpaceDE w:val="0"/>
        <w:autoSpaceDN w:val="0"/>
        <w:adjustRightInd w:val="0"/>
        <w:rPr>
          <w:rFonts w:ascii="TimesNewRoman,Bold" w:eastAsia="Times New Roman" w:hAnsi="TimesNewRoman,Bold" w:cs="TimesNewRoman,Bold"/>
          <w:b/>
          <w:bCs/>
          <w:szCs w:val="24"/>
        </w:rPr>
      </w:pPr>
    </w:p>
    <w:p w14:paraId="4C38C1E5" w14:textId="77777777" w:rsidR="003162FA" w:rsidRDefault="003162FA" w:rsidP="00BA09C5">
      <w:pPr>
        <w:rPr>
          <w:rFonts w:cs="Arial"/>
          <w:sz w:val="20"/>
          <w:szCs w:val="20"/>
        </w:rPr>
      </w:pPr>
    </w:p>
    <w:p w14:paraId="38734F13" w14:textId="77777777" w:rsidR="00BA09C5" w:rsidRDefault="00BA09C5" w:rsidP="00BA09C5">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3AAD606C" w14:textId="77777777" w:rsidR="00CB0706" w:rsidRDefault="00CB0706"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C-3 - Financial Statements</w:t>
      </w:r>
    </w:p>
    <w:p w14:paraId="2858E4E1" w14:textId="77777777" w:rsidR="00CB0706" w:rsidRDefault="00CB0706" w:rsidP="00CA2E3B">
      <w:pPr>
        <w:autoSpaceDE w:val="0"/>
        <w:autoSpaceDN w:val="0"/>
        <w:adjustRightInd w:val="0"/>
        <w:rPr>
          <w:rFonts w:ascii="TimesNewRoman" w:eastAsia="Times New Roman" w:hAnsi="TimesNewRoman" w:cs="TimesNewRoman"/>
          <w:szCs w:val="24"/>
        </w:rPr>
      </w:pPr>
    </w:p>
    <w:p w14:paraId="755156D0" w14:textId="77777777" w:rsidR="00CA2E3B" w:rsidRDefault="00CB0706"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copies of the applicant’s two most recent</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years of audited financial statements (balance sheet, income statement, and cash flow</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 xml:space="preserve">statement). </w:t>
      </w:r>
      <w:r w:rsidR="00F85B50">
        <w:rPr>
          <w:rFonts w:ascii="TimesNewRoman" w:eastAsia="Times New Roman" w:hAnsi="TimesNewRoman" w:cs="TimesNewRoman"/>
          <w:szCs w:val="24"/>
        </w:rPr>
        <w:t xml:space="preserve"> </w:t>
      </w:r>
      <w:r w:rsidR="00CA2E3B">
        <w:rPr>
          <w:rFonts w:ascii="TimesNewRoman" w:eastAsia="Times New Roman" w:hAnsi="TimesNewRoman" w:cs="TimesNewRoman"/>
          <w:szCs w:val="24"/>
        </w:rPr>
        <w:t>If audited financial statements are not available, provide officer certified</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 xml:space="preserve">financial statements. </w:t>
      </w:r>
      <w:r w:rsidR="00F85B50">
        <w:rPr>
          <w:rFonts w:ascii="TimesNewRoman" w:eastAsia="Times New Roman" w:hAnsi="TimesNewRoman" w:cs="TimesNewRoman"/>
          <w:szCs w:val="24"/>
        </w:rPr>
        <w:t xml:space="preserve"> </w:t>
      </w:r>
      <w:r w:rsidR="00CA2E3B">
        <w:rPr>
          <w:rFonts w:ascii="TimesNewRoman" w:eastAsia="Times New Roman" w:hAnsi="TimesNewRoman" w:cs="TimesNewRoman"/>
          <w:szCs w:val="24"/>
        </w:rPr>
        <w:t>If the applicant has not been in business long enough to satisfy this</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requirement, it shall file audited or officer certified financial statements covering the life</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of the business.</w:t>
      </w:r>
    </w:p>
    <w:p w14:paraId="4C7C69EA" w14:textId="77777777" w:rsidR="00CA2E3B" w:rsidRDefault="00CA2E3B" w:rsidP="00CA2E3B">
      <w:pPr>
        <w:autoSpaceDE w:val="0"/>
        <w:autoSpaceDN w:val="0"/>
        <w:adjustRightInd w:val="0"/>
        <w:rPr>
          <w:rFonts w:ascii="TimesNewRoman" w:eastAsia="Times New Roman" w:hAnsi="TimesNewRoman" w:cs="TimesNewRoman"/>
          <w:szCs w:val="24"/>
        </w:rPr>
      </w:pPr>
    </w:p>
    <w:p w14:paraId="5BF815B1" w14:textId="77777777" w:rsidR="00F85B50" w:rsidRDefault="00F85B50" w:rsidP="00F85B50">
      <w:pPr>
        <w:autoSpaceDE w:val="0"/>
        <w:autoSpaceDN w:val="0"/>
        <w:adjustRightInd w:val="0"/>
        <w:rPr>
          <w:rFonts w:ascii="TimesNewRoman" w:eastAsia="Times New Roman" w:hAnsi="TimesNewRoman" w:cs="TimesNewRoman"/>
          <w:szCs w:val="24"/>
        </w:rPr>
      </w:pPr>
      <w:r>
        <w:rPr>
          <w:rFonts w:cs="Arial"/>
          <w:szCs w:val="24"/>
        </w:rPr>
        <w:t>Financial Statements Included.</w:t>
      </w:r>
    </w:p>
    <w:p w14:paraId="5764FF6A" w14:textId="77777777" w:rsidR="00F85B50" w:rsidRDefault="00F85B50" w:rsidP="00CA2E3B">
      <w:pPr>
        <w:autoSpaceDE w:val="0"/>
        <w:autoSpaceDN w:val="0"/>
        <w:adjustRightInd w:val="0"/>
        <w:rPr>
          <w:rFonts w:ascii="TimesNewRoman" w:eastAsia="Times New Roman" w:hAnsi="TimesNewRoman" w:cs="TimesNewRoman"/>
          <w:szCs w:val="24"/>
        </w:rPr>
      </w:pPr>
    </w:p>
    <w:p w14:paraId="58A776B9" w14:textId="77777777" w:rsidR="00CA2E3B" w:rsidRDefault="00CA2E3B" w:rsidP="00CA2E3B">
      <w:pPr>
        <w:autoSpaceDE w:val="0"/>
        <w:autoSpaceDN w:val="0"/>
        <w:adjustRightInd w:val="0"/>
        <w:rPr>
          <w:rFonts w:ascii="TimesNewRoman" w:eastAsia="Times New Roman" w:hAnsi="TimesNewRoman" w:cs="TimesNewRoman"/>
          <w:szCs w:val="24"/>
        </w:rPr>
      </w:pPr>
    </w:p>
    <w:p w14:paraId="2B8282A8" w14:textId="77777777" w:rsidR="00F85B50" w:rsidRDefault="00F85B50" w:rsidP="00CA2E3B">
      <w:pPr>
        <w:autoSpaceDE w:val="0"/>
        <w:autoSpaceDN w:val="0"/>
        <w:adjustRightInd w:val="0"/>
        <w:rPr>
          <w:rFonts w:ascii="TimesNewRoman" w:eastAsia="Times New Roman" w:hAnsi="TimesNewRoman" w:cs="TimesNewRoman"/>
          <w:szCs w:val="24"/>
        </w:rPr>
      </w:pPr>
    </w:p>
    <w:p w14:paraId="48DB2CA4" w14:textId="77777777" w:rsidR="00F85B50" w:rsidRDefault="00F85B50" w:rsidP="00CA2E3B">
      <w:pPr>
        <w:autoSpaceDE w:val="0"/>
        <w:autoSpaceDN w:val="0"/>
        <w:adjustRightInd w:val="0"/>
        <w:rPr>
          <w:rFonts w:ascii="TimesNewRoman" w:eastAsia="Times New Roman" w:hAnsi="TimesNewRoman" w:cs="TimesNewRoman"/>
          <w:szCs w:val="24"/>
        </w:rPr>
      </w:pPr>
    </w:p>
    <w:p w14:paraId="1B4C5F9B" w14:textId="77777777" w:rsidR="00F85B50" w:rsidRDefault="00F85B50" w:rsidP="00CA2E3B">
      <w:pPr>
        <w:autoSpaceDE w:val="0"/>
        <w:autoSpaceDN w:val="0"/>
        <w:adjustRightInd w:val="0"/>
        <w:rPr>
          <w:rFonts w:ascii="TimesNewRoman" w:eastAsia="Times New Roman" w:hAnsi="TimesNewRoman" w:cs="TimesNewRoman"/>
          <w:szCs w:val="24"/>
        </w:rPr>
      </w:pPr>
    </w:p>
    <w:p w14:paraId="5BFC707C" w14:textId="77777777" w:rsidR="00F85B50" w:rsidRDefault="00F85B50" w:rsidP="00CA2E3B">
      <w:pPr>
        <w:autoSpaceDE w:val="0"/>
        <w:autoSpaceDN w:val="0"/>
        <w:adjustRightInd w:val="0"/>
        <w:rPr>
          <w:rFonts w:ascii="TimesNewRoman" w:eastAsia="Times New Roman" w:hAnsi="TimesNewRoman" w:cs="TimesNewRoman"/>
          <w:szCs w:val="24"/>
        </w:rPr>
      </w:pPr>
    </w:p>
    <w:p w14:paraId="7E742135" w14:textId="77777777" w:rsidR="00F85B50" w:rsidRDefault="00F85B50" w:rsidP="00CA2E3B">
      <w:pPr>
        <w:autoSpaceDE w:val="0"/>
        <w:autoSpaceDN w:val="0"/>
        <w:adjustRightInd w:val="0"/>
        <w:rPr>
          <w:rFonts w:ascii="TimesNewRoman" w:eastAsia="Times New Roman" w:hAnsi="TimesNewRoman" w:cs="TimesNewRoman"/>
          <w:szCs w:val="24"/>
        </w:rPr>
      </w:pPr>
    </w:p>
    <w:p w14:paraId="482AD821" w14:textId="77777777" w:rsidR="00F85B50" w:rsidRDefault="00F85B50" w:rsidP="00CA2E3B">
      <w:pPr>
        <w:autoSpaceDE w:val="0"/>
        <w:autoSpaceDN w:val="0"/>
        <w:adjustRightInd w:val="0"/>
        <w:rPr>
          <w:rFonts w:ascii="TimesNewRoman" w:eastAsia="Times New Roman" w:hAnsi="TimesNewRoman" w:cs="TimesNewRoman"/>
          <w:szCs w:val="24"/>
        </w:rPr>
      </w:pPr>
    </w:p>
    <w:p w14:paraId="2EB236CB" w14:textId="77777777" w:rsidR="00F85B50" w:rsidRDefault="00F85B50" w:rsidP="00CA2E3B">
      <w:pPr>
        <w:autoSpaceDE w:val="0"/>
        <w:autoSpaceDN w:val="0"/>
        <w:adjustRightInd w:val="0"/>
        <w:rPr>
          <w:rFonts w:ascii="TimesNewRoman" w:eastAsia="Times New Roman" w:hAnsi="TimesNewRoman" w:cs="TimesNewRoman"/>
          <w:szCs w:val="24"/>
        </w:rPr>
      </w:pPr>
    </w:p>
    <w:p w14:paraId="05ECC432" w14:textId="77777777" w:rsidR="00F85B50" w:rsidRDefault="00F85B50" w:rsidP="00CA2E3B">
      <w:pPr>
        <w:autoSpaceDE w:val="0"/>
        <w:autoSpaceDN w:val="0"/>
        <w:adjustRightInd w:val="0"/>
        <w:rPr>
          <w:rFonts w:ascii="TimesNewRoman" w:eastAsia="Times New Roman" w:hAnsi="TimesNewRoman" w:cs="TimesNewRoman"/>
          <w:szCs w:val="24"/>
        </w:rPr>
      </w:pPr>
    </w:p>
    <w:p w14:paraId="672F5959" w14:textId="77777777" w:rsidR="00F85B50" w:rsidRDefault="00F85B50" w:rsidP="00CA2E3B">
      <w:pPr>
        <w:autoSpaceDE w:val="0"/>
        <w:autoSpaceDN w:val="0"/>
        <w:adjustRightInd w:val="0"/>
        <w:rPr>
          <w:rFonts w:ascii="TimesNewRoman" w:eastAsia="Times New Roman" w:hAnsi="TimesNewRoman" w:cs="TimesNewRoman"/>
          <w:szCs w:val="24"/>
        </w:rPr>
      </w:pPr>
    </w:p>
    <w:p w14:paraId="1E83AB76" w14:textId="77777777" w:rsidR="00F85B50" w:rsidRDefault="00F85B50" w:rsidP="00CA2E3B">
      <w:pPr>
        <w:autoSpaceDE w:val="0"/>
        <w:autoSpaceDN w:val="0"/>
        <w:adjustRightInd w:val="0"/>
        <w:rPr>
          <w:rFonts w:ascii="TimesNewRoman" w:eastAsia="Times New Roman" w:hAnsi="TimesNewRoman" w:cs="TimesNewRoman"/>
          <w:szCs w:val="24"/>
        </w:rPr>
      </w:pPr>
    </w:p>
    <w:p w14:paraId="3C559892" w14:textId="77777777" w:rsidR="00F85B50" w:rsidRDefault="00F85B50" w:rsidP="00CA2E3B">
      <w:pPr>
        <w:autoSpaceDE w:val="0"/>
        <w:autoSpaceDN w:val="0"/>
        <w:adjustRightInd w:val="0"/>
        <w:rPr>
          <w:rFonts w:ascii="TimesNewRoman" w:eastAsia="Times New Roman" w:hAnsi="TimesNewRoman" w:cs="TimesNewRoman"/>
          <w:szCs w:val="24"/>
        </w:rPr>
      </w:pPr>
    </w:p>
    <w:p w14:paraId="3ACAF68D" w14:textId="77777777" w:rsidR="00F85B50" w:rsidRDefault="00F85B50" w:rsidP="00CA2E3B">
      <w:pPr>
        <w:autoSpaceDE w:val="0"/>
        <w:autoSpaceDN w:val="0"/>
        <w:adjustRightInd w:val="0"/>
        <w:rPr>
          <w:rFonts w:ascii="TimesNewRoman" w:eastAsia="Times New Roman" w:hAnsi="TimesNewRoman" w:cs="TimesNewRoman"/>
          <w:szCs w:val="24"/>
        </w:rPr>
      </w:pPr>
    </w:p>
    <w:p w14:paraId="17614D13" w14:textId="77777777" w:rsidR="00F85B50" w:rsidRDefault="00F85B50" w:rsidP="00CA2E3B">
      <w:pPr>
        <w:autoSpaceDE w:val="0"/>
        <w:autoSpaceDN w:val="0"/>
        <w:adjustRightInd w:val="0"/>
        <w:rPr>
          <w:rFonts w:ascii="TimesNewRoman" w:eastAsia="Times New Roman" w:hAnsi="TimesNewRoman" w:cs="TimesNewRoman"/>
          <w:szCs w:val="24"/>
        </w:rPr>
      </w:pPr>
    </w:p>
    <w:p w14:paraId="0AD6A12E" w14:textId="77777777" w:rsidR="00F85B50" w:rsidRDefault="00F85B50" w:rsidP="00CA2E3B">
      <w:pPr>
        <w:autoSpaceDE w:val="0"/>
        <w:autoSpaceDN w:val="0"/>
        <w:adjustRightInd w:val="0"/>
        <w:rPr>
          <w:rFonts w:ascii="TimesNewRoman" w:eastAsia="Times New Roman" w:hAnsi="TimesNewRoman" w:cs="TimesNewRoman"/>
          <w:szCs w:val="24"/>
        </w:rPr>
      </w:pPr>
    </w:p>
    <w:p w14:paraId="66F21BEE" w14:textId="77777777" w:rsidR="00F85B50" w:rsidRDefault="00F85B50" w:rsidP="00CA2E3B">
      <w:pPr>
        <w:autoSpaceDE w:val="0"/>
        <w:autoSpaceDN w:val="0"/>
        <w:adjustRightInd w:val="0"/>
        <w:rPr>
          <w:rFonts w:ascii="TimesNewRoman" w:eastAsia="Times New Roman" w:hAnsi="TimesNewRoman" w:cs="TimesNewRoman"/>
          <w:szCs w:val="24"/>
        </w:rPr>
      </w:pPr>
    </w:p>
    <w:p w14:paraId="71265878" w14:textId="77777777" w:rsidR="00F85B50" w:rsidRDefault="00F85B50" w:rsidP="00CA2E3B">
      <w:pPr>
        <w:autoSpaceDE w:val="0"/>
        <w:autoSpaceDN w:val="0"/>
        <w:adjustRightInd w:val="0"/>
        <w:rPr>
          <w:rFonts w:ascii="TimesNewRoman" w:eastAsia="Times New Roman" w:hAnsi="TimesNewRoman" w:cs="TimesNewRoman"/>
          <w:szCs w:val="24"/>
        </w:rPr>
      </w:pPr>
    </w:p>
    <w:p w14:paraId="671CD9B8" w14:textId="77777777" w:rsidR="00F85B50" w:rsidRDefault="00F85B50" w:rsidP="00CA2E3B">
      <w:pPr>
        <w:autoSpaceDE w:val="0"/>
        <w:autoSpaceDN w:val="0"/>
        <w:adjustRightInd w:val="0"/>
        <w:rPr>
          <w:rFonts w:ascii="TimesNewRoman" w:eastAsia="Times New Roman" w:hAnsi="TimesNewRoman" w:cs="TimesNewRoman"/>
          <w:szCs w:val="24"/>
        </w:rPr>
      </w:pPr>
    </w:p>
    <w:p w14:paraId="58D957DC" w14:textId="77777777" w:rsidR="00F85B50" w:rsidRDefault="00F85B50" w:rsidP="00CA2E3B">
      <w:pPr>
        <w:autoSpaceDE w:val="0"/>
        <w:autoSpaceDN w:val="0"/>
        <w:adjustRightInd w:val="0"/>
        <w:rPr>
          <w:rFonts w:ascii="TimesNewRoman" w:eastAsia="Times New Roman" w:hAnsi="TimesNewRoman" w:cs="TimesNewRoman"/>
          <w:szCs w:val="24"/>
        </w:rPr>
      </w:pPr>
    </w:p>
    <w:p w14:paraId="250C81F8" w14:textId="77777777" w:rsidR="00F85B50" w:rsidRDefault="00F85B50" w:rsidP="00CA2E3B">
      <w:pPr>
        <w:autoSpaceDE w:val="0"/>
        <w:autoSpaceDN w:val="0"/>
        <w:adjustRightInd w:val="0"/>
        <w:rPr>
          <w:rFonts w:ascii="TimesNewRoman" w:eastAsia="Times New Roman" w:hAnsi="TimesNewRoman" w:cs="TimesNewRoman"/>
          <w:szCs w:val="24"/>
        </w:rPr>
      </w:pPr>
    </w:p>
    <w:p w14:paraId="6BE2C1E9" w14:textId="77777777" w:rsidR="00F85B50" w:rsidRDefault="00F85B50" w:rsidP="00CA2E3B">
      <w:pPr>
        <w:autoSpaceDE w:val="0"/>
        <w:autoSpaceDN w:val="0"/>
        <w:adjustRightInd w:val="0"/>
        <w:rPr>
          <w:rFonts w:ascii="TimesNewRoman" w:eastAsia="Times New Roman" w:hAnsi="TimesNewRoman" w:cs="TimesNewRoman"/>
          <w:szCs w:val="24"/>
        </w:rPr>
      </w:pPr>
    </w:p>
    <w:p w14:paraId="7535F809" w14:textId="77777777" w:rsidR="00F85B50" w:rsidRDefault="00F85B50" w:rsidP="00CA2E3B">
      <w:pPr>
        <w:autoSpaceDE w:val="0"/>
        <w:autoSpaceDN w:val="0"/>
        <w:adjustRightInd w:val="0"/>
        <w:rPr>
          <w:rFonts w:ascii="TimesNewRoman" w:eastAsia="Times New Roman" w:hAnsi="TimesNewRoman" w:cs="TimesNewRoman"/>
          <w:szCs w:val="24"/>
        </w:rPr>
      </w:pPr>
    </w:p>
    <w:p w14:paraId="32795CCB" w14:textId="77777777" w:rsidR="00F85B50" w:rsidRDefault="00F85B50" w:rsidP="00CA2E3B">
      <w:pPr>
        <w:autoSpaceDE w:val="0"/>
        <w:autoSpaceDN w:val="0"/>
        <w:adjustRightInd w:val="0"/>
        <w:rPr>
          <w:rFonts w:ascii="TimesNewRoman" w:eastAsia="Times New Roman" w:hAnsi="TimesNewRoman" w:cs="TimesNewRoman"/>
          <w:szCs w:val="24"/>
        </w:rPr>
      </w:pPr>
    </w:p>
    <w:p w14:paraId="74E9A465" w14:textId="77777777" w:rsidR="00F85B50" w:rsidRDefault="00F85B50" w:rsidP="00CA2E3B">
      <w:pPr>
        <w:autoSpaceDE w:val="0"/>
        <w:autoSpaceDN w:val="0"/>
        <w:adjustRightInd w:val="0"/>
        <w:rPr>
          <w:rFonts w:ascii="TimesNewRoman" w:eastAsia="Times New Roman" w:hAnsi="TimesNewRoman" w:cs="TimesNewRoman"/>
          <w:szCs w:val="24"/>
        </w:rPr>
      </w:pPr>
    </w:p>
    <w:p w14:paraId="4254AFED" w14:textId="77777777" w:rsidR="00F85B50" w:rsidRDefault="00F85B50" w:rsidP="00CA2E3B">
      <w:pPr>
        <w:autoSpaceDE w:val="0"/>
        <w:autoSpaceDN w:val="0"/>
        <w:adjustRightInd w:val="0"/>
        <w:rPr>
          <w:rFonts w:ascii="TimesNewRoman" w:eastAsia="Times New Roman" w:hAnsi="TimesNewRoman" w:cs="TimesNewRoman"/>
          <w:szCs w:val="24"/>
        </w:rPr>
      </w:pPr>
    </w:p>
    <w:p w14:paraId="45EDED0A" w14:textId="77777777" w:rsidR="00F85B50" w:rsidRDefault="00F85B50" w:rsidP="00CA2E3B">
      <w:pPr>
        <w:autoSpaceDE w:val="0"/>
        <w:autoSpaceDN w:val="0"/>
        <w:adjustRightInd w:val="0"/>
        <w:rPr>
          <w:rFonts w:ascii="TimesNewRoman" w:eastAsia="Times New Roman" w:hAnsi="TimesNewRoman" w:cs="TimesNewRoman"/>
          <w:szCs w:val="24"/>
        </w:rPr>
      </w:pPr>
    </w:p>
    <w:p w14:paraId="53AB7F95" w14:textId="77777777" w:rsidR="00F85B50" w:rsidRDefault="00F85B50" w:rsidP="00CA2E3B">
      <w:pPr>
        <w:autoSpaceDE w:val="0"/>
        <w:autoSpaceDN w:val="0"/>
        <w:adjustRightInd w:val="0"/>
        <w:rPr>
          <w:rFonts w:ascii="TimesNewRoman" w:eastAsia="Times New Roman" w:hAnsi="TimesNewRoman" w:cs="TimesNewRoman"/>
          <w:szCs w:val="24"/>
        </w:rPr>
      </w:pPr>
    </w:p>
    <w:p w14:paraId="754A66FE" w14:textId="77777777" w:rsidR="00F85B50" w:rsidRDefault="00F85B50" w:rsidP="00CA2E3B">
      <w:pPr>
        <w:autoSpaceDE w:val="0"/>
        <w:autoSpaceDN w:val="0"/>
        <w:adjustRightInd w:val="0"/>
        <w:rPr>
          <w:rFonts w:ascii="TimesNewRoman" w:eastAsia="Times New Roman" w:hAnsi="TimesNewRoman" w:cs="TimesNewRoman"/>
          <w:szCs w:val="24"/>
        </w:rPr>
      </w:pPr>
    </w:p>
    <w:p w14:paraId="425E25BE" w14:textId="77777777" w:rsidR="00F85B50" w:rsidRDefault="00F85B50" w:rsidP="00CA2E3B">
      <w:pPr>
        <w:autoSpaceDE w:val="0"/>
        <w:autoSpaceDN w:val="0"/>
        <w:adjustRightInd w:val="0"/>
        <w:rPr>
          <w:rFonts w:ascii="TimesNewRoman" w:eastAsia="Times New Roman" w:hAnsi="TimesNewRoman" w:cs="TimesNewRoman"/>
          <w:szCs w:val="24"/>
        </w:rPr>
      </w:pPr>
    </w:p>
    <w:p w14:paraId="30DAD373" w14:textId="77777777" w:rsidR="00F85B50" w:rsidRDefault="00F85B50" w:rsidP="00CA2E3B">
      <w:pPr>
        <w:autoSpaceDE w:val="0"/>
        <w:autoSpaceDN w:val="0"/>
        <w:adjustRightInd w:val="0"/>
        <w:rPr>
          <w:rFonts w:ascii="TimesNewRoman" w:eastAsia="Times New Roman" w:hAnsi="TimesNewRoman" w:cs="TimesNewRoman"/>
          <w:szCs w:val="24"/>
        </w:rPr>
      </w:pPr>
    </w:p>
    <w:p w14:paraId="55EEAC0E" w14:textId="77777777" w:rsidR="00F85B50" w:rsidRDefault="00F85B50" w:rsidP="00CA2E3B">
      <w:pPr>
        <w:autoSpaceDE w:val="0"/>
        <w:autoSpaceDN w:val="0"/>
        <w:adjustRightInd w:val="0"/>
        <w:rPr>
          <w:rFonts w:ascii="TimesNewRoman" w:eastAsia="Times New Roman" w:hAnsi="TimesNewRoman" w:cs="TimesNewRoman"/>
          <w:szCs w:val="24"/>
        </w:rPr>
      </w:pPr>
    </w:p>
    <w:p w14:paraId="404B87A7" w14:textId="77777777" w:rsidR="00F85B50" w:rsidRDefault="00F85B50" w:rsidP="00CA2E3B">
      <w:pPr>
        <w:autoSpaceDE w:val="0"/>
        <w:autoSpaceDN w:val="0"/>
        <w:adjustRightInd w:val="0"/>
        <w:rPr>
          <w:rFonts w:ascii="TimesNewRoman" w:eastAsia="Times New Roman" w:hAnsi="TimesNewRoman" w:cs="TimesNewRoman"/>
          <w:szCs w:val="24"/>
        </w:rPr>
      </w:pPr>
    </w:p>
    <w:p w14:paraId="2C9FE118" w14:textId="77777777" w:rsidR="00F85B50" w:rsidRDefault="00F85B50" w:rsidP="00CA2E3B">
      <w:pPr>
        <w:autoSpaceDE w:val="0"/>
        <w:autoSpaceDN w:val="0"/>
        <w:adjustRightInd w:val="0"/>
        <w:rPr>
          <w:rFonts w:ascii="TimesNewRoman" w:eastAsia="Times New Roman" w:hAnsi="TimesNewRoman" w:cs="TimesNewRoman"/>
          <w:szCs w:val="24"/>
        </w:rPr>
      </w:pPr>
    </w:p>
    <w:p w14:paraId="0C8B1DE1" w14:textId="77777777" w:rsidR="003162FA" w:rsidRDefault="003162FA" w:rsidP="00CB0706">
      <w:pPr>
        <w:rPr>
          <w:rFonts w:cs="Arial"/>
          <w:sz w:val="20"/>
          <w:szCs w:val="20"/>
        </w:rPr>
      </w:pPr>
    </w:p>
    <w:p w14:paraId="5005F124" w14:textId="77777777" w:rsidR="003162FA" w:rsidRDefault="003162FA" w:rsidP="00CB0706">
      <w:pPr>
        <w:rPr>
          <w:rFonts w:cs="Arial"/>
          <w:sz w:val="20"/>
          <w:szCs w:val="20"/>
        </w:rPr>
      </w:pPr>
    </w:p>
    <w:p w14:paraId="0F00D8F5" w14:textId="77777777" w:rsidR="003162FA" w:rsidRDefault="003162FA" w:rsidP="00CB0706">
      <w:pPr>
        <w:rPr>
          <w:rFonts w:cs="Arial"/>
          <w:sz w:val="20"/>
          <w:szCs w:val="20"/>
        </w:rPr>
      </w:pPr>
    </w:p>
    <w:p w14:paraId="2E8FF18B" w14:textId="77777777" w:rsidR="00CB0706" w:rsidRDefault="00CB0706" w:rsidP="00CB0706">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6332205C" w14:textId="77777777" w:rsidR="00CB0706" w:rsidRDefault="00CB0706"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C-4 - Financial Arrangements</w:t>
      </w:r>
    </w:p>
    <w:p w14:paraId="15105279" w14:textId="77777777" w:rsidR="00CB0706" w:rsidRDefault="00CB0706" w:rsidP="00CA2E3B">
      <w:pPr>
        <w:autoSpaceDE w:val="0"/>
        <w:autoSpaceDN w:val="0"/>
        <w:adjustRightInd w:val="0"/>
        <w:rPr>
          <w:rFonts w:ascii="TimesNewRoman,Bold" w:eastAsia="Times New Roman" w:hAnsi="TimesNewRoman,Bold" w:cs="TimesNewRoman,Bold"/>
          <w:b/>
          <w:bCs/>
          <w:szCs w:val="24"/>
        </w:rPr>
      </w:pPr>
    </w:p>
    <w:p w14:paraId="2E38B8C3" w14:textId="77777777" w:rsidR="00CA2E3B" w:rsidRDefault="00CB0706"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copies of the applicant's financial</w:t>
      </w:r>
      <w:r>
        <w:rPr>
          <w:rFonts w:ascii="TimesNewRoman" w:eastAsia="Times New Roman" w:hAnsi="TimesNewRoman" w:cs="TimesNewRoman"/>
          <w:szCs w:val="24"/>
        </w:rPr>
        <w:t xml:space="preserve"> </w:t>
      </w:r>
      <w:r w:rsidR="00686086">
        <w:rPr>
          <w:rFonts w:ascii="TimesNewRoman" w:eastAsia="Times New Roman" w:hAnsi="TimesNewRoman" w:cs="TimesNewRoman"/>
          <w:szCs w:val="24"/>
        </w:rPr>
        <w:t>Arrangements</w:t>
      </w:r>
      <w:r w:rsidR="00CA2E3B">
        <w:rPr>
          <w:rFonts w:ascii="TimesNewRoman" w:eastAsia="Times New Roman" w:hAnsi="TimesNewRoman" w:cs="TimesNewRoman"/>
          <w:szCs w:val="24"/>
        </w:rPr>
        <w:t xml:space="preserve"> to conduct CRES as a business activity (e.g., guarantees, bank</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commitments, contractual arran</w:t>
      </w:r>
      <w:r w:rsidR="00D73962">
        <w:rPr>
          <w:rFonts w:ascii="TimesNewRoman" w:eastAsia="Times New Roman" w:hAnsi="TimesNewRoman" w:cs="TimesNewRoman"/>
          <w:szCs w:val="24"/>
        </w:rPr>
        <w:t>gements, credit agreements, etc</w:t>
      </w:r>
      <w:r w:rsidR="00CA2E3B">
        <w:rPr>
          <w:rFonts w:ascii="TimesNewRoman" w:eastAsia="Times New Roman" w:hAnsi="TimesNewRoman" w:cs="TimesNewRoman"/>
          <w:szCs w:val="24"/>
        </w:rPr>
        <w:t>,).</w:t>
      </w:r>
    </w:p>
    <w:p w14:paraId="5114CB48" w14:textId="77777777" w:rsidR="00CA2E3B" w:rsidRDefault="00CA2E3B" w:rsidP="00CA2E3B">
      <w:pPr>
        <w:autoSpaceDE w:val="0"/>
        <w:autoSpaceDN w:val="0"/>
        <w:adjustRightInd w:val="0"/>
        <w:rPr>
          <w:rFonts w:ascii="TimesNewRoman" w:eastAsia="Times New Roman" w:hAnsi="TimesNewRoman" w:cs="TimesNewRoman"/>
          <w:szCs w:val="24"/>
        </w:rPr>
      </w:pPr>
    </w:p>
    <w:p w14:paraId="25C77D12" w14:textId="77777777" w:rsidR="00E72283" w:rsidRDefault="00E72283" w:rsidP="00E72283">
      <w:pPr>
        <w:autoSpaceDE w:val="0"/>
        <w:autoSpaceDN w:val="0"/>
        <w:adjustRightInd w:val="0"/>
        <w:rPr>
          <w:rFonts w:cs="Arial"/>
          <w:szCs w:val="24"/>
        </w:rPr>
      </w:pPr>
      <w:r>
        <w:rPr>
          <w:rFonts w:cs="Arial"/>
          <w:szCs w:val="24"/>
        </w:rPr>
        <w:t>There are no bank commitments.</w:t>
      </w:r>
    </w:p>
    <w:p w14:paraId="7115F54D" w14:textId="77777777" w:rsidR="00E72283" w:rsidRDefault="00E72283" w:rsidP="00E72283">
      <w:pPr>
        <w:autoSpaceDE w:val="0"/>
        <w:autoSpaceDN w:val="0"/>
        <w:adjustRightInd w:val="0"/>
        <w:rPr>
          <w:rFonts w:cs="Arial"/>
          <w:szCs w:val="24"/>
        </w:rPr>
      </w:pPr>
      <w:r>
        <w:rPr>
          <w:rFonts w:cs="Arial"/>
          <w:szCs w:val="24"/>
        </w:rPr>
        <w:t>There are no credit agreements.</w:t>
      </w:r>
    </w:p>
    <w:p w14:paraId="72707C09" w14:textId="77777777" w:rsidR="00E72283" w:rsidRDefault="00E72283" w:rsidP="00E72283">
      <w:pPr>
        <w:autoSpaceDE w:val="0"/>
        <w:autoSpaceDN w:val="0"/>
        <w:adjustRightInd w:val="0"/>
        <w:rPr>
          <w:rFonts w:cs="Arial"/>
          <w:szCs w:val="24"/>
        </w:rPr>
      </w:pPr>
      <w:r>
        <w:rPr>
          <w:rFonts w:cs="Arial"/>
          <w:szCs w:val="24"/>
        </w:rPr>
        <w:t>Contractual arrangements with suppliers follow.</w:t>
      </w:r>
    </w:p>
    <w:p w14:paraId="60536937" w14:textId="77777777" w:rsidR="00E72283" w:rsidRPr="00E72283" w:rsidRDefault="00E72283" w:rsidP="00E72283">
      <w:pPr>
        <w:autoSpaceDE w:val="0"/>
        <w:autoSpaceDN w:val="0"/>
        <w:adjustRightInd w:val="0"/>
        <w:rPr>
          <w:rFonts w:cs="Arial"/>
          <w:szCs w:val="24"/>
        </w:rPr>
      </w:pPr>
      <w:r>
        <w:rPr>
          <w:rFonts w:cs="Arial"/>
          <w:szCs w:val="24"/>
        </w:rPr>
        <w:t>Investor Agreement follows.</w:t>
      </w:r>
    </w:p>
    <w:p w14:paraId="7AF85E3C" w14:textId="77777777" w:rsidR="00CA2E3B" w:rsidRDefault="00CA2E3B" w:rsidP="00CA2E3B">
      <w:pPr>
        <w:autoSpaceDE w:val="0"/>
        <w:autoSpaceDN w:val="0"/>
        <w:adjustRightInd w:val="0"/>
        <w:rPr>
          <w:rFonts w:ascii="TimesNewRoman" w:eastAsia="Times New Roman" w:hAnsi="TimesNewRoman" w:cs="TimesNewRoman"/>
          <w:szCs w:val="24"/>
        </w:rPr>
      </w:pPr>
    </w:p>
    <w:p w14:paraId="25441C49" w14:textId="77777777" w:rsidR="00467C24" w:rsidRDefault="00467C24" w:rsidP="00CA2E3B">
      <w:pPr>
        <w:autoSpaceDE w:val="0"/>
        <w:autoSpaceDN w:val="0"/>
        <w:adjustRightInd w:val="0"/>
        <w:rPr>
          <w:rFonts w:ascii="TimesNewRoman,Bold" w:eastAsia="Times New Roman" w:hAnsi="TimesNewRoman,Bold" w:cs="TimesNewRoman,Bold"/>
          <w:b/>
          <w:bCs/>
          <w:szCs w:val="24"/>
        </w:rPr>
      </w:pPr>
    </w:p>
    <w:p w14:paraId="40FDD2FE" w14:textId="77777777" w:rsidR="00467C24" w:rsidRDefault="00467C24" w:rsidP="00CA2E3B">
      <w:pPr>
        <w:autoSpaceDE w:val="0"/>
        <w:autoSpaceDN w:val="0"/>
        <w:adjustRightInd w:val="0"/>
        <w:rPr>
          <w:rFonts w:ascii="TimesNewRoman,Bold" w:eastAsia="Times New Roman" w:hAnsi="TimesNewRoman,Bold" w:cs="TimesNewRoman,Bold"/>
          <w:b/>
          <w:bCs/>
          <w:szCs w:val="24"/>
        </w:rPr>
      </w:pPr>
    </w:p>
    <w:p w14:paraId="64943622"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24EDAAB8"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4CBB0BB1"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3EBC5DA4"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5B613C56"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3C548E54"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12E4F340"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7454A3B5"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6E193F34"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599A8FD2"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198C54B7"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379AB9C3"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45D53A0B"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2020876C"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1AF80265"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37808D19"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59B1B898"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1203881F"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2C89CC21"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3D68D0AD"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791A49A5"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0088461E"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06F69417"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3C9BE9C2"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44638DAE"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3A3F3868"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2663D2B6" w14:textId="77777777" w:rsidR="006D474F" w:rsidRDefault="006D474F" w:rsidP="00CA2E3B">
      <w:pPr>
        <w:autoSpaceDE w:val="0"/>
        <w:autoSpaceDN w:val="0"/>
        <w:adjustRightInd w:val="0"/>
        <w:rPr>
          <w:rFonts w:ascii="TimesNewRoman,Bold" w:eastAsia="Times New Roman" w:hAnsi="TimesNewRoman,Bold" w:cs="TimesNewRoman,Bold"/>
          <w:b/>
          <w:bCs/>
          <w:szCs w:val="24"/>
        </w:rPr>
      </w:pPr>
    </w:p>
    <w:p w14:paraId="5E975D4B" w14:textId="77777777" w:rsidR="00467C24" w:rsidRDefault="00467C24" w:rsidP="00CA2E3B">
      <w:pPr>
        <w:autoSpaceDE w:val="0"/>
        <w:autoSpaceDN w:val="0"/>
        <w:adjustRightInd w:val="0"/>
        <w:rPr>
          <w:rFonts w:ascii="TimesNewRoman,Bold" w:eastAsia="Times New Roman" w:hAnsi="TimesNewRoman,Bold" w:cs="TimesNewRoman,Bold"/>
          <w:b/>
          <w:bCs/>
          <w:szCs w:val="24"/>
        </w:rPr>
      </w:pPr>
    </w:p>
    <w:p w14:paraId="6FE2E387" w14:textId="77777777" w:rsidR="00467C24" w:rsidRDefault="00467C24" w:rsidP="00CA2E3B">
      <w:pPr>
        <w:autoSpaceDE w:val="0"/>
        <w:autoSpaceDN w:val="0"/>
        <w:adjustRightInd w:val="0"/>
        <w:rPr>
          <w:rFonts w:ascii="TimesNewRoman,Bold" w:eastAsia="Times New Roman" w:hAnsi="TimesNewRoman,Bold" w:cs="TimesNewRoman,Bold"/>
          <w:b/>
          <w:bCs/>
          <w:szCs w:val="24"/>
        </w:rPr>
      </w:pPr>
    </w:p>
    <w:p w14:paraId="6E3FB7B6" w14:textId="77777777" w:rsidR="00ED5289" w:rsidRDefault="00ED5289" w:rsidP="00CB0706">
      <w:pPr>
        <w:rPr>
          <w:rFonts w:cs="Arial"/>
          <w:sz w:val="20"/>
          <w:szCs w:val="20"/>
        </w:rPr>
      </w:pPr>
    </w:p>
    <w:p w14:paraId="1D77C31F" w14:textId="77777777" w:rsidR="00CB0706" w:rsidRDefault="00CB0706" w:rsidP="00CB0706">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1685356F" w14:textId="77777777" w:rsidR="00CB0706" w:rsidRDefault="00CB0706"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 xml:space="preserve">Exhibit C-5 - </w:t>
      </w:r>
      <w:r w:rsidR="00CA2E3B">
        <w:rPr>
          <w:rFonts w:ascii="TimesNewRoman,Bold" w:eastAsia="Times New Roman" w:hAnsi="TimesNewRoman,Bold" w:cs="TimesNewRoman,Bold"/>
          <w:b/>
          <w:bCs/>
          <w:szCs w:val="24"/>
        </w:rPr>
        <w:t>F</w:t>
      </w:r>
      <w:r>
        <w:rPr>
          <w:rFonts w:ascii="TimesNewRoman,Bold" w:eastAsia="Times New Roman" w:hAnsi="TimesNewRoman,Bold" w:cs="TimesNewRoman,Bold"/>
          <w:b/>
          <w:bCs/>
          <w:szCs w:val="24"/>
        </w:rPr>
        <w:t>orecasted Financial Statements</w:t>
      </w:r>
    </w:p>
    <w:p w14:paraId="0F5FAD82" w14:textId="77777777" w:rsidR="00CB0706" w:rsidRDefault="00CB0706" w:rsidP="00CA2E3B">
      <w:pPr>
        <w:autoSpaceDE w:val="0"/>
        <w:autoSpaceDN w:val="0"/>
        <w:adjustRightInd w:val="0"/>
        <w:rPr>
          <w:rFonts w:ascii="TimesNewRoman,Bold" w:eastAsia="Times New Roman" w:hAnsi="TimesNewRoman,Bold" w:cs="TimesNewRoman,Bold"/>
          <w:b/>
          <w:bCs/>
          <w:szCs w:val="24"/>
        </w:rPr>
      </w:pPr>
    </w:p>
    <w:p w14:paraId="649000F5" w14:textId="77777777" w:rsidR="00CA2E3B" w:rsidRDefault="00CB0706"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two years of forecasted</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financial statements (balance sheet, income statement, and cash flow statement) for the</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applicant’s CRES operation, along with a list of assumptions, and the name, address, email</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address, and telephone number of the preparer.</w:t>
      </w:r>
    </w:p>
    <w:p w14:paraId="0381A1B5" w14:textId="77777777" w:rsidR="00A678DA" w:rsidRDefault="00A678DA" w:rsidP="00CA2E3B">
      <w:pPr>
        <w:autoSpaceDE w:val="0"/>
        <w:autoSpaceDN w:val="0"/>
        <w:adjustRightInd w:val="0"/>
        <w:rPr>
          <w:rFonts w:ascii="TimesNewRoman" w:eastAsia="Times New Roman" w:hAnsi="TimesNewRoman" w:cs="TimesNewRoman"/>
          <w:szCs w:val="24"/>
        </w:rPr>
      </w:pPr>
    </w:p>
    <w:p w14:paraId="1F25430B" w14:textId="77777777" w:rsidR="00A678DA" w:rsidRDefault="00CB0706" w:rsidP="00CA2E3B">
      <w:pPr>
        <w:autoSpaceDE w:val="0"/>
        <w:autoSpaceDN w:val="0"/>
        <w:adjustRightInd w:val="0"/>
        <w:rPr>
          <w:rFonts w:ascii="TimesNewRoman" w:eastAsia="Times New Roman" w:hAnsi="TimesNewRoman" w:cs="TimesNewRoman"/>
          <w:szCs w:val="24"/>
        </w:rPr>
      </w:pPr>
      <w:r>
        <w:rPr>
          <w:rFonts w:cs="Arial"/>
          <w:szCs w:val="24"/>
        </w:rPr>
        <w:t>Statement follows containing balance sheet, income statement and cash flow statement information.  We use cash accounting.</w:t>
      </w:r>
    </w:p>
    <w:p w14:paraId="7389CFDD" w14:textId="77777777" w:rsidR="00CA2E3B" w:rsidRDefault="00CA2E3B" w:rsidP="00CA2E3B">
      <w:pPr>
        <w:autoSpaceDE w:val="0"/>
        <w:autoSpaceDN w:val="0"/>
        <w:adjustRightInd w:val="0"/>
        <w:rPr>
          <w:rFonts w:ascii="TimesNewRoman" w:eastAsia="Times New Roman" w:hAnsi="TimesNewRoman" w:cs="TimesNewRoman"/>
          <w:szCs w:val="24"/>
        </w:rPr>
      </w:pPr>
    </w:p>
    <w:p w14:paraId="08F84D72" w14:textId="77777777" w:rsidR="00CA2E3B" w:rsidRDefault="00CA2E3B" w:rsidP="00CA2E3B">
      <w:pPr>
        <w:autoSpaceDE w:val="0"/>
        <w:autoSpaceDN w:val="0"/>
        <w:adjustRightInd w:val="0"/>
        <w:rPr>
          <w:rFonts w:ascii="TimesNewRoman" w:eastAsia="Times New Roman" w:hAnsi="TimesNewRoman" w:cs="TimesNewRoman"/>
          <w:szCs w:val="24"/>
        </w:rPr>
      </w:pPr>
    </w:p>
    <w:p w14:paraId="38BFC124"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F615ACB"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4E4F9FC"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F570307"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81BEC2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23F480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0BAB5F8"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35E3AFE1"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ADF1AD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C15644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3BB3C34B"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A57D821"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70B598F"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9778842"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9B3267D"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8D8737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2D143FD"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12A1281"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614D7A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8A1CDA7"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25B4B2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35DBABA"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DD162F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4CD643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68A28FD"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D531C64"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8752827"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1925BE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6DB760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C4B68E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403F32F"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6950B52" w14:textId="77777777" w:rsidR="00ED5289" w:rsidRDefault="00ED5289" w:rsidP="00CB0706">
      <w:pPr>
        <w:rPr>
          <w:rFonts w:cs="Arial"/>
          <w:sz w:val="20"/>
          <w:szCs w:val="20"/>
        </w:rPr>
      </w:pPr>
    </w:p>
    <w:p w14:paraId="3EE019F0" w14:textId="77777777" w:rsidR="00CB0706" w:rsidRDefault="00CB0706" w:rsidP="00CB0706">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364FDB2A" w14:textId="77777777" w:rsidR="00877163" w:rsidRDefault="00877163"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C-6 - Credit Rating</w:t>
      </w:r>
    </w:p>
    <w:p w14:paraId="30979EF8" w14:textId="77777777" w:rsidR="00877163" w:rsidRDefault="00877163" w:rsidP="00CA2E3B">
      <w:pPr>
        <w:autoSpaceDE w:val="0"/>
        <w:autoSpaceDN w:val="0"/>
        <w:adjustRightInd w:val="0"/>
        <w:rPr>
          <w:rFonts w:ascii="TimesNewRoman,Bold" w:eastAsia="Times New Roman" w:hAnsi="TimesNewRoman,Bold" w:cs="TimesNewRoman,Bold"/>
          <w:b/>
          <w:bCs/>
          <w:szCs w:val="24"/>
        </w:rPr>
      </w:pPr>
    </w:p>
    <w:p w14:paraId="43BA5939" w14:textId="77777777" w:rsidR="00CA2E3B" w:rsidRDefault="00877163"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a statement disclosing the applicant’s credit rating</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as reported by two of the following organizations: Duff &amp; Phelps, Dun and Bradstreet</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Information Services, Fitch IBCA, Moody’s Investors Service, Standard &amp; Poors, or a</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similar organization. In instances where an applicant does not have its own credit ratings,</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it may substitute the credit ratings of a parent or affiliate organization, provided the</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applicant submits a statement signed by a principal officer of the applicant’s parent or</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affiliate organization that guarantees the obligations of the applicant.</w:t>
      </w:r>
    </w:p>
    <w:p w14:paraId="5EFDC456" w14:textId="77777777" w:rsidR="00686086" w:rsidRDefault="00686086" w:rsidP="00CA2E3B">
      <w:pPr>
        <w:autoSpaceDE w:val="0"/>
        <w:autoSpaceDN w:val="0"/>
        <w:adjustRightInd w:val="0"/>
        <w:rPr>
          <w:rFonts w:ascii="TimesNewRoman" w:eastAsia="Times New Roman" w:hAnsi="TimesNewRoman" w:cs="TimesNewRoman"/>
          <w:szCs w:val="24"/>
        </w:rPr>
      </w:pPr>
    </w:p>
    <w:p w14:paraId="4861EEE8" w14:textId="77777777" w:rsidR="009834E9" w:rsidRDefault="009834E9" w:rsidP="009834E9">
      <w:pPr>
        <w:rPr>
          <w:color w:val="1F497D"/>
        </w:rPr>
      </w:pPr>
    </w:p>
    <w:p w14:paraId="7017280C" w14:textId="77777777" w:rsidR="009834E9" w:rsidRDefault="009834E9" w:rsidP="009834E9">
      <w:pPr>
        <w:rPr>
          <w:color w:val="1F497D"/>
        </w:rPr>
      </w:pPr>
      <w:r>
        <w:rPr>
          <w:color w:val="1F497D"/>
        </w:rPr>
        <w:t>If an applicant is not rated by one of the rating agencies listed in Exhibit C-6, they should do one of two things:</w:t>
      </w:r>
    </w:p>
    <w:p w14:paraId="43685888" w14:textId="77777777" w:rsidR="009834E9" w:rsidRDefault="009834E9" w:rsidP="009834E9">
      <w:pPr>
        <w:rPr>
          <w:color w:val="1F497D"/>
        </w:rPr>
      </w:pPr>
    </w:p>
    <w:p w14:paraId="15194322" w14:textId="77777777" w:rsidR="009834E9" w:rsidRDefault="009834E9" w:rsidP="009834E9">
      <w:pPr>
        <w:pStyle w:val="ListParagraph"/>
        <w:numPr>
          <w:ilvl w:val="0"/>
          <w:numId w:val="2"/>
        </w:numPr>
        <w:rPr>
          <w:color w:val="1F497D"/>
        </w:rPr>
      </w:pPr>
      <w:r>
        <w:rPr>
          <w:color w:val="1F497D"/>
        </w:rPr>
        <w:t>If the applicant’s parent is rated by one of the rating agencies listed in Exhibit C-6, provide the parent’s credit rating</w:t>
      </w:r>
    </w:p>
    <w:p w14:paraId="05312E25" w14:textId="77777777" w:rsidR="009834E9" w:rsidRDefault="009834E9" w:rsidP="009834E9">
      <w:pPr>
        <w:pStyle w:val="ListParagraph"/>
        <w:numPr>
          <w:ilvl w:val="0"/>
          <w:numId w:val="2"/>
        </w:numPr>
        <w:rPr>
          <w:color w:val="1F497D"/>
        </w:rPr>
      </w:pPr>
      <w:r>
        <w:rPr>
          <w:color w:val="1F497D"/>
        </w:rPr>
        <w:t>If neither the applicant nor the parent (if the applicant has a parent) is rated, the applicant should state that it is not rated by an agency on the list.  Such a statement does not penalize the applicant. The vast majority of applicants are not rated by an agency listed in C-6.</w:t>
      </w:r>
    </w:p>
    <w:p w14:paraId="4AC3FD29" w14:textId="77777777" w:rsidR="009834E9" w:rsidRDefault="009834E9" w:rsidP="009834E9">
      <w:pPr>
        <w:rPr>
          <w:color w:val="1F497D"/>
        </w:rPr>
      </w:pPr>
    </w:p>
    <w:p w14:paraId="5BD3DED1" w14:textId="77777777" w:rsidR="009834E9" w:rsidRPr="00877163" w:rsidRDefault="009834E9" w:rsidP="009834E9">
      <w:pPr>
        <w:rPr>
          <w:b/>
          <w:color w:val="1F497D"/>
        </w:rPr>
      </w:pPr>
      <w:r w:rsidRPr="00877163">
        <w:rPr>
          <w:b/>
          <w:color w:val="1F497D"/>
        </w:rPr>
        <w:t>Utility Services Advisory Group is not rated by an agency on the list.</w:t>
      </w:r>
    </w:p>
    <w:p w14:paraId="6A17D85B" w14:textId="77777777" w:rsidR="009834E9" w:rsidRDefault="009834E9" w:rsidP="009834E9">
      <w:pPr>
        <w:rPr>
          <w:color w:val="1F497D"/>
        </w:rPr>
      </w:pPr>
    </w:p>
    <w:p w14:paraId="2FD4127F" w14:textId="77777777" w:rsidR="009834E9" w:rsidRDefault="009834E9" w:rsidP="009834E9">
      <w:pPr>
        <w:rPr>
          <w:color w:val="1F497D"/>
        </w:rPr>
      </w:pPr>
      <w:r>
        <w:rPr>
          <w:color w:val="1F497D"/>
        </w:rPr>
        <w:t>If the applicant is rated by D&amp;B, Experian or a similar agency, it should provide that rating in Exhibit C-7.  If not the applicant should state so in Exhibit C-7.</w:t>
      </w:r>
    </w:p>
    <w:p w14:paraId="75D65A24" w14:textId="77777777" w:rsidR="009834E9" w:rsidRDefault="009834E9" w:rsidP="009834E9">
      <w:pPr>
        <w:rPr>
          <w:color w:val="1F497D"/>
        </w:rPr>
      </w:pPr>
    </w:p>
    <w:p w14:paraId="3B4D0646" w14:textId="77777777" w:rsidR="009834E9" w:rsidRDefault="009834E9" w:rsidP="009834E9">
      <w:pPr>
        <w:rPr>
          <w:color w:val="1F497D"/>
        </w:rPr>
      </w:pPr>
      <w:r>
        <w:rPr>
          <w:color w:val="1F497D"/>
        </w:rPr>
        <w:t>If an applicant is rated in C-6; they can enter “N/A” for C-7.</w:t>
      </w:r>
    </w:p>
    <w:p w14:paraId="14F67430" w14:textId="77777777" w:rsidR="00CA2E3B" w:rsidRDefault="00CA2E3B" w:rsidP="00CA2E3B">
      <w:pPr>
        <w:autoSpaceDE w:val="0"/>
        <w:autoSpaceDN w:val="0"/>
        <w:adjustRightInd w:val="0"/>
        <w:rPr>
          <w:rFonts w:ascii="TimesNewRoman" w:eastAsia="Times New Roman" w:hAnsi="TimesNewRoman" w:cs="TimesNewRoman"/>
          <w:szCs w:val="24"/>
        </w:rPr>
      </w:pPr>
    </w:p>
    <w:p w14:paraId="4DD41739" w14:textId="77777777" w:rsidR="00CA2E3B" w:rsidRDefault="00CA2E3B" w:rsidP="00CA2E3B">
      <w:pPr>
        <w:autoSpaceDE w:val="0"/>
        <w:autoSpaceDN w:val="0"/>
        <w:adjustRightInd w:val="0"/>
        <w:rPr>
          <w:rFonts w:ascii="TimesNewRoman" w:eastAsia="Times New Roman" w:hAnsi="TimesNewRoman" w:cs="TimesNewRoman"/>
          <w:szCs w:val="24"/>
        </w:rPr>
      </w:pPr>
    </w:p>
    <w:p w14:paraId="5C8BD1FA"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B034FB7"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9160EE6"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E466B4A"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E8ED8A4"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919CEA3"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E1932DC"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7C0EE2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F7C110C"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5A6E7E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F1A7981"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5B430BD"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CBEAB9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9C8722E"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9D11167"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349542DB" w14:textId="77777777" w:rsidR="00877163" w:rsidRDefault="00877163" w:rsidP="00877163">
      <w:pPr>
        <w:rPr>
          <w:rFonts w:cs="Arial"/>
          <w:sz w:val="20"/>
          <w:szCs w:val="20"/>
        </w:rPr>
      </w:pPr>
    </w:p>
    <w:p w14:paraId="5D32AC5D" w14:textId="77777777" w:rsidR="00877163" w:rsidRDefault="00877163" w:rsidP="0087716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7C0B5FB2" w14:textId="77777777" w:rsidR="00877163" w:rsidRDefault="00877163"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C-7 - Credit Report</w:t>
      </w:r>
    </w:p>
    <w:p w14:paraId="5B632FCA" w14:textId="77777777" w:rsidR="00877163" w:rsidRDefault="00877163" w:rsidP="00CA2E3B">
      <w:pPr>
        <w:autoSpaceDE w:val="0"/>
        <w:autoSpaceDN w:val="0"/>
        <w:adjustRightInd w:val="0"/>
        <w:rPr>
          <w:rFonts w:ascii="TimesNewRoman,Bold" w:eastAsia="Times New Roman" w:hAnsi="TimesNewRoman,Bold" w:cs="TimesNewRoman,Bold"/>
          <w:b/>
          <w:bCs/>
          <w:szCs w:val="24"/>
        </w:rPr>
      </w:pPr>
    </w:p>
    <w:p w14:paraId="072D499A" w14:textId="77777777" w:rsidR="00CA2E3B" w:rsidRDefault="00877163"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a copy of the applicant’s credit report from</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Experion, Dun and Bradstreet or a similar organization.</w:t>
      </w:r>
    </w:p>
    <w:p w14:paraId="6F6D5E07" w14:textId="77777777" w:rsidR="00686086" w:rsidRDefault="00686086" w:rsidP="00CA2E3B">
      <w:pPr>
        <w:autoSpaceDE w:val="0"/>
        <w:autoSpaceDN w:val="0"/>
        <w:adjustRightInd w:val="0"/>
        <w:rPr>
          <w:rFonts w:ascii="TimesNewRoman" w:eastAsia="Times New Roman" w:hAnsi="TimesNewRoman" w:cs="TimesNewRoman"/>
          <w:szCs w:val="24"/>
        </w:rPr>
      </w:pPr>
    </w:p>
    <w:p w14:paraId="51BD1E84" w14:textId="77777777" w:rsidR="00CA2E3B" w:rsidRDefault="00CA2E3B" w:rsidP="00CA2E3B">
      <w:pPr>
        <w:autoSpaceDE w:val="0"/>
        <w:autoSpaceDN w:val="0"/>
        <w:adjustRightInd w:val="0"/>
        <w:rPr>
          <w:rFonts w:ascii="TimesNewRoman" w:eastAsia="Times New Roman" w:hAnsi="TimesNewRoman" w:cs="TimesNewRoman"/>
          <w:szCs w:val="24"/>
        </w:rPr>
      </w:pPr>
    </w:p>
    <w:p w14:paraId="5F487E0D" w14:textId="77777777" w:rsidR="009834E9" w:rsidRDefault="009834E9" w:rsidP="009834E9">
      <w:pPr>
        <w:rPr>
          <w:color w:val="1F497D"/>
        </w:rPr>
      </w:pPr>
      <w:r>
        <w:rPr>
          <w:color w:val="1F497D"/>
        </w:rPr>
        <w:t>Utility Services Advisory Group is not rated by an agency on the list.</w:t>
      </w:r>
    </w:p>
    <w:p w14:paraId="7B18993A" w14:textId="77777777" w:rsidR="00CA2E3B" w:rsidRDefault="00CA2E3B" w:rsidP="00CA2E3B">
      <w:pPr>
        <w:autoSpaceDE w:val="0"/>
        <w:autoSpaceDN w:val="0"/>
        <w:adjustRightInd w:val="0"/>
        <w:rPr>
          <w:rFonts w:ascii="TimesNewRoman" w:eastAsia="Times New Roman" w:hAnsi="TimesNewRoman" w:cs="TimesNewRoman"/>
          <w:szCs w:val="24"/>
        </w:rPr>
      </w:pPr>
    </w:p>
    <w:p w14:paraId="79BB4479"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03EC048"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2635A68"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8900FDC"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9BD6116"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1424DA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7A8DBA6"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33FF580E"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5E1E86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69C9C2B"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11FE9AC"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0545356"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E0DDAA4"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4899B98"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3E230424"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0629E76"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265F659"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CA89A3C"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B31CAD6"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03F41D1"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5CCD31B"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3DCB8707"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407F7AD"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0B5836A"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E7F2BA2"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FB9D38B"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6F5842B"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3DC251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F879111"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ED4E502"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8626188"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1447625" w14:textId="77777777" w:rsidR="00A678DA" w:rsidRDefault="00A678DA" w:rsidP="00CA2E3B">
      <w:pPr>
        <w:autoSpaceDE w:val="0"/>
        <w:autoSpaceDN w:val="0"/>
        <w:adjustRightInd w:val="0"/>
        <w:rPr>
          <w:rFonts w:ascii="TimesNewRoman,Bold" w:eastAsia="Times New Roman" w:hAnsi="TimesNewRoman,Bold" w:cs="TimesNewRoman,Bold"/>
          <w:b/>
          <w:bCs/>
          <w:szCs w:val="24"/>
        </w:rPr>
      </w:pPr>
    </w:p>
    <w:p w14:paraId="1A755E2F" w14:textId="77777777" w:rsidR="00A678DA" w:rsidRDefault="00A678DA" w:rsidP="00CA2E3B">
      <w:pPr>
        <w:autoSpaceDE w:val="0"/>
        <w:autoSpaceDN w:val="0"/>
        <w:adjustRightInd w:val="0"/>
        <w:rPr>
          <w:rFonts w:ascii="TimesNewRoman,Bold" w:eastAsia="Times New Roman" w:hAnsi="TimesNewRoman,Bold" w:cs="TimesNewRoman,Bold"/>
          <w:b/>
          <w:bCs/>
          <w:szCs w:val="24"/>
        </w:rPr>
      </w:pPr>
    </w:p>
    <w:p w14:paraId="23AAE467" w14:textId="77777777" w:rsidR="00877163" w:rsidRDefault="00877163" w:rsidP="0087716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6E090727" w14:textId="77777777" w:rsidR="00877163" w:rsidRDefault="00877163"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C-8 - Bankruptcy Information</w:t>
      </w:r>
    </w:p>
    <w:p w14:paraId="6B6444CC" w14:textId="77777777" w:rsidR="00877163" w:rsidRDefault="00877163" w:rsidP="00CA2E3B">
      <w:pPr>
        <w:autoSpaceDE w:val="0"/>
        <w:autoSpaceDN w:val="0"/>
        <w:adjustRightInd w:val="0"/>
        <w:rPr>
          <w:rFonts w:ascii="TimesNewRoman,Bold" w:eastAsia="Times New Roman" w:hAnsi="TimesNewRoman,Bold" w:cs="TimesNewRoman,Bold"/>
          <w:b/>
          <w:bCs/>
          <w:szCs w:val="24"/>
        </w:rPr>
      </w:pPr>
    </w:p>
    <w:p w14:paraId="00B03A07" w14:textId="77777777" w:rsidR="00CA2E3B" w:rsidRDefault="00877163"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a list and description of any</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reorganizations, protection from creditors or any other form of bankruptcy filings made</w:t>
      </w:r>
      <w:r>
        <w:rPr>
          <w:rFonts w:ascii="TimesNewRoman" w:eastAsia="Times New Roman" w:hAnsi="TimesNewRoman" w:cs="TimesNewRoman"/>
          <w:szCs w:val="24"/>
        </w:rPr>
        <w:t xml:space="preserve"> </w:t>
      </w:r>
      <w:r w:rsidR="00CA2E3B">
        <w:rPr>
          <w:rFonts w:ascii="TimesNewRoman" w:eastAsia="Times New Roman" w:hAnsi="TimesNewRoman" w:cs="TimesNewRoman"/>
          <w:szCs w:val="24"/>
        </w:rPr>
        <w:t>by the applicant, a parent or affiliate organization that guarantees the obligations of the</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applicant or any officer of the applicant in the current year or within the two most recent</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years preceding the application.</w:t>
      </w:r>
    </w:p>
    <w:p w14:paraId="03AED206" w14:textId="77777777" w:rsidR="00686086" w:rsidRDefault="00686086" w:rsidP="00CA2E3B">
      <w:pPr>
        <w:autoSpaceDE w:val="0"/>
        <w:autoSpaceDN w:val="0"/>
        <w:adjustRightInd w:val="0"/>
        <w:rPr>
          <w:rFonts w:ascii="TimesNewRoman" w:eastAsia="Times New Roman" w:hAnsi="TimesNewRoman" w:cs="TimesNewRoman"/>
          <w:szCs w:val="24"/>
        </w:rPr>
      </w:pPr>
    </w:p>
    <w:p w14:paraId="64BBDB7D" w14:textId="77777777" w:rsidR="00686086" w:rsidRPr="00686086" w:rsidRDefault="00686086" w:rsidP="00CA2E3B">
      <w:pPr>
        <w:autoSpaceDE w:val="0"/>
        <w:autoSpaceDN w:val="0"/>
        <w:adjustRightInd w:val="0"/>
        <w:rPr>
          <w:rFonts w:eastAsia="Times New Roman" w:cs="Arial"/>
          <w:szCs w:val="24"/>
        </w:rPr>
      </w:pPr>
      <w:r w:rsidRPr="00686086">
        <w:rPr>
          <w:rFonts w:eastAsia="Times New Roman" w:cs="Arial"/>
          <w:szCs w:val="24"/>
        </w:rPr>
        <w:t>No bankruptcy filings</w:t>
      </w:r>
      <w:r>
        <w:rPr>
          <w:rFonts w:eastAsia="Times New Roman" w:cs="Arial"/>
          <w:szCs w:val="24"/>
        </w:rPr>
        <w:t>.</w:t>
      </w:r>
    </w:p>
    <w:p w14:paraId="15E02F4D" w14:textId="77777777" w:rsidR="00686086" w:rsidRDefault="00686086" w:rsidP="00CA2E3B">
      <w:pPr>
        <w:autoSpaceDE w:val="0"/>
        <w:autoSpaceDN w:val="0"/>
        <w:adjustRightInd w:val="0"/>
        <w:rPr>
          <w:rFonts w:ascii="TimesNewRoman" w:eastAsia="Times New Roman" w:hAnsi="TimesNewRoman" w:cs="TimesNewRoman"/>
          <w:szCs w:val="24"/>
        </w:rPr>
      </w:pPr>
    </w:p>
    <w:p w14:paraId="54834BE0" w14:textId="77777777" w:rsidR="00CA2E3B" w:rsidRDefault="00CA2E3B" w:rsidP="00CA2E3B">
      <w:pPr>
        <w:autoSpaceDE w:val="0"/>
        <w:autoSpaceDN w:val="0"/>
        <w:adjustRightInd w:val="0"/>
        <w:rPr>
          <w:rFonts w:ascii="TimesNewRoman" w:eastAsia="Times New Roman" w:hAnsi="TimesNewRoman" w:cs="TimesNewRoman"/>
          <w:sz w:val="20"/>
          <w:szCs w:val="20"/>
        </w:rPr>
      </w:pPr>
    </w:p>
    <w:p w14:paraId="4C02C556"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15962D7"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D318979"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073F013"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ACDF254"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39D649DF"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CDCC32E"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C38AD60"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5602AD8"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5587AC1"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E6A3999"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C30633F"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75C385D"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7EAFE68"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D2EC59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565EAAE3"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8CEA46E"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A86BAE4"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DBCC01B"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D228846"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0D2D5AC"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135C0539"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4C411819"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7846605A"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3EEB64C4"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678587A5"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08B1B9FC" w14:textId="77777777" w:rsidR="00854B1C" w:rsidRDefault="00854B1C" w:rsidP="00CA2E3B">
      <w:pPr>
        <w:autoSpaceDE w:val="0"/>
        <w:autoSpaceDN w:val="0"/>
        <w:adjustRightInd w:val="0"/>
        <w:rPr>
          <w:rFonts w:ascii="TimesNewRoman,Bold" w:eastAsia="Times New Roman" w:hAnsi="TimesNewRoman,Bold" w:cs="TimesNewRoman,Bold"/>
          <w:b/>
          <w:bCs/>
          <w:szCs w:val="24"/>
        </w:rPr>
      </w:pPr>
    </w:p>
    <w:p w14:paraId="2538A162" w14:textId="77777777" w:rsidR="00A678DA" w:rsidRDefault="00A678DA" w:rsidP="00CA2E3B">
      <w:pPr>
        <w:autoSpaceDE w:val="0"/>
        <w:autoSpaceDN w:val="0"/>
        <w:adjustRightInd w:val="0"/>
        <w:rPr>
          <w:rFonts w:ascii="TimesNewRoman,Bold" w:eastAsia="Times New Roman" w:hAnsi="TimesNewRoman,Bold" w:cs="TimesNewRoman,Bold"/>
          <w:b/>
          <w:bCs/>
          <w:szCs w:val="24"/>
        </w:rPr>
      </w:pPr>
    </w:p>
    <w:p w14:paraId="08940638" w14:textId="77777777" w:rsidR="00A678DA" w:rsidRDefault="00A678DA" w:rsidP="00CA2E3B">
      <w:pPr>
        <w:autoSpaceDE w:val="0"/>
        <w:autoSpaceDN w:val="0"/>
        <w:adjustRightInd w:val="0"/>
        <w:rPr>
          <w:rFonts w:ascii="TimesNewRoman,Bold" w:eastAsia="Times New Roman" w:hAnsi="TimesNewRoman,Bold" w:cs="TimesNewRoman,Bold"/>
          <w:b/>
          <w:bCs/>
          <w:szCs w:val="24"/>
        </w:rPr>
      </w:pPr>
    </w:p>
    <w:p w14:paraId="31BF4F1D" w14:textId="77777777" w:rsidR="00A678DA" w:rsidRDefault="00A678DA" w:rsidP="00CA2E3B">
      <w:pPr>
        <w:autoSpaceDE w:val="0"/>
        <w:autoSpaceDN w:val="0"/>
        <w:adjustRightInd w:val="0"/>
        <w:rPr>
          <w:rFonts w:ascii="TimesNewRoman,Bold" w:eastAsia="Times New Roman" w:hAnsi="TimesNewRoman,Bold" w:cs="TimesNewRoman,Bold"/>
          <w:b/>
          <w:bCs/>
          <w:szCs w:val="24"/>
        </w:rPr>
      </w:pPr>
    </w:p>
    <w:p w14:paraId="134ACAED" w14:textId="77777777" w:rsidR="00877163" w:rsidRDefault="00877163" w:rsidP="00877163">
      <w:pPr>
        <w:rPr>
          <w:rFonts w:cs="Arial"/>
          <w:sz w:val="20"/>
          <w:szCs w:val="20"/>
        </w:rPr>
      </w:pPr>
    </w:p>
    <w:p w14:paraId="3757B333" w14:textId="77777777" w:rsidR="00877163" w:rsidRDefault="00877163" w:rsidP="00877163">
      <w:pPr>
        <w:rPr>
          <w:rFonts w:cs="Arial"/>
          <w:sz w:val="20"/>
          <w:szCs w:val="20"/>
        </w:rPr>
      </w:pPr>
    </w:p>
    <w:p w14:paraId="3A8281D8" w14:textId="77777777" w:rsidR="00877163" w:rsidRDefault="00877163" w:rsidP="0087716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3BBC1EE6" w14:textId="77777777" w:rsidR="00877163" w:rsidRDefault="00877163" w:rsidP="00CA2E3B">
      <w:pPr>
        <w:autoSpaceDE w:val="0"/>
        <w:autoSpaceDN w:val="0"/>
        <w:adjustRightInd w:val="0"/>
        <w:rPr>
          <w:rFonts w:ascii="TimesNewRoman,Bold" w:eastAsia="Times New Roman" w:hAnsi="TimesNewRoman,Bold" w:cs="TimesNewRoman,Bold"/>
          <w:b/>
          <w:bCs/>
          <w:szCs w:val="24"/>
        </w:rPr>
      </w:pPr>
      <w:r>
        <w:rPr>
          <w:rFonts w:ascii="TimesNewRoman,Bold" w:eastAsia="Times New Roman" w:hAnsi="TimesNewRoman,Bold" w:cs="TimesNewRoman,Bold"/>
          <w:b/>
          <w:bCs/>
          <w:szCs w:val="24"/>
        </w:rPr>
        <w:t>Exhibit C-9 - Merger Information</w:t>
      </w:r>
    </w:p>
    <w:p w14:paraId="3AFA38D1" w14:textId="77777777" w:rsidR="00877163" w:rsidRDefault="00877163" w:rsidP="00CA2E3B">
      <w:pPr>
        <w:autoSpaceDE w:val="0"/>
        <w:autoSpaceDN w:val="0"/>
        <w:adjustRightInd w:val="0"/>
        <w:rPr>
          <w:rFonts w:ascii="TimesNewRoman,Bold" w:eastAsia="Times New Roman" w:hAnsi="TimesNewRoman,Bold" w:cs="TimesNewRoman,Bold"/>
          <w:b/>
          <w:bCs/>
          <w:szCs w:val="24"/>
        </w:rPr>
      </w:pPr>
    </w:p>
    <w:p w14:paraId="2C628CE8" w14:textId="77777777" w:rsidR="00CA2E3B" w:rsidRDefault="00877163" w:rsidP="00CA2E3B">
      <w:pPr>
        <w:autoSpaceDE w:val="0"/>
        <w:autoSpaceDN w:val="0"/>
        <w:adjustRightInd w:val="0"/>
        <w:rPr>
          <w:rFonts w:ascii="TimesNewRoman" w:eastAsia="Times New Roman" w:hAnsi="TimesNewRoman" w:cs="TimesNewRoman"/>
          <w:szCs w:val="24"/>
        </w:rPr>
      </w:pPr>
      <w:r>
        <w:rPr>
          <w:rFonts w:ascii="TimesNewRoman" w:eastAsia="Times New Roman" w:hAnsi="TimesNewRoman" w:cs="TimesNewRoman"/>
          <w:szCs w:val="24"/>
        </w:rPr>
        <w:t>P</w:t>
      </w:r>
      <w:r w:rsidR="00CA2E3B">
        <w:rPr>
          <w:rFonts w:ascii="TimesNewRoman" w:eastAsia="Times New Roman" w:hAnsi="TimesNewRoman" w:cs="TimesNewRoman"/>
          <w:szCs w:val="24"/>
        </w:rPr>
        <w:t>rovide a statement describing any dissolution or</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merger or acquisition of the applicant within the five most recent years preceding the</w:t>
      </w:r>
      <w:r w:rsidR="006E3005">
        <w:rPr>
          <w:rFonts w:ascii="TimesNewRoman" w:eastAsia="Times New Roman" w:hAnsi="TimesNewRoman" w:cs="TimesNewRoman"/>
          <w:szCs w:val="24"/>
        </w:rPr>
        <w:t xml:space="preserve"> </w:t>
      </w:r>
      <w:r w:rsidR="00CA2E3B">
        <w:rPr>
          <w:rFonts w:ascii="TimesNewRoman" w:eastAsia="Times New Roman" w:hAnsi="TimesNewRoman" w:cs="TimesNewRoman"/>
          <w:szCs w:val="24"/>
        </w:rPr>
        <w:t>application.</w:t>
      </w:r>
    </w:p>
    <w:p w14:paraId="5BC47819" w14:textId="77777777" w:rsidR="00686086" w:rsidRDefault="00686086" w:rsidP="00CA2E3B">
      <w:pPr>
        <w:autoSpaceDE w:val="0"/>
        <w:autoSpaceDN w:val="0"/>
        <w:adjustRightInd w:val="0"/>
        <w:rPr>
          <w:rFonts w:ascii="TimesNewRoman" w:eastAsia="Times New Roman" w:hAnsi="TimesNewRoman" w:cs="TimesNewRoman"/>
          <w:szCs w:val="24"/>
        </w:rPr>
      </w:pPr>
    </w:p>
    <w:p w14:paraId="1B402C6E" w14:textId="77777777" w:rsidR="00686086" w:rsidRDefault="00A430C0" w:rsidP="00CA2E3B">
      <w:pPr>
        <w:autoSpaceDE w:val="0"/>
        <w:autoSpaceDN w:val="0"/>
        <w:adjustRightInd w:val="0"/>
        <w:rPr>
          <w:rFonts w:ascii="TimesNewRoman" w:eastAsia="Times New Roman" w:hAnsi="TimesNewRoman" w:cs="TimesNewRoman"/>
          <w:szCs w:val="24"/>
        </w:rPr>
      </w:pPr>
      <w:r>
        <w:rPr>
          <w:rFonts w:eastAsia="Times New Roman" w:cs="Arial"/>
          <w:szCs w:val="24"/>
        </w:rPr>
        <w:t xml:space="preserve">No dissolution or </w:t>
      </w:r>
      <w:r w:rsidR="00686086" w:rsidRPr="00686086">
        <w:rPr>
          <w:rFonts w:eastAsia="Times New Roman" w:cs="Arial"/>
          <w:szCs w:val="24"/>
        </w:rPr>
        <w:t xml:space="preserve">merger </w:t>
      </w:r>
      <w:r>
        <w:rPr>
          <w:rFonts w:eastAsia="Times New Roman" w:cs="Arial"/>
          <w:szCs w:val="24"/>
        </w:rPr>
        <w:t>or acquisition.</w:t>
      </w:r>
    </w:p>
    <w:p w14:paraId="07F5272B" w14:textId="77777777" w:rsidR="00686086" w:rsidRDefault="00686086" w:rsidP="00CA2E3B">
      <w:pPr>
        <w:autoSpaceDE w:val="0"/>
        <w:autoSpaceDN w:val="0"/>
        <w:adjustRightInd w:val="0"/>
        <w:rPr>
          <w:rFonts w:ascii="TimesNewRoman" w:eastAsia="Times New Roman" w:hAnsi="TimesNewRoman" w:cs="TimesNewRoman"/>
          <w:szCs w:val="24"/>
        </w:rPr>
      </w:pPr>
    </w:p>
    <w:p w14:paraId="62EC60BB" w14:textId="77777777" w:rsidR="00686086" w:rsidRDefault="00686086" w:rsidP="00CA2E3B">
      <w:pPr>
        <w:autoSpaceDE w:val="0"/>
        <w:autoSpaceDN w:val="0"/>
        <w:adjustRightInd w:val="0"/>
        <w:rPr>
          <w:rFonts w:ascii="TimesNewRoman" w:eastAsia="Times New Roman" w:hAnsi="TimesNewRoman" w:cs="TimesNewRoman"/>
          <w:szCs w:val="24"/>
        </w:rPr>
      </w:pPr>
    </w:p>
    <w:p w14:paraId="2147C40C" w14:textId="77777777" w:rsidR="00686086" w:rsidRDefault="00686086" w:rsidP="00CA2E3B">
      <w:pPr>
        <w:autoSpaceDE w:val="0"/>
        <w:autoSpaceDN w:val="0"/>
        <w:adjustRightInd w:val="0"/>
        <w:rPr>
          <w:rFonts w:ascii="TimesNewRoman" w:eastAsia="Times New Roman" w:hAnsi="TimesNewRoman" w:cs="TimesNewRoman"/>
          <w:szCs w:val="24"/>
        </w:rPr>
      </w:pPr>
    </w:p>
    <w:p w14:paraId="5938B93B" w14:textId="77777777" w:rsidR="00686086" w:rsidRDefault="00686086" w:rsidP="00CA2E3B">
      <w:pPr>
        <w:autoSpaceDE w:val="0"/>
        <w:autoSpaceDN w:val="0"/>
        <w:adjustRightInd w:val="0"/>
        <w:rPr>
          <w:rFonts w:ascii="TimesNewRoman" w:eastAsia="Times New Roman" w:hAnsi="TimesNewRoman" w:cs="TimesNewRoman"/>
          <w:szCs w:val="24"/>
        </w:rPr>
      </w:pPr>
    </w:p>
    <w:p w14:paraId="7026E11A" w14:textId="77777777" w:rsidR="00686086" w:rsidRDefault="00686086" w:rsidP="00CA2E3B">
      <w:pPr>
        <w:autoSpaceDE w:val="0"/>
        <w:autoSpaceDN w:val="0"/>
        <w:adjustRightInd w:val="0"/>
        <w:rPr>
          <w:rFonts w:ascii="TimesNewRoman" w:eastAsia="Times New Roman" w:hAnsi="TimesNewRoman" w:cs="TimesNewRoman"/>
          <w:szCs w:val="24"/>
        </w:rPr>
      </w:pPr>
    </w:p>
    <w:p w14:paraId="1E968607" w14:textId="77777777" w:rsidR="00686086" w:rsidRDefault="00686086" w:rsidP="00CA2E3B">
      <w:pPr>
        <w:autoSpaceDE w:val="0"/>
        <w:autoSpaceDN w:val="0"/>
        <w:adjustRightInd w:val="0"/>
        <w:rPr>
          <w:rFonts w:ascii="TimesNewRoman" w:eastAsia="Times New Roman" w:hAnsi="TimesNewRoman" w:cs="TimesNewRoman"/>
          <w:szCs w:val="24"/>
        </w:rPr>
      </w:pPr>
    </w:p>
    <w:p w14:paraId="0FA07D75" w14:textId="77777777" w:rsidR="00686086" w:rsidRDefault="00686086" w:rsidP="00CA2E3B">
      <w:pPr>
        <w:autoSpaceDE w:val="0"/>
        <w:autoSpaceDN w:val="0"/>
        <w:adjustRightInd w:val="0"/>
        <w:rPr>
          <w:rFonts w:ascii="TimesNewRoman" w:eastAsia="Times New Roman" w:hAnsi="TimesNewRoman" w:cs="TimesNewRoman"/>
          <w:szCs w:val="24"/>
        </w:rPr>
      </w:pPr>
    </w:p>
    <w:p w14:paraId="1AF9ACDA" w14:textId="77777777" w:rsidR="00686086" w:rsidRDefault="00686086" w:rsidP="00CA2E3B">
      <w:pPr>
        <w:autoSpaceDE w:val="0"/>
        <w:autoSpaceDN w:val="0"/>
        <w:adjustRightInd w:val="0"/>
        <w:rPr>
          <w:rFonts w:ascii="TimesNewRoman" w:eastAsia="Times New Roman" w:hAnsi="TimesNewRoman" w:cs="TimesNewRoman"/>
          <w:szCs w:val="24"/>
        </w:rPr>
      </w:pPr>
    </w:p>
    <w:p w14:paraId="7768D546" w14:textId="77777777" w:rsidR="00686086" w:rsidRDefault="00686086" w:rsidP="00CA2E3B">
      <w:pPr>
        <w:autoSpaceDE w:val="0"/>
        <w:autoSpaceDN w:val="0"/>
        <w:adjustRightInd w:val="0"/>
        <w:rPr>
          <w:rFonts w:ascii="TimesNewRoman" w:eastAsia="Times New Roman" w:hAnsi="TimesNewRoman" w:cs="TimesNewRoman"/>
          <w:szCs w:val="24"/>
        </w:rPr>
      </w:pPr>
    </w:p>
    <w:p w14:paraId="0BCAD379"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7F1F71F0"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74631219"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17BA4A7C"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60C84532"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7E137A4F"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4C481F29"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05E0487B"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08494F55"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7F752FA4"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4DB19685"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30E8548B"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5C00255F"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0CA6954A"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6DBA014F"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13D13434"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5BCC7625"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4DDD5FAD"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40AC61D0"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30314CF8"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6E6288DA"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55290D54"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22F12C5B"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193F548F"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2D9BBFF3"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4B1FAA7D"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18DC55C1"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57D28682"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427F0850"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1E6EABCC"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16C17692"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16EE8121"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56DC8A68" w14:textId="77777777" w:rsidR="00877163" w:rsidRDefault="00877163" w:rsidP="00877163">
      <w:pPr>
        <w:rPr>
          <w:rFonts w:cs="Arial"/>
          <w:sz w:val="20"/>
          <w:szCs w:val="20"/>
        </w:rPr>
      </w:pPr>
      <w:r>
        <w:rPr>
          <w:rFonts w:cs="Arial"/>
          <w:sz w:val="20"/>
          <w:szCs w:val="20"/>
        </w:rPr>
        <w:t xml:space="preserve">Legal Name: </w:t>
      </w:r>
      <w:r w:rsidRPr="00E06B3F">
        <w:rPr>
          <w:rFonts w:cs="Arial"/>
          <w:sz w:val="20"/>
          <w:szCs w:val="20"/>
        </w:rPr>
        <w:t>Utility Services Advisory Group, LLC</w:t>
      </w:r>
    </w:p>
    <w:p w14:paraId="65B69331" w14:textId="77777777" w:rsidR="00854B1C" w:rsidRDefault="00854B1C" w:rsidP="00CA2E3B">
      <w:pPr>
        <w:autoSpaceDE w:val="0"/>
        <w:autoSpaceDN w:val="0"/>
        <w:adjustRightInd w:val="0"/>
        <w:rPr>
          <w:rFonts w:ascii="TimesNewRoman,Bold" w:eastAsia="Times New Roman" w:hAnsi="TimesNewRoman,Bold" w:cs="TimesNewRoman,Bold"/>
          <w:b/>
          <w:bCs/>
          <w:sz w:val="20"/>
          <w:szCs w:val="20"/>
        </w:rPr>
      </w:pPr>
    </w:p>
    <w:p w14:paraId="2839AFB8" w14:textId="77777777" w:rsidR="00187486" w:rsidRDefault="00187486" w:rsidP="00CA2E3B">
      <w:pPr>
        <w:autoSpaceDE w:val="0"/>
        <w:autoSpaceDN w:val="0"/>
        <w:adjustRightInd w:val="0"/>
        <w:rPr>
          <w:rFonts w:ascii="TimesNewRoman,Bold" w:eastAsia="Times New Roman" w:hAnsi="TimesNewRoman,Bold" w:cs="TimesNewRoman,Bold"/>
          <w:b/>
          <w:bCs/>
          <w:sz w:val="20"/>
          <w:szCs w:val="20"/>
        </w:rPr>
      </w:pPr>
    </w:p>
    <w:p w14:paraId="4816F56B" w14:textId="77777777" w:rsidR="00187486" w:rsidRDefault="00187486" w:rsidP="00CA2E3B">
      <w:pPr>
        <w:autoSpaceDE w:val="0"/>
        <w:autoSpaceDN w:val="0"/>
        <w:adjustRightInd w:val="0"/>
        <w:rPr>
          <w:rFonts w:ascii="TimesNewRoman,Bold" w:eastAsia="Times New Roman" w:hAnsi="TimesNewRoman,Bold" w:cs="TimesNewRoman,Bold"/>
          <w:b/>
          <w:bCs/>
          <w:sz w:val="20"/>
          <w:szCs w:val="20"/>
        </w:rPr>
      </w:pPr>
    </w:p>
    <w:p w14:paraId="33D1DFF7" w14:textId="77777777" w:rsidR="00CA2E3B" w:rsidRDefault="00CA2E3B" w:rsidP="00CA2E3B">
      <w:pPr>
        <w:autoSpaceDE w:val="0"/>
        <w:autoSpaceDN w:val="0"/>
        <w:adjustRightInd w:val="0"/>
        <w:rPr>
          <w:rFonts w:ascii="TimesNewRoman,Bold" w:eastAsia="Times New Roman" w:hAnsi="TimesNewRoman,Bold" w:cs="TimesNewRoman,Bold"/>
          <w:b/>
          <w:bCs/>
          <w:sz w:val="20"/>
          <w:szCs w:val="20"/>
        </w:rPr>
      </w:pPr>
      <w:r>
        <w:rPr>
          <w:rFonts w:ascii="TimesNewRoman,Bold" w:eastAsia="Times New Roman" w:hAnsi="TimesNewRoman,Bold" w:cs="TimesNewRoman,Bold"/>
          <w:b/>
          <w:bCs/>
          <w:sz w:val="20"/>
          <w:szCs w:val="20"/>
        </w:rPr>
        <w:t>_____________</w:t>
      </w:r>
      <w:r w:rsidR="007E1942">
        <w:rPr>
          <w:rFonts w:ascii="TimesNewRoman,Bold" w:eastAsia="Times New Roman" w:hAnsi="TimesNewRoman,Bold" w:cs="TimesNewRoman,Bold"/>
          <w:b/>
          <w:bCs/>
          <w:sz w:val="20"/>
          <w:szCs w:val="20"/>
        </w:rPr>
        <w:t>________________</w:t>
      </w:r>
      <w:r w:rsidR="00A430C0">
        <w:rPr>
          <w:rFonts w:ascii="TimesNewRoman,Bold" w:eastAsia="Times New Roman" w:hAnsi="TimesNewRoman,Bold" w:cs="TimesNewRoman,Bold"/>
          <w:b/>
          <w:bCs/>
          <w:sz w:val="20"/>
          <w:szCs w:val="20"/>
        </w:rPr>
        <w:t>______</w:t>
      </w:r>
      <w:r>
        <w:rPr>
          <w:rFonts w:ascii="TimesNewRoman,Bold" w:eastAsia="Times New Roman" w:hAnsi="TimesNewRoman,Bold" w:cs="TimesNewRoman,Bold"/>
          <w:b/>
          <w:bCs/>
          <w:sz w:val="20"/>
          <w:szCs w:val="20"/>
        </w:rPr>
        <w:t>_____</w:t>
      </w:r>
      <w:r w:rsidR="00187486">
        <w:rPr>
          <w:rFonts w:ascii="TimesNewRoman,Bold" w:eastAsia="Times New Roman" w:hAnsi="TimesNewRoman,Bold" w:cs="TimesNewRoman,Bold"/>
          <w:b/>
          <w:bCs/>
          <w:sz w:val="20"/>
          <w:szCs w:val="20"/>
        </w:rPr>
        <w:t>__</w:t>
      </w:r>
      <w:r>
        <w:rPr>
          <w:rFonts w:ascii="TimesNewRoman,Bold" w:eastAsia="Times New Roman" w:hAnsi="TimesNewRoman,Bold" w:cs="TimesNewRoman,Bold"/>
          <w:b/>
          <w:bCs/>
          <w:sz w:val="20"/>
          <w:szCs w:val="20"/>
        </w:rPr>
        <w:t>__________</w:t>
      </w:r>
      <w:r w:rsidR="00A430C0">
        <w:rPr>
          <w:rFonts w:ascii="TimesNewRoman,Bold" w:eastAsia="Times New Roman" w:hAnsi="TimesNewRoman,Bold" w:cs="TimesNewRoman,Bold"/>
          <w:b/>
          <w:bCs/>
          <w:sz w:val="20"/>
          <w:szCs w:val="20"/>
        </w:rPr>
        <w:t xml:space="preserve"> __________________________</w:t>
      </w:r>
    </w:p>
    <w:p w14:paraId="1589D542" w14:textId="77777777" w:rsidR="00CA2E3B" w:rsidRPr="00A430C0" w:rsidRDefault="00CA2E3B" w:rsidP="00CA2E3B">
      <w:pPr>
        <w:autoSpaceDE w:val="0"/>
        <w:autoSpaceDN w:val="0"/>
        <w:adjustRightInd w:val="0"/>
        <w:rPr>
          <w:rFonts w:ascii="TimesNewRoman,Bold" w:eastAsia="Times New Roman" w:hAnsi="TimesNewRoman,Bold" w:cs="TimesNewRoman,Bold"/>
          <w:b/>
          <w:bCs/>
          <w:szCs w:val="24"/>
        </w:rPr>
      </w:pPr>
      <w:r w:rsidRPr="00A430C0">
        <w:rPr>
          <w:rFonts w:ascii="TimesNewRoman,Bold" w:eastAsia="Times New Roman" w:hAnsi="TimesNewRoman,Bold" w:cs="TimesNewRoman,Bold"/>
          <w:b/>
          <w:bCs/>
          <w:szCs w:val="24"/>
        </w:rPr>
        <w:t xml:space="preserve">Signature of Applicant </w:t>
      </w:r>
      <w:r w:rsidR="007E1942">
        <w:rPr>
          <w:rFonts w:ascii="TimesNewRoman,Bold" w:eastAsia="Times New Roman" w:hAnsi="TimesNewRoman,Bold" w:cs="TimesNewRoman,Bold"/>
          <w:b/>
          <w:bCs/>
          <w:szCs w:val="24"/>
        </w:rPr>
        <w:t xml:space="preserve">                      </w:t>
      </w:r>
      <w:r w:rsidRPr="00A430C0">
        <w:rPr>
          <w:rFonts w:ascii="TimesNewRoman,Bold" w:eastAsia="Times New Roman" w:hAnsi="TimesNewRoman,Bold" w:cs="TimesNewRoman,Bold"/>
          <w:b/>
          <w:bCs/>
          <w:szCs w:val="24"/>
        </w:rPr>
        <w:t>&amp; Title</w:t>
      </w:r>
    </w:p>
    <w:p w14:paraId="63C7063D" w14:textId="77777777" w:rsidR="00187486" w:rsidRPr="00A430C0" w:rsidRDefault="00187486" w:rsidP="00CA2E3B">
      <w:pPr>
        <w:autoSpaceDE w:val="0"/>
        <w:autoSpaceDN w:val="0"/>
        <w:adjustRightInd w:val="0"/>
        <w:rPr>
          <w:rFonts w:ascii="TimesNewRoman,Bold" w:eastAsia="Times New Roman" w:hAnsi="TimesNewRoman,Bold" w:cs="TimesNewRoman,Bold"/>
          <w:b/>
          <w:bCs/>
          <w:szCs w:val="24"/>
        </w:rPr>
      </w:pPr>
    </w:p>
    <w:p w14:paraId="65473404" w14:textId="77777777" w:rsidR="00187486" w:rsidRPr="00A430C0" w:rsidRDefault="00187486" w:rsidP="00CA2E3B">
      <w:pPr>
        <w:autoSpaceDE w:val="0"/>
        <w:autoSpaceDN w:val="0"/>
        <w:adjustRightInd w:val="0"/>
        <w:rPr>
          <w:rFonts w:ascii="TimesNewRoman,Bold" w:eastAsia="Times New Roman" w:hAnsi="TimesNewRoman,Bold" w:cs="TimesNewRoman,Bold"/>
          <w:b/>
          <w:bCs/>
          <w:szCs w:val="24"/>
        </w:rPr>
      </w:pPr>
    </w:p>
    <w:p w14:paraId="77A35FD5" w14:textId="77777777" w:rsidR="00B116D2" w:rsidRPr="00A430C0" w:rsidRDefault="00B116D2" w:rsidP="00CA2E3B">
      <w:pPr>
        <w:autoSpaceDE w:val="0"/>
        <w:autoSpaceDN w:val="0"/>
        <w:adjustRightInd w:val="0"/>
        <w:rPr>
          <w:rFonts w:ascii="TimesNewRoman,Bold" w:eastAsia="Times New Roman" w:hAnsi="TimesNewRoman,Bold" w:cs="TimesNewRoman,Bold"/>
          <w:b/>
          <w:bCs/>
          <w:szCs w:val="24"/>
        </w:rPr>
      </w:pPr>
    </w:p>
    <w:p w14:paraId="51A05B2D" w14:textId="77777777" w:rsidR="00CA2E3B" w:rsidRPr="00A430C0" w:rsidRDefault="00CA2E3B" w:rsidP="00CA2E3B">
      <w:pPr>
        <w:autoSpaceDE w:val="0"/>
        <w:autoSpaceDN w:val="0"/>
        <w:adjustRightInd w:val="0"/>
        <w:rPr>
          <w:rFonts w:ascii="TimesNewRoman,Bold" w:eastAsia="Times New Roman" w:hAnsi="TimesNewRoman,Bold" w:cs="TimesNewRoman,Bold"/>
          <w:b/>
          <w:bCs/>
          <w:szCs w:val="24"/>
        </w:rPr>
      </w:pPr>
      <w:r w:rsidRPr="00A430C0">
        <w:rPr>
          <w:rFonts w:ascii="TimesNewRoman,Bold" w:eastAsia="Times New Roman" w:hAnsi="TimesNewRoman,Bold" w:cs="TimesNewRoman,Bold"/>
          <w:b/>
          <w:bCs/>
          <w:szCs w:val="24"/>
        </w:rPr>
        <w:t>Sworn and subscribed before me this _________ day of ____________, _________</w:t>
      </w:r>
    </w:p>
    <w:p w14:paraId="0FD69D4D" w14:textId="40C168E0" w:rsidR="00CA2E3B" w:rsidRPr="00A430C0" w:rsidRDefault="00CA2E3B" w:rsidP="00A430C0">
      <w:pPr>
        <w:autoSpaceDE w:val="0"/>
        <w:autoSpaceDN w:val="0"/>
        <w:adjustRightInd w:val="0"/>
        <w:ind w:left="5760" w:firstLine="720"/>
        <w:rPr>
          <w:rFonts w:ascii="TimesNewRoman,Bold" w:eastAsia="Times New Roman" w:hAnsi="TimesNewRoman,Bold" w:cs="TimesNewRoman,Bold"/>
          <w:b/>
          <w:bCs/>
          <w:szCs w:val="24"/>
        </w:rPr>
      </w:pPr>
      <w:r w:rsidRPr="00A430C0">
        <w:rPr>
          <w:rFonts w:ascii="TimesNewRoman,Bold" w:eastAsia="Times New Roman" w:hAnsi="TimesNewRoman,Bold" w:cs="TimesNewRoman,Bold"/>
          <w:b/>
          <w:bCs/>
          <w:szCs w:val="24"/>
        </w:rPr>
        <w:t xml:space="preserve">Month </w:t>
      </w:r>
      <w:r w:rsidR="00187486" w:rsidRPr="00A430C0">
        <w:rPr>
          <w:rFonts w:ascii="TimesNewRoman,Bold" w:eastAsia="Times New Roman" w:hAnsi="TimesNewRoman,Bold" w:cs="TimesNewRoman,Bold"/>
          <w:b/>
          <w:bCs/>
          <w:szCs w:val="24"/>
        </w:rPr>
        <w:tab/>
        <w:t xml:space="preserve">   </w:t>
      </w:r>
      <w:r w:rsidRPr="00A430C0">
        <w:rPr>
          <w:rFonts w:ascii="TimesNewRoman,Bold" w:eastAsia="Times New Roman" w:hAnsi="TimesNewRoman,Bold" w:cs="TimesNewRoman,Bold"/>
          <w:b/>
          <w:bCs/>
          <w:szCs w:val="24"/>
        </w:rPr>
        <w:t>Year</w:t>
      </w:r>
    </w:p>
    <w:p w14:paraId="375D3F2E" w14:textId="77777777" w:rsidR="00187486" w:rsidRPr="00A430C0" w:rsidRDefault="00187486" w:rsidP="00CA2E3B">
      <w:pPr>
        <w:autoSpaceDE w:val="0"/>
        <w:autoSpaceDN w:val="0"/>
        <w:adjustRightInd w:val="0"/>
        <w:rPr>
          <w:rFonts w:ascii="TimesNewRoman,Bold" w:eastAsia="Times New Roman" w:hAnsi="TimesNewRoman,Bold" w:cs="TimesNewRoman,Bold"/>
          <w:b/>
          <w:bCs/>
          <w:szCs w:val="24"/>
        </w:rPr>
      </w:pPr>
    </w:p>
    <w:p w14:paraId="0F4DA7FF" w14:textId="77777777" w:rsidR="00187486" w:rsidRPr="00A430C0" w:rsidRDefault="00187486" w:rsidP="00CA2E3B">
      <w:pPr>
        <w:autoSpaceDE w:val="0"/>
        <w:autoSpaceDN w:val="0"/>
        <w:adjustRightInd w:val="0"/>
        <w:rPr>
          <w:rFonts w:ascii="TimesNewRoman,Bold" w:eastAsia="Times New Roman" w:hAnsi="TimesNewRoman,Bold" w:cs="TimesNewRoman,Bold"/>
          <w:b/>
          <w:bCs/>
          <w:szCs w:val="24"/>
        </w:rPr>
      </w:pPr>
    </w:p>
    <w:p w14:paraId="3132A4C6" w14:textId="19680BCB" w:rsidR="00CA2E3B" w:rsidRPr="00A430C0" w:rsidRDefault="00CA2E3B" w:rsidP="00CA2E3B">
      <w:pPr>
        <w:autoSpaceDE w:val="0"/>
        <w:autoSpaceDN w:val="0"/>
        <w:adjustRightInd w:val="0"/>
        <w:rPr>
          <w:rFonts w:ascii="TimesNewRoman,Bold" w:eastAsia="Times New Roman" w:hAnsi="TimesNewRoman,Bold" w:cs="TimesNewRoman,Bold"/>
          <w:b/>
          <w:bCs/>
          <w:szCs w:val="24"/>
        </w:rPr>
      </w:pPr>
      <w:r w:rsidRPr="00A430C0">
        <w:rPr>
          <w:rFonts w:ascii="TimesNewRoman,Bold" w:eastAsia="Times New Roman" w:hAnsi="TimesNewRoman,Bold" w:cs="TimesNewRoman,Bold"/>
          <w:b/>
          <w:bCs/>
          <w:szCs w:val="24"/>
        </w:rPr>
        <w:t>__________________________</w:t>
      </w:r>
      <w:r w:rsidR="0068239A">
        <w:rPr>
          <w:rFonts w:ascii="TimesNewRoman,Bold" w:eastAsia="Times New Roman" w:hAnsi="TimesNewRoman,Bold" w:cs="TimesNewRoman,Bold"/>
          <w:b/>
          <w:bCs/>
          <w:szCs w:val="24"/>
        </w:rPr>
        <w:t>______</w:t>
      </w:r>
      <w:bookmarkStart w:id="0" w:name="_GoBack"/>
      <w:bookmarkEnd w:id="0"/>
      <w:r w:rsidRPr="00A430C0">
        <w:rPr>
          <w:rFonts w:ascii="TimesNewRoman,Bold" w:eastAsia="Times New Roman" w:hAnsi="TimesNewRoman,Bold" w:cs="TimesNewRoman,Bold"/>
          <w:b/>
          <w:bCs/>
          <w:szCs w:val="24"/>
        </w:rPr>
        <w:t>______ ______</w:t>
      </w:r>
      <w:r w:rsidR="00B116D2" w:rsidRPr="00A430C0">
        <w:rPr>
          <w:rFonts w:ascii="TimesNewRoman,Bold" w:eastAsia="Times New Roman" w:hAnsi="TimesNewRoman,Bold" w:cs="TimesNewRoman,Bold"/>
          <w:b/>
          <w:bCs/>
          <w:szCs w:val="24"/>
        </w:rPr>
        <w:t>_____</w:t>
      </w:r>
      <w:r w:rsidRPr="00A430C0">
        <w:rPr>
          <w:rFonts w:ascii="TimesNewRoman,Bold" w:eastAsia="Times New Roman" w:hAnsi="TimesNewRoman,Bold" w:cs="TimesNewRoman,Bold"/>
          <w:b/>
          <w:bCs/>
          <w:szCs w:val="24"/>
        </w:rPr>
        <w:t>_________________</w:t>
      </w:r>
    </w:p>
    <w:p w14:paraId="7EE8102D" w14:textId="77777777" w:rsidR="00CA2E3B" w:rsidRPr="00A430C0" w:rsidRDefault="00CA2E3B" w:rsidP="00CA2E3B">
      <w:pPr>
        <w:autoSpaceDE w:val="0"/>
        <w:autoSpaceDN w:val="0"/>
        <w:adjustRightInd w:val="0"/>
        <w:rPr>
          <w:rFonts w:ascii="TimesNewRoman,Bold" w:eastAsia="Times New Roman" w:hAnsi="TimesNewRoman,Bold" w:cs="TimesNewRoman,Bold"/>
          <w:b/>
          <w:bCs/>
          <w:szCs w:val="24"/>
        </w:rPr>
      </w:pPr>
      <w:r w:rsidRPr="00A430C0">
        <w:rPr>
          <w:rFonts w:ascii="TimesNewRoman,Bold" w:eastAsia="Times New Roman" w:hAnsi="TimesNewRoman,Bold" w:cs="TimesNewRoman,Bold"/>
          <w:b/>
          <w:bCs/>
          <w:szCs w:val="24"/>
        </w:rPr>
        <w:t>Signature of official administering oath Print Name and Title</w:t>
      </w:r>
    </w:p>
    <w:p w14:paraId="27C17CCB" w14:textId="77777777" w:rsidR="00B116D2" w:rsidRPr="00A430C0" w:rsidRDefault="00B116D2" w:rsidP="00CA2E3B">
      <w:pPr>
        <w:rPr>
          <w:rFonts w:ascii="TimesNewRoman,Bold" w:eastAsia="Times New Roman" w:hAnsi="TimesNewRoman,Bold" w:cs="TimesNewRoman,Bold"/>
          <w:b/>
          <w:bCs/>
          <w:szCs w:val="24"/>
        </w:rPr>
      </w:pPr>
    </w:p>
    <w:p w14:paraId="44DD47B2" w14:textId="77777777" w:rsidR="00B116D2" w:rsidRPr="00A430C0" w:rsidRDefault="00B116D2" w:rsidP="00CA2E3B">
      <w:pPr>
        <w:rPr>
          <w:rFonts w:ascii="TimesNewRoman,Bold" w:eastAsia="Times New Roman" w:hAnsi="TimesNewRoman,Bold" w:cs="TimesNewRoman,Bold"/>
          <w:b/>
          <w:bCs/>
          <w:szCs w:val="24"/>
        </w:rPr>
      </w:pPr>
    </w:p>
    <w:p w14:paraId="78144A3B" w14:textId="77777777" w:rsidR="00CA2E3B" w:rsidRDefault="00CA2E3B" w:rsidP="00CA2E3B">
      <w:pPr>
        <w:rPr>
          <w:rFonts w:ascii="TimesNewRoman,Bold" w:eastAsia="Times New Roman" w:hAnsi="TimesNewRoman,Bold" w:cs="TimesNewRoman,Bold"/>
          <w:b/>
          <w:bCs/>
          <w:szCs w:val="24"/>
        </w:rPr>
      </w:pPr>
      <w:r w:rsidRPr="00A430C0">
        <w:rPr>
          <w:rFonts w:ascii="TimesNewRoman,Bold" w:eastAsia="Times New Roman" w:hAnsi="TimesNewRoman,Bold" w:cs="TimesNewRoman,Bold"/>
          <w:b/>
          <w:bCs/>
          <w:szCs w:val="24"/>
        </w:rPr>
        <w:t>My commission expires on _______________________</w:t>
      </w:r>
    </w:p>
    <w:p w14:paraId="3D70C015" w14:textId="77777777" w:rsidR="00D563F7" w:rsidRDefault="00D563F7" w:rsidP="00CA2E3B">
      <w:pPr>
        <w:rPr>
          <w:rFonts w:ascii="TimesNewRoman,Bold" w:eastAsia="Times New Roman" w:hAnsi="TimesNewRoman,Bold" w:cs="TimesNewRoman,Bold"/>
          <w:b/>
          <w:bCs/>
          <w:szCs w:val="24"/>
        </w:rPr>
      </w:pPr>
    </w:p>
    <w:p w14:paraId="2985A8D7" w14:textId="77777777" w:rsidR="00D563F7" w:rsidRDefault="00D563F7" w:rsidP="00CA2E3B">
      <w:pPr>
        <w:rPr>
          <w:rFonts w:ascii="TimesNewRoman,Bold" w:eastAsia="Times New Roman" w:hAnsi="TimesNewRoman,Bold" w:cs="TimesNewRoman,Bold"/>
          <w:b/>
          <w:bCs/>
          <w:szCs w:val="24"/>
        </w:rPr>
      </w:pPr>
    </w:p>
    <w:p w14:paraId="07AB1753" w14:textId="77777777" w:rsidR="00D563F7" w:rsidRDefault="00D563F7" w:rsidP="00CA2E3B">
      <w:pPr>
        <w:rPr>
          <w:rFonts w:ascii="TimesNewRoman,Bold" w:eastAsia="Times New Roman" w:hAnsi="TimesNewRoman,Bold" w:cs="TimesNewRoman,Bold"/>
          <w:b/>
          <w:bCs/>
          <w:szCs w:val="24"/>
        </w:rPr>
      </w:pPr>
    </w:p>
    <w:p w14:paraId="49AA8F1D" w14:textId="77777777" w:rsidR="00D563F7" w:rsidRDefault="00D563F7" w:rsidP="00CA2E3B">
      <w:pPr>
        <w:rPr>
          <w:rFonts w:ascii="TimesNewRoman,Bold" w:eastAsia="Times New Roman" w:hAnsi="TimesNewRoman,Bold" w:cs="TimesNewRoman,Bold"/>
          <w:b/>
          <w:bCs/>
          <w:szCs w:val="24"/>
        </w:rPr>
      </w:pPr>
    </w:p>
    <w:p w14:paraId="2F411BB6" w14:textId="77777777" w:rsidR="00D563F7" w:rsidRDefault="00D563F7" w:rsidP="00CA2E3B">
      <w:pPr>
        <w:rPr>
          <w:rFonts w:ascii="TimesNewRoman,Bold" w:eastAsia="Times New Roman" w:hAnsi="TimesNewRoman,Bold" w:cs="TimesNewRoman,Bold"/>
          <w:b/>
          <w:bCs/>
          <w:szCs w:val="24"/>
        </w:rPr>
      </w:pPr>
    </w:p>
    <w:p w14:paraId="6FD0D63A" w14:textId="77777777" w:rsidR="00D563F7" w:rsidRDefault="00D563F7" w:rsidP="00CA2E3B">
      <w:pPr>
        <w:rPr>
          <w:rFonts w:ascii="TimesNewRoman,Bold" w:eastAsia="Times New Roman" w:hAnsi="TimesNewRoman,Bold" w:cs="TimesNewRoman,Bold"/>
          <w:b/>
          <w:bCs/>
          <w:szCs w:val="24"/>
        </w:rPr>
      </w:pPr>
    </w:p>
    <w:p w14:paraId="39B7695B" w14:textId="77777777" w:rsidR="00D563F7" w:rsidRDefault="00D563F7" w:rsidP="00CA2E3B">
      <w:pPr>
        <w:rPr>
          <w:rFonts w:ascii="TimesNewRoman,Bold" w:eastAsia="Times New Roman" w:hAnsi="TimesNewRoman,Bold" w:cs="TimesNewRoman,Bold"/>
          <w:b/>
          <w:bCs/>
          <w:szCs w:val="24"/>
        </w:rPr>
      </w:pPr>
    </w:p>
    <w:p w14:paraId="4C518C51" w14:textId="77777777" w:rsidR="00D563F7" w:rsidRDefault="00D563F7" w:rsidP="00CA2E3B">
      <w:pPr>
        <w:rPr>
          <w:rFonts w:ascii="TimesNewRoman,Bold" w:eastAsia="Times New Roman" w:hAnsi="TimesNewRoman,Bold" w:cs="TimesNewRoman,Bold"/>
          <w:b/>
          <w:bCs/>
          <w:szCs w:val="24"/>
        </w:rPr>
      </w:pPr>
    </w:p>
    <w:p w14:paraId="6F80EB78" w14:textId="77777777" w:rsidR="00D563F7" w:rsidRDefault="00D563F7" w:rsidP="00CA2E3B">
      <w:pPr>
        <w:rPr>
          <w:rFonts w:ascii="TimesNewRoman,Bold" w:eastAsia="Times New Roman" w:hAnsi="TimesNewRoman,Bold" w:cs="TimesNewRoman,Bold"/>
          <w:b/>
          <w:bCs/>
          <w:szCs w:val="24"/>
        </w:rPr>
      </w:pPr>
    </w:p>
    <w:p w14:paraId="3FD657F3" w14:textId="77777777" w:rsidR="00D563F7" w:rsidRDefault="00D563F7" w:rsidP="00CA2E3B">
      <w:pPr>
        <w:rPr>
          <w:rFonts w:ascii="TimesNewRoman,Bold" w:eastAsia="Times New Roman" w:hAnsi="TimesNewRoman,Bold" w:cs="TimesNewRoman,Bold"/>
          <w:b/>
          <w:bCs/>
          <w:szCs w:val="24"/>
        </w:rPr>
      </w:pPr>
    </w:p>
    <w:p w14:paraId="1CF8DAC6" w14:textId="77777777" w:rsidR="00D563F7" w:rsidRDefault="00D563F7" w:rsidP="00CA2E3B">
      <w:pPr>
        <w:rPr>
          <w:rFonts w:ascii="TimesNewRoman,Bold" w:eastAsia="Times New Roman" w:hAnsi="TimesNewRoman,Bold" w:cs="TimesNewRoman,Bold"/>
          <w:b/>
          <w:bCs/>
          <w:szCs w:val="24"/>
        </w:rPr>
      </w:pPr>
    </w:p>
    <w:p w14:paraId="11ED9B13" w14:textId="77777777" w:rsidR="00D563F7" w:rsidRDefault="00D563F7" w:rsidP="00CA2E3B">
      <w:pPr>
        <w:rPr>
          <w:rFonts w:ascii="TimesNewRoman,Bold" w:eastAsia="Times New Roman" w:hAnsi="TimesNewRoman,Bold" w:cs="TimesNewRoman,Bold"/>
          <w:b/>
          <w:bCs/>
          <w:szCs w:val="24"/>
        </w:rPr>
      </w:pPr>
    </w:p>
    <w:p w14:paraId="6362E3C5" w14:textId="77777777" w:rsidR="00D563F7" w:rsidRDefault="00D563F7" w:rsidP="00CA2E3B">
      <w:pPr>
        <w:rPr>
          <w:rFonts w:ascii="TimesNewRoman,Bold" w:eastAsia="Times New Roman" w:hAnsi="TimesNewRoman,Bold" w:cs="TimesNewRoman,Bold"/>
          <w:b/>
          <w:bCs/>
          <w:szCs w:val="24"/>
        </w:rPr>
      </w:pPr>
    </w:p>
    <w:p w14:paraId="63C8DB6C" w14:textId="77777777" w:rsidR="00D563F7" w:rsidRDefault="00D563F7" w:rsidP="00CA2E3B">
      <w:pPr>
        <w:rPr>
          <w:rFonts w:ascii="TimesNewRoman,Bold" w:eastAsia="Times New Roman" w:hAnsi="TimesNewRoman,Bold" w:cs="TimesNewRoman,Bold"/>
          <w:b/>
          <w:bCs/>
          <w:szCs w:val="24"/>
        </w:rPr>
      </w:pPr>
    </w:p>
    <w:p w14:paraId="2B96BCCA" w14:textId="77777777" w:rsidR="00D563F7" w:rsidRDefault="00D563F7" w:rsidP="00CA2E3B">
      <w:pPr>
        <w:rPr>
          <w:rFonts w:ascii="TimesNewRoman,Bold" w:eastAsia="Times New Roman" w:hAnsi="TimesNewRoman,Bold" w:cs="TimesNewRoman,Bold"/>
          <w:b/>
          <w:bCs/>
          <w:szCs w:val="24"/>
        </w:rPr>
      </w:pPr>
    </w:p>
    <w:p w14:paraId="50D56334" w14:textId="77777777" w:rsidR="00D563F7" w:rsidRDefault="00D563F7" w:rsidP="00CA2E3B">
      <w:pPr>
        <w:rPr>
          <w:rFonts w:ascii="TimesNewRoman,Bold" w:eastAsia="Times New Roman" w:hAnsi="TimesNewRoman,Bold" w:cs="TimesNewRoman,Bold"/>
          <w:b/>
          <w:bCs/>
          <w:szCs w:val="24"/>
        </w:rPr>
      </w:pPr>
    </w:p>
    <w:p w14:paraId="254BA938" w14:textId="77777777" w:rsidR="00D563F7" w:rsidRDefault="00D563F7" w:rsidP="00CA2E3B">
      <w:pPr>
        <w:rPr>
          <w:rFonts w:ascii="TimesNewRoman,Bold" w:eastAsia="Times New Roman" w:hAnsi="TimesNewRoman,Bold" w:cs="TimesNewRoman,Bold"/>
          <w:b/>
          <w:bCs/>
          <w:szCs w:val="24"/>
        </w:rPr>
      </w:pPr>
    </w:p>
    <w:p w14:paraId="62A78F53" w14:textId="77777777" w:rsidR="00D563F7" w:rsidRDefault="00D563F7" w:rsidP="00CA2E3B">
      <w:pPr>
        <w:rPr>
          <w:rFonts w:ascii="TimesNewRoman,Bold" w:eastAsia="Times New Roman" w:hAnsi="TimesNewRoman,Bold" w:cs="TimesNewRoman,Bold"/>
          <w:b/>
          <w:bCs/>
          <w:szCs w:val="24"/>
        </w:rPr>
      </w:pPr>
    </w:p>
    <w:p w14:paraId="51325604" w14:textId="77777777" w:rsidR="00D563F7" w:rsidRDefault="00D563F7" w:rsidP="00CA2E3B">
      <w:pPr>
        <w:rPr>
          <w:rFonts w:ascii="TimesNewRoman,Bold" w:eastAsia="Times New Roman" w:hAnsi="TimesNewRoman,Bold" w:cs="TimesNewRoman,Bold"/>
          <w:b/>
          <w:bCs/>
          <w:szCs w:val="24"/>
        </w:rPr>
      </w:pPr>
    </w:p>
    <w:p w14:paraId="131AC2C1" w14:textId="77777777" w:rsidR="00D563F7" w:rsidRDefault="00D563F7" w:rsidP="00CA2E3B">
      <w:pPr>
        <w:rPr>
          <w:rFonts w:ascii="TimesNewRoman,Bold" w:eastAsia="Times New Roman" w:hAnsi="TimesNewRoman,Bold" w:cs="TimesNewRoman,Bold"/>
          <w:b/>
          <w:bCs/>
          <w:szCs w:val="24"/>
        </w:rPr>
      </w:pPr>
    </w:p>
    <w:p w14:paraId="04AE1DCA" w14:textId="77777777" w:rsidR="00D563F7" w:rsidRDefault="00D563F7" w:rsidP="00CA2E3B">
      <w:pPr>
        <w:rPr>
          <w:rFonts w:ascii="TimesNewRoman,Bold" w:eastAsia="Times New Roman" w:hAnsi="TimesNewRoman,Bold" w:cs="TimesNewRoman,Bold"/>
          <w:b/>
          <w:bCs/>
          <w:szCs w:val="24"/>
        </w:rPr>
      </w:pPr>
    </w:p>
    <w:p w14:paraId="26B98049" w14:textId="77777777" w:rsidR="00D563F7" w:rsidRDefault="00D563F7" w:rsidP="00CA2E3B">
      <w:pPr>
        <w:rPr>
          <w:rFonts w:ascii="TimesNewRoman,Bold" w:eastAsia="Times New Roman" w:hAnsi="TimesNewRoman,Bold" w:cs="TimesNewRoman,Bold"/>
          <w:b/>
          <w:bCs/>
          <w:szCs w:val="24"/>
        </w:rPr>
      </w:pPr>
    </w:p>
    <w:p w14:paraId="357B494F" w14:textId="77777777" w:rsidR="00D563F7" w:rsidRDefault="00D563F7" w:rsidP="00CA2E3B">
      <w:pPr>
        <w:rPr>
          <w:rFonts w:ascii="TimesNewRoman,Bold" w:eastAsia="Times New Roman" w:hAnsi="TimesNewRoman,Bold" w:cs="TimesNewRoman,Bold"/>
          <w:b/>
          <w:bCs/>
          <w:szCs w:val="24"/>
        </w:rPr>
      </w:pPr>
    </w:p>
    <w:p w14:paraId="55B83EE7" w14:textId="77777777" w:rsidR="00D563F7" w:rsidRDefault="00D563F7" w:rsidP="00CA2E3B">
      <w:pPr>
        <w:rPr>
          <w:rFonts w:ascii="TimesNewRoman,Bold" w:eastAsia="Times New Roman" w:hAnsi="TimesNewRoman,Bold" w:cs="TimesNewRoman,Bold"/>
          <w:b/>
          <w:bCs/>
          <w:szCs w:val="24"/>
        </w:rPr>
      </w:pPr>
    </w:p>
    <w:p w14:paraId="185210A4" w14:textId="77777777" w:rsidR="00D563F7" w:rsidRPr="00A430C0" w:rsidRDefault="00D563F7" w:rsidP="00CA2E3B">
      <w:pPr>
        <w:rPr>
          <w:rFonts w:cs="Arial"/>
          <w:szCs w:val="24"/>
        </w:rPr>
      </w:pPr>
      <w:r>
        <w:rPr>
          <w:rFonts w:cs="Arial"/>
          <w:sz w:val="20"/>
          <w:szCs w:val="20"/>
        </w:rPr>
        <w:t xml:space="preserve">Legal Name: </w:t>
      </w:r>
      <w:r w:rsidRPr="00E06B3F">
        <w:rPr>
          <w:rFonts w:cs="Arial"/>
          <w:sz w:val="20"/>
          <w:szCs w:val="20"/>
        </w:rPr>
        <w:t>Utility Services Advisory Group, LLC</w:t>
      </w:r>
    </w:p>
    <w:sectPr w:rsidR="00D563F7" w:rsidRPr="00A430C0" w:rsidSect="00EC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00"/>
    <w:family w:val="roman"/>
    <w:notTrueType/>
    <w:pitch w:val="default"/>
    <w:sig w:usb0="00000003"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D1961"/>
    <w:multiLevelType w:val="hybridMultilevel"/>
    <w:tmpl w:val="3F28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31347"/>
    <w:multiLevelType w:val="hybridMultilevel"/>
    <w:tmpl w:val="25EA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C65FB"/>
    <w:multiLevelType w:val="hybridMultilevel"/>
    <w:tmpl w:val="28E4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12B88"/>
    <w:multiLevelType w:val="hybridMultilevel"/>
    <w:tmpl w:val="9B92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E0667"/>
    <w:multiLevelType w:val="hybridMultilevel"/>
    <w:tmpl w:val="E0BE5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113C4"/>
    <w:rsid w:val="00005D55"/>
    <w:rsid w:val="00015ED3"/>
    <w:rsid w:val="00022403"/>
    <w:rsid w:val="00022D78"/>
    <w:rsid w:val="00032E86"/>
    <w:rsid w:val="0004205E"/>
    <w:rsid w:val="000527E5"/>
    <w:rsid w:val="00083B41"/>
    <w:rsid w:val="000A1368"/>
    <w:rsid w:val="000A702B"/>
    <w:rsid w:val="000D1371"/>
    <w:rsid w:val="000D33DB"/>
    <w:rsid w:val="000D6473"/>
    <w:rsid w:val="000D7B54"/>
    <w:rsid w:val="000E7083"/>
    <w:rsid w:val="001074E4"/>
    <w:rsid w:val="00163CDA"/>
    <w:rsid w:val="00165985"/>
    <w:rsid w:val="00181A79"/>
    <w:rsid w:val="00187486"/>
    <w:rsid w:val="001A4F86"/>
    <w:rsid w:val="001B09D3"/>
    <w:rsid w:val="001C4F95"/>
    <w:rsid w:val="001E7800"/>
    <w:rsid w:val="001F7DAC"/>
    <w:rsid w:val="00231C77"/>
    <w:rsid w:val="002611A3"/>
    <w:rsid w:val="0026697D"/>
    <w:rsid w:val="00270A2A"/>
    <w:rsid w:val="00271291"/>
    <w:rsid w:val="00283652"/>
    <w:rsid w:val="002C0461"/>
    <w:rsid w:val="002F0431"/>
    <w:rsid w:val="002F206F"/>
    <w:rsid w:val="002F32BB"/>
    <w:rsid w:val="00304B2E"/>
    <w:rsid w:val="00311FD6"/>
    <w:rsid w:val="00312086"/>
    <w:rsid w:val="003134CD"/>
    <w:rsid w:val="003162FA"/>
    <w:rsid w:val="0034041F"/>
    <w:rsid w:val="003473DB"/>
    <w:rsid w:val="00361EAE"/>
    <w:rsid w:val="00362521"/>
    <w:rsid w:val="00377849"/>
    <w:rsid w:val="003C57F7"/>
    <w:rsid w:val="003E6E7C"/>
    <w:rsid w:val="00467C24"/>
    <w:rsid w:val="00487E9E"/>
    <w:rsid w:val="004D2410"/>
    <w:rsid w:val="004F3B1A"/>
    <w:rsid w:val="0053164B"/>
    <w:rsid w:val="00541FB7"/>
    <w:rsid w:val="00545198"/>
    <w:rsid w:val="00551411"/>
    <w:rsid w:val="00566673"/>
    <w:rsid w:val="00566D8D"/>
    <w:rsid w:val="00576629"/>
    <w:rsid w:val="00590B5A"/>
    <w:rsid w:val="005C539E"/>
    <w:rsid w:val="005E0EE2"/>
    <w:rsid w:val="005E534C"/>
    <w:rsid w:val="006159A5"/>
    <w:rsid w:val="0066390C"/>
    <w:rsid w:val="0068239A"/>
    <w:rsid w:val="00686086"/>
    <w:rsid w:val="006922F3"/>
    <w:rsid w:val="006D474F"/>
    <w:rsid w:val="006D6B2D"/>
    <w:rsid w:val="006E3005"/>
    <w:rsid w:val="006E3C42"/>
    <w:rsid w:val="00711ADB"/>
    <w:rsid w:val="00712372"/>
    <w:rsid w:val="00716D3E"/>
    <w:rsid w:val="00733AB9"/>
    <w:rsid w:val="007419A5"/>
    <w:rsid w:val="00774453"/>
    <w:rsid w:val="007831FF"/>
    <w:rsid w:val="00787733"/>
    <w:rsid w:val="007B07BB"/>
    <w:rsid w:val="007C30AE"/>
    <w:rsid w:val="007D04DD"/>
    <w:rsid w:val="007D27DF"/>
    <w:rsid w:val="007E1942"/>
    <w:rsid w:val="007E3776"/>
    <w:rsid w:val="007E39EC"/>
    <w:rsid w:val="007E64EF"/>
    <w:rsid w:val="007F6556"/>
    <w:rsid w:val="007F6B21"/>
    <w:rsid w:val="008303C9"/>
    <w:rsid w:val="00854B1C"/>
    <w:rsid w:val="00855C63"/>
    <w:rsid w:val="0086776C"/>
    <w:rsid w:val="00867C42"/>
    <w:rsid w:val="00870E30"/>
    <w:rsid w:val="00873F48"/>
    <w:rsid w:val="00877163"/>
    <w:rsid w:val="008901E6"/>
    <w:rsid w:val="008B078C"/>
    <w:rsid w:val="008C69C2"/>
    <w:rsid w:val="008C69F8"/>
    <w:rsid w:val="008D5E25"/>
    <w:rsid w:val="008F3D5D"/>
    <w:rsid w:val="00904DE2"/>
    <w:rsid w:val="00907914"/>
    <w:rsid w:val="00915A47"/>
    <w:rsid w:val="0092792F"/>
    <w:rsid w:val="0094012A"/>
    <w:rsid w:val="009834E9"/>
    <w:rsid w:val="009D73AA"/>
    <w:rsid w:val="00A108D0"/>
    <w:rsid w:val="00A20FB5"/>
    <w:rsid w:val="00A4105F"/>
    <w:rsid w:val="00A430C0"/>
    <w:rsid w:val="00A608D5"/>
    <w:rsid w:val="00A678DA"/>
    <w:rsid w:val="00A705B1"/>
    <w:rsid w:val="00A71DEC"/>
    <w:rsid w:val="00A745A0"/>
    <w:rsid w:val="00AB7333"/>
    <w:rsid w:val="00AD2ECB"/>
    <w:rsid w:val="00AF72D6"/>
    <w:rsid w:val="00B01D39"/>
    <w:rsid w:val="00B113C4"/>
    <w:rsid w:val="00B116D2"/>
    <w:rsid w:val="00B212AA"/>
    <w:rsid w:val="00B23393"/>
    <w:rsid w:val="00B51DBD"/>
    <w:rsid w:val="00B87565"/>
    <w:rsid w:val="00B90D5D"/>
    <w:rsid w:val="00BA09C5"/>
    <w:rsid w:val="00BC20DC"/>
    <w:rsid w:val="00BD2100"/>
    <w:rsid w:val="00BD38EA"/>
    <w:rsid w:val="00BD6428"/>
    <w:rsid w:val="00BD6E4F"/>
    <w:rsid w:val="00BE0936"/>
    <w:rsid w:val="00BF4606"/>
    <w:rsid w:val="00C10562"/>
    <w:rsid w:val="00C2476A"/>
    <w:rsid w:val="00C2534D"/>
    <w:rsid w:val="00C50AAD"/>
    <w:rsid w:val="00C51ABC"/>
    <w:rsid w:val="00C832BD"/>
    <w:rsid w:val="00C834B1"/>
    <w:rsid w:val="00C92672"/>
    <w:rsid w:val="00CA2E3B"/>
    <w:rsid w:val="00CA6962"/>
    <w:rsid w:val="00CB00FA"/>
    <w:rsid w:val="00CB0706"/>
    <w:rsid w:val="00CD659F"/>
    <w:rsid w:val="00CF02E5"/>
    <w:rsid w:val="00CF0F84"/>
    <w:rsid w:val="00D1330D"/>
    <w:rsid w:val="00D2717A"/>
    <w:rsid w:val="00D563F7"/>
    <w:rsid w:val="00D73962"/>
    <w:rsid w:val="00D9227F"/>
    <w:rsid w:val="00DA7D54"/>
    <w:rsid w:val="00DC0B1D"/>
    <w:rsid w:val="00DC3F6B"/>
    <w:rsid w:val="00DD34DD"/>
    <w:rsid w:val="00DE1E6E"/>
    <w:rsid w:val="00DE2A34"/>
    <w:rsid w:val="00E06B3F"/>
    <w:rsid w:val="00E07174"/>
    <w:rsid w:val="00E1441C"/>
    <w:rsid w:val="00E26589"/>
    <w:rsid w:val="00E54657"/>
    <w:rsid w:val="00E72283"/>
    <w:rsid w:val="00E85D61"/>
    <w:rsid w:val="00EA06F8"/>
    <w:rsid w:val="00EC2356"/>
    <w:rsid w:val="00EC419D"/>
    <w:rsid w:val="00ED5289"/>
    <w:rsid w:val="00F07116"/>
    <w:rsid w:val="00F074F0"/>
    <w:rsid w:val="00F114CE"/>
    <w:rsid w:val="00F174B7"/>
    <w:rsid w:val="00F231AD"/>
    <w:rsid w:val="00F23F5C"/>
    <w:rsid w:val="00F31DC3"/>
    <w:rsid w:val="00F5052D"/>
    <w:rsid w:val="00F53545"/>
    <w:rsid w:val="00F568AC"/>
    <w:rsid w:val="00F62D96"/>
    <w:rsid w:val="00F73E41"/>
    <w:rsid w:val="00F8334D"/>
    <w:rsid w:val="00F85B50"/>
    <w:rsid w:val="00FA7A6B"/>
    <w:rsid w:val="00FB5BE8"/>
    <w:rsid w:val="00FC69A2"/>
    <w:rsid w:val="00FD7A27"/>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0F11"/>
  <w15:docId w15:val="{CD99A78C-E340-45E9-9AE1-BFE9E775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C4"/>
    <w:rPr>
      <w:rFonts w:eastAsia="Arial"/>
      <w:sz w:val="24"/>
      <w:szCs w:val="22"/>
    </w:rPr>
  </w:style>
  <w:style w:type="paragraph" w:styleId="Heading1">
    <w:name w:val="heading 1"/>
    <w:basedOn w:val="Normal"/>
    <w:next w:val="Normal"/>
    <w:link w:val="Heading1Char"/>
    <w:qFormat/>
    <w:rsid w:val="000E708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0E708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0E708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0E7083"/>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0E708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0E7083"/>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semiHidden/>
    <w:unhideWhenUsed/>
    <w:qFormat/>
    <w:rsid w:val="000E7083"/>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0E7083"/>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0E7083"/>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0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0E70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0E70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E70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E708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E7083"/>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0E7083"/>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E708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E7083"/>
    <w:rPr>
      <w:rFonts w:asciiTheme="majorHAnsi" w:eastAsiaTheme="majorEastAsia" w:hAnsiTheme="majorHAnsi" w:cstheme="majorBidi"/>
      <w:sz w:val="22"/>
      <w:szCs w:val="22"/>
    </w:rPr>
  </w:style>
  <w:style w:type="paragraph" w:styleId="Title">
    <w:name w:val="Title"/>
    <w:basedOn w:val="Normal"/>
    <w:next w:val="Normal"/>
    <w:link w:val="TitleChar"/>
    <w:qFormat/>
    <w:rsid w:val="000E70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E708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E708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0E7083"/>
    <w:rPr>
      <w:rFonts w:asciiTheme="majorHAnsi" w:eastAsiaTheme="majorEastAsia" w:hAnsiTheme="majorHAnsi" w:cstheme="majorBidi"/>
      <w:sz w:val="24"/>
      <w:szCs w:val="24"/>
    </w:rPr>
  </w:style>
  <w:style w:type="character" w:styleId="Strong">
    <w:name w:val="Strong"/>
    <w:basedOn w:val="DefaultParagraphFont"/>
    <w:qFormat/>
    <w:rsid w:val="000E7083"/>
    <w:rPr>
      <w:b/>
      <w:bCs/>
    </w:rPr>
  </w:style>
  <w:style w:type="character" w:styleId="Emphasis">
    <w:name w:val="Emphasis"/>
    <w:basedOn w:val="DefaultParagraphFont"/>
    <w:qFormat/>
    <w:rsid w:val="000E7083"/>
    <w:rPr>
      <w:i/>
      <w:iCs/>
    </w:rPr>
  </w:style>
  <w:style w:type="paragraph" w:styleId="NoSpacing">
    <w:name w:val="No Spacing"/>
    <w:basedOn w:val="Normal"/>
    <w:link w:val="NoSpacingChar"/>
    <w:uiPriority w:val="1"/>
    <w:qFormat/>
    <w:rsid w:val="000E7083"/>
  </w:style>
  <w:style w:type="character" w:customStyle="1" w:styleId="NoSpacingChar">
    <w:name w:val="No Spacing Char"/>
    <w:basedOn w:val="DefaultParagraphFont"/>
    <w:link w:val="NoSpacing"/>
    <w:uiPriority w:val="1"/>
    <w:rsid w:val="000E7083"/>
    <w:rPr>
      <w:sz w:val="24"/>
      <w:szCs w:val="24"/>
    </w:rPr>
  </w:style>
  <w:style w:type="paragraph" w:styleId="ListParagraph">
    <w:name w:val="List Paragraph"/>
    <w:basedOn w:val="Normal"/>
    <w:uiPriority w:val="34"/>
    <w:qFormat/>
    <w:rsid w:val="000E7083"/>
    <w:pPr>
      <w:ind w:left="720"/>
    </w:pPr>
  </w:style>
  <w:style w:type="paragraph" w:styleId="Quote">
    <w:name w:val="Quote"/>
    <w:basedOn w:val="Normal"/>
    <w:next w:val="Normal"/>
    <w:link w:val="QuoteChar"/>
    <w:uiPriority w:val="29"/>
    <w:qFormat/>
    <w:rsid w:val="000E7083"/>
    <w:rPr>
      <w:rFonts w:cstheme="majorBidi"/>
      <w:i/>
      <w:iCs/>
      <w:color w:val="000000" w:themeColor="text1"/>
    </w:rPr>
  </w:style>
  <w:style w:type="character" w:customStyle="1" w:styleId="QuoteChar">
    <w:name w:val="Quote Char"/>
    <w:basedOn w:val="DefaultParagraphFont"/>
    <w:link w:val="Quote"/>
    <w:uiPriority w:val="29"/>
    <w:rsid w:val="000E7083"/>
    <w:rPr>
      <w:rFonts w:cstheme="majorBidi"/>
      <w:i/>
      <w:iCs/>
      <w:color w:val="000000" w:themeColor="text1"/>
      <w:sz w:val="24"/>
      <w:szCs w:val="24"/>
    </w:rPr>
  </w:style>
  <w:style w:type="paragraph" w:styleId="IntenseQuote">
    <w:name w:val="Intense Quote"/>
    <w:basedOn w:val="Normal"/>
    <w:next w:val="Normal"/>
    <w:link w:val="IntenseQuoteChar"/>
    <w:uiPriority w:val="30"/>
    <w:qFormat/>
    <w:rsid w:val="000E7083"/>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0E7083"/>
    <w:rPr>
      <w:rFonts w:cstheme="majorBidi"/>
      <w:b/>
      <w:bCs/>
      <w:i/>
      <w:iCs/>
      <w:color w:val="4F81BD" w:themeColor="accent1"/>
      <w:sz w:val="24"/>
      <w:szCs w:val="24"/>
    </w:rPr>
  </w:style>
  <w:style w:type="character" w:styleId="SubtleEmphasis">
    <w:name w:val="Subtle Emphasis"/>
    <w:uiPriority w:val="19"/>
    <w:qFormat/>
    <w:rsid w:val="000E7083"/>
    <w:rPr>
      <w:i/>
      <w:iCs/>
      <w:color w:val="808080" w:themeColor="text1" w:themeTint="7F"/>
    </w:rPr>
  </w:style>
  <w:style w:type="character" w:styleId="IntenseEmphasis">
    <w:name w:val="Intense Emphasis"/>
    <w:basedOn w:val="DefaultParagraphFont"/>
    <w:uiPriority w:val="21"/>
    <w:qFormat/>
    <w:rsid w:val="000E7083"/>
    <w:rPr>
      <w:b/>
      <w:bCs/>
      <w:i/>
      <w:iCs/>
      <w:color w:val="4F81BD" w:themeColor="accent1"/>
    </w:rPr>
  </w:style>
  <w:style w:type="character" w:styleId="SubtleReference">
    <w:name w:val="Subtle Reference"/>
    <w:basedOn w:val="DefaultParagraphFont"/>
    <w:uiPriority w:val="31"/>
    <w:qFormat/>
    <w:rsid w:val="000E7083"/>
    <w:rPr>
      <w:smallCaps/>
      <w:color w:val="C0504D" w:themeColor="accent2"/>
      <w:u w:val="single"/>
    </w:rPr>
  </w:style>
  <w:style w:type="character" w:styleId="IntenseReference">
    <w:name w:val="Intense Reference"/>
    <w:basedOn w:val="DefaultParagraphFont"/>
    <w:uiPriority w:val="32"/>
    <w:qFormat/>
    <w:rsid w:val="000E7083"/>
    <w:rPr>
      <w:b/>
      <w:bCs/>
      <w:smallCaps/>
      <w:color w:val="C0504D" w:themeColor="accent2"/>
      <w:spacing w:val="5"/>
      <w:u w:val="single"/>
    </w:rPr>
  </w:style>
  <w:style w:type="character" w:styleId="BookTitle">
    <w:name w:val="Book Title"/>
    <w:basedOn w:val="DefaultParagraphFont"/>
    <w:uiPriority w:val="33"/>
    <w:qFormat/>
    <w:rsid w:val="000E7083"/>
    <w:rPr>
      <w:b/>
      <w:bCs/>
      <w:smallCaps/>
      <w:spacing w:val="5"/>
    </w:rPr>
  </w:style>
  <w:style w:type="paragraph" w:styleId="TOCHeading">
    <w:name w:val="TOC Heading"/>
    <w:basedOn w:val="Heading1"/>
    <w:next w:val="Normal"/>
    <w:uiPriority w:val="39"/>
    <w:semiHidden/>
    <w:unhideWhenUsed/>
    <w:qFormat/>
    <w:rsid w:val="000E7083"/>
    <w:pPr>
      <w:outlineLvl w:val="9"/>
    </w:pPr>
  </w:style>
  <w:style w:type="paragraph" w:styleId="BalloonText">
    <w:name w:val="Balloon Text"/>
    <w:basedOn w:val="Normal"/>
    <w:link w:val="BalloonTextChar"/>
    <w:uiPriority w:val="99"/>
    <w:semiHidden/>
    <w:unhideWhenUsed/>
    <w:rsid w:val="00163CDA"/>
    <w:rPr>
      <w:rFonts w:ascii="Tahoma" w:hAnsi="Tahoma" w:cs="Tahoma"/>
      <w:sz w:val="16"/>
      <w:szCs w:val="16"/>
    </w:rPr>
  </w:style>
  <w:style w:type="character" w:customStyle="1" w:styleId="BalloonTextChar">
    <w:name w:val="Balloon Text Char"/>
    <w:basedOn w:val="DefaultParagraphFont"/>
    <w:link w:val="BalloonText"/>
    <w:uiPriority w:val="99"/>
    <w:semiHidden/>
    <w:rsid w:val="00163CDA"/>
    <w:rPr>
      <w:rFonts w:ascii="Tahoma" w:eastAsia="Arial" w:hAnsi="Tahoma" w:cs="Tahoma"/>
      <w:sz w:val="16"/>
      <w:szCs w:val="16"/>
    </w:rPr>
  </w:style>
  <w:style w:type="character" w:styleId="Hyperlink">
    <w:name w:val="Hyperlink"/>
    <w:basedOn w:val="DefaultParagraphFont"/>
    <w:uiPriority w:val="99"/>
    <w:unhideWhenUsed/>
    <w:rsid w:val="00C51ABC"/>
    <w:rPr>
      <w:color w:val="0000FF" w:themeColor="hyperlink"/>
      <w:u w:val="single"/>
    </w:rPr>
  </w:style>
  <w:style w:type="character" w:styleId="CommentReference">
    <w:name w:val="annotation reference"/>
    <w:basedOn w:val="DefaultParagraphFont"/>
    <w:uiPriority w:val="99"/>
    <w:semiHidden/>
    <w:unhideWhenUsed/>
    <w:rsid w:val="007E1942"/>
    <w:rPr>
      <w:sz w:val="16"/>
      <w:szCs w:val="16"/>
    </w:rPr>
  </w:style>
  <w:style w:type="paragraph" w:styleId="CommentText">
    <w:name w:val="annotation text"/>
    <w:basedOn w:val="Normal"/>
    <w:link w:val="CommentTextChar"/>
    <w:uiPriority w:val="99"/>
    <w:semiHidden/>
    <w:unhideWhenUsed/>
    <w:rsid w:val="007E1942"/>
    <w:rPr>
      <w:sz w:val="20"/>
      <w:szCs w:val="20"/>
    </w:rPr>
  </w:style>
  <w:style w:type="character" w:customStyle="1" w:styleId="CommentTextChar">
    <w:name w:val="Comment Text Char"/>
    <w:basedOn w:val="DefaultParagraphFont"/>
    <w:link w:val="CommentText"/>
    <w:uiPriority w:val="99"/>
    <w:semiHidden/>
    <w:rsid w:val="007E1942"/>
    <w:rPr>
      <w:rFonts w:eastAsia="Arial"/>
      <w:szCs w:val="20"/>
    </w:rPr>
  </w:style>
  <w:style w:type="paragraph" w:styleId="CommentSubject">
    <w:name w:val="annotation subject"/>
    <w:basedOn w:val="CommentText"/>
    <w:next w:val="CommentText"/>
    <w:link w:val="CommentSubjectChar"/>
    <w:uiPriority w:val="99"/>
    <w:semiHidden/>
    <w:unhideWhenUsed/>
    <w:rsid w:val="007E1942"/>
    <w:rPr>
      <w:b/>
      <w:bCs/>
    </w:rPr>
  </w:style>
  <w:style w:type="character" w:customStyle="1" w:styleId="CommentSubjectChar">
    <w:name w:val="Comment Subject Char"/>
    <w:basedOn w:val="CommentTextChar"/>
    <w:link w:val="CommentSubject"/>
    <w:uiPriority w:val="99"/>
    <w:semiHidden/>
    <w:rsid w:val="007E1942"/>
    <w:rPr>
      <w:rFonts w:eastAsia="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43902">
      <w:bodyDiv w:val="1"/>
      <w:marLeft w:val="0"/>
      <w:marRight w:val="0"/>
      <w:marTop w:val="0"/>
      <w:marBottom w:val="0"/>
      <w:divBdr>
        <w:top w:val="none" w:sz="0" w:space="0" w:color="auto"/>
        <w:left w:val="none" w:sz="0" w:space="0" w:color="auto"/>
        <w:bottom w:val="none" w:sz="0" w:space="0" w:color="auto"/>
        <w:right w:val="none" w:sz="0" w:space="0" w:color="auto"/>
      </w:divBdr>
    </w:div>
    <w:div w:id="16788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BFDBE3-C147-4F64-AE5A-258B62E1E427}"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n-US"/>
        </a:p>
      </dgm:t>
    </dgm:pt>
    <dgm:pt modelId="{C7281B7A-4D62-421B-8BD5-3DA5698B3639}">
      <dgm:prSet phldrT="[Text]"/>
      <dgm:spPr/>
      <dgm:t>
        <a:bodyPr/>
        <a:lstStyle/>
        <a:p>
          <a:r>
            <a:rPr lang="en-US"/>
            <a:t>Operations Manager -      John McDaniel</a:t>
          </a:r>
        </a:p>
      </dgm:t>
    </dgm:pt>
    <dgm:pt modelId="{7DC9F6B8-D1E2-4398-8725-ABDBD8E3A001}" type="parTrans" cxnId="{50503A10-DD71-4C07-A887-6E67CE8EE18A}">
      <dgm:prSet/>
      <dgm:spPr/>
      <dgm:t>
        <a:bodyPr/>
        <a:lstStyle/>
        <a:p>
          <a:endParaRPr lang="en-US"/>
        </a:p>
      </dgm:t>
    </dgm:pt>
    <dgm:pt modelId="{28DC496F-4C2D-4FC6-B34B-6337CD08F0D1}" type="sibTrans" cxnId="{50503A10-DD71-4C07-A887-6E67CE8EE18A}">
      <dgm:prSet/>
      <dgm:spPr/>
      <dgm:t>
        <a:bodyPr/>
        <a:lstStyle/>
        <a:p>
          <a:endParaRPr lang="en-US"/>
        </a:p>
      </dgm:t>
    </dgm:pt>
    <dgm:pt modelId="{24C36DF5-B302-4E81-9975-E05E7380B3D2}" type="asst">
      <dgm:prSet phldrT="[Text]"/>
      <dgm:spPr/>
      <dgm:t>
        <a:bodyPr/>
        <a:lstStyle/>
        <a:p>
          <a:r>
            <a:rPr lang="en-US"/>
            <a:t>CFO -        Elizabeth Currier</a:t>
          </a:r>
        </a:p>
      </dgm:t>
    </dgm:pt>
    <dgm:pt modelId="{824ACE7D-514C-403A-9024-31A049F0D9CC}" type="parTrans" cxnId="{E7C924AD-5266-4AB1-894B-83106BCFB551}">
      <dgm:prSet/>
      <dgm:spPr/>
      <dgm:t>
        <a:bodyPr/>
        <a:lstStyle/>
        <a:p>
          <a:endParaRPr lang="en-US"/>
        </a:p>
      </dgm:t>
    </dgm:pt>
    <dgm:pt modelId="{677C31D0-AC6E-4493-8A53-60F919E84F85}" type="sibTrans" cxnId="{E7C924AD-5266-4AB1-894B-83106BCFB551}">
      <dgm:prSet/>
      <dgm:spPr/>
      <dgm:t>
        <a:bodyPr/>
        <a:lstStyle/>
        <a:p>
          <a:endParaRPr lang="en-US"/>
        </a:p>
      </dgm:t>
    </dgm:pt>
    <dgm:pt modelId="{82AEF072-E937-4D88-BDEE-55D5EAE625B3}">
      <dgm:prSet phldrT="[Text]"/>
      <dgm:spPr/>
      <dgm:t>
        <a:bodyPr/>
        <a:lstStyle/>
        <a:p>
          <a:r>
            <a:rPr lang="en-US"/>
            <a:t>Administration Manager -      Mike Campbell	</a:t>
          </a:r>
        </a:p>
      </dgm:t>
    </dgm:pt>
    <dgm:pt modelId="{54E9D53E-A08F-450B-A424-644D706467FD}" type="parTrans" cxnId="{C55279DE-B69A-43B7-99BF-ECA77F747F64}">
      <dgm:prSet/>
      <dgm:spPr/>
      <dgm:t>
        <a:bodyPr/>
        <a:lstStyle/>
        <a:p>
          <a:endParaRPr lang="en-US"/>
        </a:p>
      </dgm:t>
    </dgm:pt>
    <dgm:pt modelId="{9E3DEAE1-F0D0-46A5-9C36-1D72014C87B1}" type="sibTrans" cxnId="{C55279DE-B69A-43B7-99BF-ECA77F747F64}">
      <dgm:prSet/>
      <dgm:spPr/>
      <dgm:t>
        <a:bodyPr/>
        <a:lstStyle/>
        <a:p>
          <a:endParaRPr lang="en-US"/>
        </a:p>
      </dgm:t>
    </dgm:pt>
    <dgm:pt modelId="{C893FB17-2817-4B12-BBB8-3A65BFDADEA6}">
      <dgm:prSet phldrT="[Text]"/>
      <dgm:spPr/>
      <dgm:t>
        <a:bodyPr/>
        <a:lstStyle/>
        <a:p>
          <a:r>
            <a:rPr lang="en-US"/>
            <a:t>Production Manager -    Caleb McDaniel	</a:t>
          </a:r>
        </a:p>
      </dgm:t>
    </dgm:pt>
    <dgm:pt modelId="{81158F19-8C37-414E-BB0D-92DD19F5D42F}" type="parTrans" cxnId="{86D5F860-38AD-4D22-9510-3606D01B1EC6}">
      <dgm:prSet/>
      <dgm:spPr/>
      <dgm:t>
        <a:bodyPr/>
        <a:lstStyle/>
        <a:p>
          <a:endParaRPr lang="en-US"/>
        </a:p>
      </dgm:t>
    </dgm:pt>
    <dgm:pt modelId="{3AA03DF1-FB48-41C3-BEF3-C04D9CAE5DF7}" type="sibTrans" cxnId="{86D5F860-38AD-4D22-9510-3606D01B1EC6}">
      <dgm:prSet/>
      <dgm:spPr/>
      <dgm:t>
        <a:bodyPr/>
        <a:lstStyle/>
        <a:p>
          <a:endParaRPr lang="en-US"/>
        </a:p>
      </dgm:t>
    </dgm:pt>
    <dgm:pt modelId="{94FBFC53-FEEE-4F50-8594-C2F0F0DC5CE6}">
      <dgm:prSet phldrT="[Text]"/>
      <dgm:spPr/>
      <dgm:t>
        <a:bodyPr/>
        <a:lstStyle/>
        <a:p>
          <a:r>
            <a:rPr lang="en-US"/>
            <a:t>Business Development - Ed Bryan  </a:t>
          </a:r>
        </a:p>
      </dgm:t>
    </dgm:pt>
    <dgm:pt modelId="{A94E6DC5-F0A4-4B92-B00B-A8D2F89D9998}" type="parTrans" cxnId="{72F64395-90C8-4D8B-9122-878BC8B2B34F}">
      <dgm:prSet/>
      <dgm:spPr/>
      <dgm:t>
        <a:bodyPr/>
        <a:lstStyle/>
        <a:p>
          <a:endParaRPr lang="en-US"/>
        </a:p>
      </dgm:t>
    </dgm:pt>
    <dgm:pt modelId="{8D4A4B92-0AAD-4593-B83E-65A5F8E0AFA7}" type="sibTrans" cxnId="{72F64395-90C8-4D8B-9122-878BC8B2B34F}">
      <dgm:prSet/>
      <dgm:spPr/>
      <dgm:t>
        <a:bodyPr/>
        <a:lstStyle/>
        <a:p>
          <a:endParaRPr lang="en-US"/>
        </a:p>
      </dgm:t>
    </dgm:pt>
    <dgm:pt modelId="{EEDE4506-A412-4B60-A74E-A09177EBE560}">
      <dgm:prSet/>
      <dgm:spPr/>
      <dgm:t>
        <a:bodyPr/>
        <a:lstStyle/>
        <a:p>
          <a:r>
            <a:rPr lang="en-US"/>
            <a:t>Executive Committee, Legal</a:t>
          </a:r>
        </a:p>
      </dgm:t>
    </dgm:pt>
    <dgm:pt modelId="{F1ADA477-C2B1-489A-B3D1-C3E4BAEF3EF0}" type="parTrans" cxnId="{ACE5EF4E-D720-44AF-B5CB-70FC563D5980}">
      <dgm:prSet/>
      <dgm:spPr/>
      <dgm:t>
        <a:bodyPr/>
        <a:lstStyle/>
        <a:p>
          <a:endParaRPr lang="en-US"/>
        </a:p>
      </dgm:t>
    </dgm:pt>
    <dgm:pt modelId="{9C145891-4DDC-46EC-B315-2F9CDACC23E3}" type="sibTrans" cxnId="{ACE5EF4E-D720-44AF-B5CB-70FC563D5980}">
      <dgm:prSet/>
      <dgm:spPr/>
      <dgm:t>
        <a:bodyPr/>
        <a:lstStyle/>
        <a:p>
          <a:endParaRPr lang="en-US"/>
        </a:p>
      </dgm:t>
    </dgm:pt>
    <dgm:pt modelId="{B592CE24-B370-4963-97F9-06882D97659C}">
      <dgm:prSet/>
      <dgm:spPr/>
      <dgm:t>
        <a:bodyPr/>
        <a:lstStyle/>
        <a:p>
          <a:r>
            <a:rPr lang="en-US"/>
            <a:t>Personnel</a:t>
          </a:r>
        </a:p>
      </dgm:t>
    </dgm:pt>
    <dgm:pt modelId="{03892FA4-2E20-4C11-9624-777668F2BB1F}" type="parTrans" cxnId="{550189F9-AB60-4F72-810C-119ED1460947}">
      <dgm:prSet/>
      <dgm:spPr/>
      <dgm:t>
        <a:bodyPr/>
        <a:lstStyle/>
        <a:p>
          <a:endParaRPr lang="en-US"/>
        </a:p>
      </dgm:t>
    </dgm:pt>
    <dgm:pt modelId="{FFB4C87C-8804-4C99-8D27-398D6E69B39F}" type="sibTrans" cxnId="{550189F9-AB60-4F72-810C-119ED1460947}">
      <dgm:prSet/>
      <dgm:spPr/>
      <dgm:t>
        <a:bodyPr/>
        <a:lstStyle/>
        <a:p>
          <a:endParaRPr lang="en-US"/>
        </a:p>
      </dgm:t>
    </dgm:pt>
    <dgm:pt modelId="{2DF3EFA7-347F-45BA-8A12-0B465FA8F612}">
      <dgm:prSet/>
      <dgm:spPr/>
      <dgm:t>
        <a:bodyPr/>
        <a:lstStyle/>
        <a:p>
          <a:r>
            <a:rPr lang="en-US"/>
            <a:t>Accounts</a:t>
          </a:r>
        </a:p>
      </dgm:t>
    </dgm:pt>
    <dgm:pt modelId="{4A213D16-34C1-4729-AE0C-CD097A2E143F}" type="parTrans" cxnId="{74AA8A19-D730-4CF3-8CC6-29F62543DD45}">
      <dgm:prSet/>
      <dgm:spPr/>
      <dgm:t>
        <a:bodyPr/>
        <a:lstStyle/>
        <a:p>
          <a:endParaRPr lang="en-US"/>
        </a:p>
      </dgm:t>
    </dgm:pt>
    <dgm:pt modelId="{EFD8A113-9378-4AA9-A0AD-05F0F48F6EBB}" type="sibTrans" cxnId="{74AA8A19-D730-4CF3-8CC6-29F62543DD45}">
      <dgm:prSet/>
      <dgm:spPr/>
      <dgm:t>
        <a:bodyPr/>
        <a:lstStyle/>
        <a:p>
          <a:endParaRPr lang="en-US"/>
        </a:p>
      </dgm:t>
    </dgm:pt>
    <dgm:pt modelId="{F12379BA-3560-48C3-BA94-B20E2FA87211}">
      <dgm:prSet/>
      <dgm:spPr/>
      <dgm:t>
        <a:bodyPr/>
        <a:lstStyle/>
        <a:p>
          <a:r>
            <a:rPr lang="en-US"/>
            <a:t>Sales </a:t>
          </a:r>
        </a:p>
      </dgm:t>
    </dgm:pt>
    <dgm:pt modelId="{D1BFB25C-7547-4BC5-A929-520AD9A1B86B}" type="parTrans" cxnId="{54A0E1A7-016A-4FA8-8C60-51F5E7DE6DB5}">
      <dgm:prSet/>
      <dgm:spPr/>
      <dgm:t>
        <a:bodyPr/>
        <a:lstStyle/>
        <a:p>
          <a:endParaRPr lang="en-US"/>
        </a:p>
      </dgm:t>
    </dgm:pt>
    <dgm:pt modelId="{7C67973F-1C2B-44ED-92E1-0CA465683399}" type="sibTrans" cxnId="{54A0E1A7-016A-4FA8-8C60-51F5E7DE6DB5}">
      <dgm:prSet/>
      <dgm:spPr/>
      <dgm:t>
        <a:bodyPr/>
        <a:lstStyle/>
        <a:p>
          <a:endParaRPr lang="en-US"/>
        </a:p>
      </dgm:t>
    </dgm:pt>
    <dgm:pt modelId="{EE8E25CF-7DF8-4236-A8A3-C67C2FF5F032}">
      <dgm:prSet/>
      <dgm:spPr/>
      <dgm:t>
        <a:bodyPr/>
        <a:lstStyle/>
        <a:p>
          <a:r>
            <a:rPr lang="en-US"/>
            <a:t>Quality Control</a:t>
          </a:r>
        </a:p>
      </dgm:t>
    </dgm:pt>
    <dgm:pt modelId="{07620C9C-D671-4FC7-9044-40DF1980EEC2}" type="parTrans" cxnId="{487C0546-604C-4210-9DC7-B9FD0FA713EC}">
      <dgm:prSet/>
      <dgm:spPr/>
      <dgm:t>
        <a:bodyPr/>
        <a:lstStyle/>
        <a:p>
          <a:endParaRPr lang="en-US"/>
        </a:p>
      </dgm:t>
    </dgm:pt>
    <dgm:pt modelId="{C4DB9209-9191-4D0F-8185-E77D2892B948}" type="sibTrans" cxnId="{487C0546-604C-4210-9DC7-B9FD0FA713EC}">
      <dgm:prSet/>
      <dgm:spPr/>
      <dgm:t>
        <a:bodyPr/>
        <a:lstStyle/>
        <a:p>
          <a:endParaRPr lang="en-US"/>
        </a:p>
      </dgm:t>
    </dgm:pt>
    <dgm:pt modelId="{35BF0024-33F9-454B-A9BF-EEA56C866D78}">
      <dgm:prSet/>
      <dgm:spPr/>
      <dgm:t>
        <a:bodyPr/>
        <a:lstStyle/>
        <a:p>
          <a:r>
            <a:rPr lang="en-US"/>
            <a:t>New Business</a:t>
          </a:r>
        </a:p>
      </dgm:t>
    </dgm:pt>
    <dgm:pt modelId="{1C38AF3F-577E-450A-8295-390FD8342D5E}" type="parTrans" cxnId="{718611F6-99F4-4C57-B01E-392C570A4E6C}">
      <dgm:prSet/>
      <dgm:spPr/>
      <dgm:t>
        <a:bodyPr/>
        <a:lstStyle/>
        <a:p>
          <a:endParaRPr lang="en-US"/>
        </a:p>
      </dgm:t>
    </dgm:pt>
    <dgm:pt modelId="{6B903932-993E-4356-B736-025ABA6BCF88}" type="sibTrans" cxnId="{718611F6-99F4-4C57-B01E-392C570A4E6C}">
      <dgm:prSet/>
      <dgm:spPr/>
      <dgm:t>
        <a:bodyPr/>
        <a:lstStyle/>
        <a:p>
          <a:endParaRPr lang="en-US"/>
        </a:p>
      </dgm:t>
    </dgm:pt>
    <dgm:pt modelId="{CA1FDAE6-E7FC-4EDD-BB98-5FE7E5C9DDB1}">
      <dgm:prSet/>
      <dgm:spPr/>
      <dgm:t>
        <a:bodyPr/>
        <a:lstStyle/>
        <a:p>
          <a:r>
            <a:rPr lang="en-US"/>
            <a:t>Marketing</a:t>
          </a:r>
        </a:p>
      </dgm:t>
    </dgm:pt>
    <dgm:pt modelId="{D2362551-2033-4E77-B641-58D994413904}" type="sibTrans" cxnId="{ED7BAAF3-D4A1-46AC-B1ED-46480AAD1142}">
      <dgm:prSet/>
      <dgm:spPr/>
      <dgm:t>
        <a:bodyPr/>
        <a:lstStyle/>
        <a:p>
          <a:endParaRPr lang="en-US"/>
        </a:p>
      </dgm:t>
    </dgm:pt>
    <dgm:pt modelId="{21AC442F-39F3-46AB-8394-383CC457ADF5}" type="parTrans" cxnId="{ED7BAAF3-D4A1-46AC-B1ED-46480AAD1142}">
      <dgm:prSet/>
      <dgm:spPr/>
      <dgm:t>
        <a:bodyPr/>
        <a:lstStyle/>
        <a:p>
          <a:endParaRPr lang="en-US"/>
        </a:p>
      </dgm:t>
    </dgm:pt>
    <dgm:pt modelId="{7795A037-7FF3-4A7C-B8D0-B22ED4843E4F}" type="pres">
      <dgm:prSet presAssocID="{56BFDBE3-C147-4F64-AE5A-258B62E1E427}" presName="hierChild1" presStyleCnt="0">
        <dgm:presLayoutVars>
          <dgm:orgChart val="1"/>
          <dgm:chPref val="1"/>
          <dgm:dir/>
          <dgm:animOne val="branch"/>
          <dgm:animLvl val="lvl"/>
          <dgm:resizeHandles/>
        </dgm:presLayoutVars>
      </dgm:prSet>
      <dgm:spPr/>
      <dgm:t>
        <a:bodyPr/>
        <a:lstStyle/>
        <a:p>
          <a:endParaRPr lang="en-US"/>
        </a:p>
      </dgm:t>
    </dgm:pt>
    <dgm:pt modelId="{50BD9AB8-921F-42A2-AE1F-AE2CBB6D3D93}" type="pres">
      <dgm:prSet presAssocID="{C7281B7A-4D62-421B-8BD5-3DA5698B3639}" presName="hierRoot1" presStyleCnt="0">
        <dgm:presLayoutVars>
          <dgm:hierBranch val="init"/>
        </dgm:presLayoutVars>
      </dgm:prSet>
      <dgm:spPr/>
    </dgm:pt>
    <dgm:pt modelId="{A45D6A87-5BEB-4F63-90BE-D179E7FCB1E7}" type="pres">
      <dgm:prSet presAssocID="{C7281B7A-4D62-421B-8BD5-3DA5698B3639}" presName="rootComposite1" presStyleCnt="0"/>
      <dgm:spPr/>
    </dgm:pt>
    <dgm:pt modelId="{AE9324C4-B0DD-4318-81B7-59C075D16F02}" type="pres">
      <dgm:prSet presAssocID="{C7281B7A-4D62-421B-8BD5-3DA5698B3639}" presName="rootText1" presStyleLbl="node0" presStyleIdx="0" presStyleCnt="1">
        <dgm:presLayoutVars>
          <dgm:chPref val="3"/>
        </dgm:presLayoutVars>
      </dgm:prSet>
      <dgm:spPr/>
      <dgm:t>
        <a:bodyPr/>
        <a:lstStyle/>
        <a:p>
          <a:endParaRPr lang="en-US"/>
        </a:p>
      </dgm:t>
    </dgm:pt>
    <dgm:pt modelId="{2ED220DF-1945-4A00-BE85-CAB0D9941233}" type="pres">
      <dgm:prSet presAssocID="{C7281B7A-4D62-421B-8BD5-3DA5698B3639}" presName="rootConnector1" presStyleLbl="node1" presStyleIdx="0" presStyleCnt="0"/>
      <dgm:spPr/>
      <dgm:t>
        <a:bodyPr/>
        <a:lstStyle/>
        <a:p>
          <a:endParaRPr lang="en-US"/>
        </a:p>
      </dgm:t>
    </dgm:pt>
    <dgm:pt modelId="{EB552AB3-D7B2-40D6-BE45-670107432484}" type="pres">
      <dgm:prSet presAssocID="{C7281B7A-4D62-421B-8BD5-3DA5698B3639}" presName="hierChild2" presStyleCnt="0"/>
      <dgm:spPr/>
    </dgm:pt>
    <dgm:pt modelId="{6F170E60-181D-4267-AAE9-A8F7826AEC02}" type="pres">
      <dgm:prSet presAssocID="{54E9D53E-A08F-450B-A424-644D706467FD}" presName="Name37" presStyleLbl="parChTrans1D2" presStyleIdx="0" presStyleCnt="4"/>
      <dgm:spPr/>
      <dgm:t>
        <a:bodyPr/>
        <a:lstStyle/>
        <a:p>
          <a:endParaRPr lang="en-US"/>
        </a:p>
      </dgm:t>
    </dgm:pt>
    <dgm:pt modelId="{F7B98095-F8BD-4FFD-AED7-DB8BF2C51CBB}" type="pres">
      <dgm:prSet presAssocID="{82AEF072-E937-4D88-BDEE-55D5EAE625B3}" presName="hierRoot2" presStyleCnt="0">
        <dgm:presLayoutVars>
          <dgm:hierBranch val="init"/>
        </dgm:presLayoutVars>
      </dgm:prSet>
      <dgm:spPr/>
    </dgm:pt>
    <dgm:pt modelId="{68EE7518-9BA8-44B8-850E-96D9ED9F9BD2}" type="pres">
      <dgm:prSet presAssocID="{82AEF072-E937-4D88-BDEE-55D5EAE625B3}" presName="rootComposite" presStyleCnt="0"/>
      <dgm:spPr/>
    </dgm:pt>
    <dgm:pt modelId="{A000AB7F-576F-46F4-A74C-BBB5C452304D}" type="pres">
      <dgm:prSet presAssocID="{82AEF072-E937-4D88-BDEE-55D5EAE625B3}" presName="rootText" presStyleLbl="node2" presStyleIdx="0" presStyleCnt="3">
        <dgm:presLayoutVars>
          <dgm:chPref val="3"/>
        </dgm:presLayoutVars>
      </dgm:prSet>
      <dgm:spPr/>
      <dgm:t>
        <a:bodyPr/>
        <a:lstStyle/>
        <a:p>
          <a:endParaRPr lang="en-US"/>
        </a:p>
      </dgm:t>
    </dgm:pt>
    <dgm:pt modelId="{853BB5C9-F774-4390-B9A9-85C976B3AA2C}" type="pres">
      <dgm:prSet presAssocID="{82AEF072-E937-4D88-BDEE-55D5EAE625B3}" presName="rootConnector" presStyleLbl="node2" presStyleIdx="0" presStyleCnt="3"/>
      <dgm:spPr/>
      <dgm:t>
        <a:bodyPr/>
        <a:lstStyle/>
        <a:p>
          <a:endParaRPr lang="en-US"/>
        </a:p>
      </dgm:t>
    </dgm:pt>
    <dgm:pt modelId="{A03FC674-8D6B-43A2-A5D0-D66916A92D58}" type="pres">
      <dgm:prSet presAssocID="{82AEF072-E937-4D88-BDEE-55D5EAE625B3}" presName="hierChild4" presStyleCnt="0"/>
      <dgm:spPr/>
    </dgm:pt>
    <dgm:pt modelId="{32EBF6F1-7A2D-444C-A8A4-48E1BE0942ED}" type="pres">
      <dgm:prSet presAssocID="{F1ADA477-C2B1-489A-B3D1-C3E4BAEF3EF0}" presName="Name37" presStyleLbl="parChTrans1D3" presStyleIdx="0" presStyleCnt="7"/>
      <dgm:spPr/>
      <dgm:t>
        <a:bodyPr/>
        <a:lstStyle/>
        <a:p>
          <a:endParaRPr lang="en-US"/>
        </a:p>
      </dgm:t>
    </dgm:pt>
    <dgm:pt modelId="{397881EB-C69F-4917-9A2F-98A44A950526}" type="pres">
      <dgm:prSet presAssocID="{EEDE4506-A412-4B60-A74E-A09177EBE560}" presName="hierRoot2" presStyleCnt="0">
        <dgm:presLayoutVars>
          <dgm:hierBranch val="init"/>
        </dgm:presLayoutVars>
      </dgm:prSet>
      <dgm:spPr/>
    </dgm:pt>
    <dgm:pt modelId="{C77F903F-42D1-4E38-91C3-0A3CBA23FB78}" type="pres">
      <dgm:prSet presAssocID="{EEDE4506-A412-4B60-A74E-A09177EBE560}" presName="rootComposite" presStyleCnt="0"/>
      <dgm:spPr/>
    </dgm:pt>
    <dgm:pt modelId="{66CB3EF5-2A8C-4911-8524-AAE11EB5D72C}" type="pres">
      <dgm:prSet presAssocID="{EEDE4506-A412-4B60-A74E-A09177EBE560}" presName="rootText" presStyleLbl="node3" presStyleIdx="0" presStyleCnt="7">
        <dgm:presLayoutVars>
          <dgm:chPref val="3"/>
        </dgm:presLayoutVars>
      </dgm:prSet>
      <dgm:spPr/>
      <dgm:t>
        <a:bodyPr/>
        <a:lstStyle/>
        <a:p>
          <a:endParaRPr lang="en-US"/>
        </a:p>
      </dgm:t>
    </dgm:pt>
    <dgm:pt modelId="{49C37765-C82F-4A92-BCE3-B573DC839F1F}" type="pres">
      <dgm:prSet presAssocID="{EEDE4506-A412-4B60-A74E-A09177EBE560}" presName="rootConnector" presStyleLbl="node3" presStyleIdx="0" presStyleCnt="7"/>
      <dgm:spPr/>
      <dgm:t>
        <a:bodyPr/>
        <a:lstStyle/>
        <a:p>
          <a:endParaRPr lang="en-US"/>
        </a:p>
      </dgm:t>
    </dgm:pt>
    <dgm:pt modelId="{BFAD9DB4-327F-46B9-BE42-A65E672080D5}" type="pres">
      <dgm:prSet presAssocID="{EEDE4506-A412-4B60-A74E-A09177EBE560}" presName="hierChild4" presStyleCnt="0"/>
      <dgm:spPr/>
    </dgm:pt>
    <dgm:pt modelId="{C337FBF4-9C5C-48CE-81A7-0725898399F9}" type="pres">
      <dgm:prSet presAssocID="{EEDE4506-A412-4B60-A74E-A09177EBE560}" presName="hierChild5" presStyleCnt="0"/>
      <dgm:spPr/>
    </dgm:pt>
    <dgm:pt modelId="{15044C59-15DD-42AD-8C74-EF55AC720C8E}" type="pres">
      <dgm:prSet presAssocID="{03892FA4-2E20-4C11-9624-777668F2BB1F}" presName="Name37" presStyleLbl="parChTrans1D3" presStyleIdx="1" presStyleCnt="7"/>
      <dgm:spPr/>
      <dgm:t>
        <a:bodyPr/>
        <a:lstStyle/>
        <a:p>
          <a:endParaRPr lang="en-US"/>
        </a:p>
      </dgm:t>
    </dgm:pt>
    <dgm:pt modelId="{6202C078-F817-4109-9E8A-744B77C16B87}" type="pres">
      <dgm:prSet presAssocID="{B592CE24-B370-4963-97F9-06882D97659C}" presName="hierRoot2" presStyleCnt="0">
        <dgm:presLayoutVars>
          <dgm:hierBranch val="init"/>
        </dgm:presLayoutVars>
      </dgm:prSet>
      <dgm:spPr/>
    </dgm:pt>
    <dgm:pt modelId="{54AF75DD-DC99-4969-8E1C-E7F3F3E6E8EA}" type="pres">
      <dgm:prSet presAssocID="{B592CE24-B370-4963-97F9-06882D97659C}" presName="rootComposite" presStyleCnt="0"/>
      <dgm:spPr/>
    </dgm:pt>
    <dgm:pt modelId="{9A2C85F2-4643-4998-BF87-9C11AC690ACC}" type="pres">
      <dgm:prSet presAssocID="{B592CE24-B370-4963-97F9-06882D97659C}" presName="rootText" presStyleLbl="node3" presStyleIdx="1" presStyleCnt="7">
        <dgm:presLayoutVars>
          <dgm:chPref val="3"/>
        </dgm:presLayoutVars>
      </dgm:prSet>
      <dgm:spPr/>
      <dgm:t>
        <a:bodyPr/>
        <a:lstStyle/>
        <a:p>
          <a:endParaRPr lang="en-US"/>
        </a:p>
      </dgm:t>
    </dgm:pt>
    <dgm:pt modelId="{8877B4CE-96F2-4CA9-8A0B-72E4BB1D9371}" type="pres">
      <dgm:prSet presAssocID="{B592CE24-B370-4963-97F9-06882D97659C}" presName="rootConnector" presStyleLbl="node3" presStyleIdx="1" presStyleCnt="7"/>
      <dgm:spPr/>
      <dgm:t>
        <a:bodyPr/>
        <a:lstStyle/>
        <a:p>
          <a:endParaRPr lang="en-US"/>
        </a:p>
      </dgm:t>
    </dgm:pt>
    <dgm:pt modelId="{1A99AA3F-50CC-49BA-A182-2AA4241CB3C6}" type="pres">
      <dgm:prSet presAssocID="{B592CE24-B370-4963-97F9-06882D97659C}" presName="hierChild4" presStyleCnt="0"/>
      <dgm:spPr/>
    </dgm:pt>
    <dgm:pt modelId="{BD0B1284-C8D9-48A0-A363-542CB7CD4801}" type="pres">
      <dgm:prSet presAssocID="{B592CE24-B370-4963-97F9-06882D97659C}" presName="hierChild5" presStyleCnt="0"/>
      <dgm:spPr/>
    </dgm:pt>
    <dgm:pt modelId="{D73BBB5E-9E88-44F1-8678-5A40DDA58B5A}" type="pres">
      <dgm:prSet presAssocID="{21AC442F-39F3-46AB-8394-383CC457ADF5}" presName="Name37" presStyleLbl="parChTrans1D3" presStyleIdx="2" presStyleCnt="7"/>
      <dgm:spPr/>
      <dgm:t>
        <a:bodyPr/>
        <a:lstStyle/>
        <a:p>
          <a:endParaRPr lang="en-US"/>
        </a:p>
      </dgm:t>
    </dgm:pt>
    <dgm:pt modelId="{9098D0D8-AE0E-4E4F-87D6-25076CEB116D}" type="pres">
      <dgm:prSet presAssocID="{CA1FDAE6-E7FC-4EDD-BB98-5FE7E5C9DDB1}" presName="hierRoot2" presStyleCnt="0">
        <dgm:presLayoutVars>
          <dgm:hierBranch val="init"/>
        </dgm:presLayoutVars>
      </dgm:prSet>
      <dgm:spPr/>
    </dgm:pt>
    <dgm:pt modelId="{D412FCA3-8AE9-4E65-92B2-CEB3963E79C5}" type="pres">
      <dgm:prSet presAssocID="{CA1FDAE6-E7FC-4EDD-BB98-5FE7E5C9DDB1}" presName="rootComposite" presStyleCnt="0"/>
      <dgm:spPr/>
    </dgm:pt>
    <dgm:pt modelId="{40FBFD80-84F5-4903-B15E-D2C5B0044E2A}" type="pres">
      <dgm:prSet presAssocID="{CA1FDAE6-E7FC-4EDD-BB98-5FE7E5C9DDB1}" presName="rootText" presStyleLbl="node3" presStyleIdx="2" presStyleCnt="7">
        <dgm:presLayoutVars>
          <dgm:chPref val="3"/>
        </dgm:presLayoutVars>
      </dgm:prSet>
      <dgm:spPr/>
      <dgm:t>
        <a:bodyPr/>
        <a:lstStyle/>
        <a:p>
          <a:endParaRPr lang="en-US"/>
        </a:p>
      </dgm:t>
    </dgm:pt>
    <dgm:pt modelId="{D5E92723-9810-4AF1-9114-FA4D524B4818}" type="pres">
      <dgm:prSet presAssocID="{CA1FDAE6-E7FC-4EDD-BB98-5FE7E5C9DDB1}" presName="rootConnector" presStyleLbl="node3" presStyleIdx="2" presStyleCnt="7"/>
      <dgm:spPr/>
      <dgm:t>
        <a:bodyPr/>
        <a:lstStyle/>
        <a:p>
          <a:endParaRPr lang="en-US"/>
        </a:p>
      </dgm:t>
    </dgm:pt>
    <dgm:pt modelId="{03A6A53B-1606-4F6D-8602-B19632DB8400}" type="pres">
      <dgm:prSet presAssocID="{CA1FDAE6-E7FC-4EDD-BB98-5FE7E5C9DDB1}" presName="hierChild4" presStyleCnt="0"/>
      <dgm:spPr/>
    </dgm:pt>
    <dgm:pt modelId="{C15A9EE5-0982-4156-BEA8-BE0BCDD9FD5B}" type="pres">
      <dgm:prSet presAssocID="{CA1FDAE6-E7FC-4EDD-BB98-5FE7E5C9DDB1}" presName="hierChild5" presStyleCnt="0"/>
      <dgm:spPr/>
    </dgm:pt>
    <dgm:pt modelId="{6AD2D9F4-65BD-4BAF-85FA-94F588DFD3D7}" type="pres">
      <dgm:prSet presAssocID="{82AEF072-E937-4D88-BDEE-55D5EAE625B3}" presName="hierChild5" presStyleCnt="0"/>
      <dgm:spPr/>
    </dgm:pt>
    <dgm:pt modelId="{93D74BFD-8CC7-4F1E-83C6-18DFC8629873}" type="pres">
      <dgm:prSet presAssocID="{81158F19-8C37-414E-BB0D-92DD19F5D42F}" presName="Name37" presStyleLbl="parChTrans1D2" presStyleIdx="1" presStyleCnt="4"/>
      <dgm:spPr/>
      <dgm:t>
        <a:bodyPr/>
        <a:lstStyle/>
        <a:p>
          <a:endParaRPr lang="en-US"/>
        </a:p>
      </dgm:t>
    </dgm:pt>
    <dgm:pt modelId="{2F3F9725-C03E-4C43-98F5-0FE9194AE197}" type="pres">
      <dgm:prSet presAssocID="{C893FB17-2817-4B12-BBB8-3A65BFDADEA6}" presName="hierRoot2" presStyleCnt="0">
        <dgm:presLayoutVars>
          <dgm:hierBranch val="init"/>
        </dgm:presLayoutVars>
      </dgm:prSet>
      <dgm:spPr/>
    </dgm:pt>
    <dgm:pt modelId="{1522D97D-9D28-4039-B99A-B94E4BC2D0A7}" type="pres">
      <dgm:prSet presAssocID="{C893FB17-2817-4B12-BBB8-3A65BFDADEA6}" presName="rootComposite" presStyleCnt="0"/>
      <dgm:spPr/>
    </dgm:pt>
    <dgm:pt modelId="{39852718-4E13-42EF-9674-7384BD520D3A}" type="pres">
      <dgm:prSet presAssocID="{C893FB17-2817-4B12-BBB8-3A65BFDADEA6}" presName="rootText" presStyleLbl="node2" presStyleIdx="1" presStyleCnt="3">
        <dgm:presLayoutVars>
          <dgm:chPref val="3"/>
        </dgm:presLayoutVars>
      </dgm:prSet>
      <dgm:spPr/>
      <dgm:t>
        <a:bodyPr/>
        <a:lstStyle/>
        <a:p>
          <a:endParaRPr lang="en-US"/>
        </a:p>
      </dgm:t>
    </dgm:pt>
    <dgm:pt modelId="{BC1CED79-EC1E-4CD7-B26E-3FCD72588131}" type="pres">
      <dgm:prSet presAssocID="{C893FB17-2817-4B12-BBB8-3A65BFDADEA6}" presName="rootConnector" presStyleLbl="node2" presStyleIdx="1" presStyleCnt="3"/>
      <dgm:spPr/>
      <dgm:t>
        <a:bodyPr/>
        <a:lstStyle/>
        <a:p>
          <a:endParaRPr lang="en-US"/>
        </a:p>
      </dgm:t>
    </dgm:pt>
    <dgm:pt modelId="{3D00D435-B045-427F-B8C9-E2B2CF6AFDFB}" type="pres">
      <dgm:prSet presAssocID="{C893FB17-2817-4B12-BBB8-3A65BFDADEA6}" presName="hierChild4" presStyleCnt="0"/>
      <dgm:spPr/>
    </dgm:pt>
    <dgm:pt modelId="{5333689B-D443-48A4-9055-D4F0B66BE65B}" type="pres">
      <dgm:prSet presAssocID="{4A213D16-34C1-4729-AE0C-CD097A2E143F}" presName="Name37" presStyleLbl="parChTrans1D3" presStyleIdx="3" presStyleCnt="7"/>
      <dgm:spPr/>
      <dgm:t>
        <a:bodyPr/>
        <a:lstStyle/>
        <a:p>
          <a:endParaRPr lang="en-US"/>
        </a:p>
      </dgm:t>
    </dgm:pt>
    <dgm:pt modelId="{9F299259-2C52-4B88-8266-712C1C600DE3}" type="pres">
      <dgm:prSet presAssocID="{2DF3EFA7-347F-45BA-8A12-0B465FA8F612}" presName="hierRoot2" presStyleCnt="0">
        <dgm:presLayoutVars>
          <dgm:hierBranch val="init"/>
        </dgm:presLayoutVars>
      </dgm:prSet>
      <dgm:spPr/>
    </dgm:pt>
    <dgm:pt modelId="{D8E3C3E4-23B2-43FE-93CA-7F483FE0594C}" type="pres">
      <dgm:prSet presAssocID="{2DF3EFA7-347F-45BA-8A12-0B465FA8F612}" presName="rootComposite" presStyleCnt="0"/>
      <dgm:spPr/>
    </dgm:pt>
    <dgm:pt modelId="{EC047F9F-FD0C-45B8-8E66-F36A5233FA17}" type="pres">
      <dgm:prSet presAssocID="{2DF3EFA7-347F-45BA-8A12-0B465FA8F612}" presName="rootText" presStyleLbl="node3" presStyleIdx="3" presStyleCnt="7">
        <dgm:presLayoutVars>
          <dgm:chPref val="3"/>
        </dgm:presLayoutVars>
      </dgm:prSet>
      <dgm:spPr/>
      <dgm:t>
        <a:bodyPr/>
        <a:lstStyle/>
        <a:p>
          <a:endParaRPr lang="en-US"/>
        </a:p>
      </dgm:t>
    </dgm:pt>
    <dgm:pt modelId="{62439B19-3264-4D9A-84A7-C259E91D5112}" type="pres">
      <dgm:prSet presAssocID="{2DF3EFA7-347F-45BA-8A12-0B465FA8F612}" presName="rootConnector" presStyleLbl="node3" presStyleIdx="3" presStyleCnt="7"/>
      <dgm:spPr/>
      <dgm:t>
        <a:bodyPr/>
        <a:lstStyle/>
        <a:p>
          <a:endParaRPr lang="en-US"/>
        </a:p>
      </dgm:t>
    </dgm:pt>
    <dgm:pt modelId="{E5211D33-298F-4B36-86CD-EA8DB6CB49FD}" type="pres">
      <dgm:prSet presAssocID="{2DF3EFA7-347F-45BA-8A12-0B465FA8F612}" presName="hierChild4" presStyleCnt="0"/>
      <dgm:spPr/>
    </dgm:pt>
    <dgm:pt modelId="{DE50CF96-9D5C-4186-A569-2676FCD96E43}" type="pres">
      <dgm:prSet presAssocID="{2DF3EFA7-347F-45BA-8A12-0B465FA8F612}" presName="hierChild5" presStyleCnt="0"/>
      <dgm:spPr/>
    </dgm:pt>
    <dgm:pt modelId="{BDE66F23-7905-4656-8B06-5C5835324D6D}" type="pres">
      <dgm:prSet presAssocID="{D1BFB25C-7547-4BC5-A929-520AD9A1B86B}" presName="Name37" presStyleLbl="parChTrans1D3" presStyleIdx="4" presStyleCnt="7"/>
      <dgm:spPr/>
      <dgm:t>
        <a:bodyPr/>
        <a:lstStyle/>
        <a:p>
          <a:endParaRPr lang="en-US"/>
        </a:p>
      </dgm:t>
    </dgm:pt>
    <dgm:pt modelId="{9ABAC2CF-516F-4730-ADDD-2C261B6114C9}" type="pres">
      <dgm:prSet presAssocID="{F12379BA-3560-48C3-BA94-B20E2FA87211}" presName="hierRoot2" presStyleCnt="0">
        <dgm:presLayoutVars>
          <dgm:hierBranch val="init"/>
        </dgm:presLayoutVars>
      </dgm:prSet>
      <dgm:spPr/>
    </dgm:pt>
    <dgm:pt modelId="{6BE8861D-3B4C-4765-B1C5-167866F86B98}" type="pres">
      <dgm:prSet presAssocID="{F12379BA-3560-48C3-BA94-B20E2FA87211}" presName="rootComposite" presStyleCnt="0"/>
      <dgm:spPr/>
    </dgm:pt>
    <dgm:pt modelId="{36E1314A-0E22-455B-A332-BB7BCBE22ADD}" type="pres">
      <dgm:prSet presAssocID="{F12379BA-3560-48C3-BA94-B20E2FA87211}" presName="rootText" presStyleLbl="node3" presStyleIdx="4" presStyleCnt="7">
        <dgm:presLayoutVars>
          <dgm:chPref val="3"/>
        </dgm:presLayoutVars>
      </dgm:prSet>
      <dgm:spPr/>
      <dgm:t>
        <a:bodyPr/>
        <a:lstStyle/>
        <a:p>
          <a:endParaRPr lang="en-US"/>
        </a:p>
      </dgm:t>
    </dgm:pt>
    <dgm:pt modelId="{36797B74-759C-4DEB-81A3-83676400D324}" type="pres">
      <dgm:prSet presAssocID="{F12379BA-3560-48C3-BA94-B20E2FA87211}" presName="rootConnector" presStyleLbl="node3" presStyleIdx="4" presStyleCnt="7"/>
      <dgm:spPr/>
      <dgm:t>
        <a:bodyPr/>
        <a:lstStyle/>
        <a:p>
          <a:endParaRPr lang="en-US"/>
        </a:p>
      </dgm:t>
    </dgm:pt>
    <dgm:pt modelId="{7DC6C33B-D5DA-45A7-81D5-A49403BE3296}" type="pres">
      <dgm:prSet presAssocID="{F12379BA-3560-48C3-BA94-B20E2FA87211}" presName="hierChild4" presStyleCnt="0"/>
      <dgm:spPr/>
    </dgm:pt>
    <dgm:pt modelId="{059A3C3B-A3D8-4D3A-82B7-2E730BCA9C4D}" type="pres">
      <dgm:prSet presAssocID="{F12379BA-3560-48C3-BA94-B20E2FA87211}" presName="hierChild5" presStyleCnt="0"/>
      <dgm:spPr/>
    </dgm:pt>
    <dgm:pt modelId="{A3F7CD3E-22D1-4BB4-BE42-6F4DB52AE21C}" type="pres">
      <dgm:prSet presAssocID="{07620C9C-D671-4FC7-9044-40DF1980EEC2}" presName="Name37" presStyleLbl="parChTrans1D3" presStyleIdx="5" presStyleCnt="7"/>
      <dgm:spPr/>
      <dgm:t>
        <a:bodyPr/>
        <a:lstStyle/>
        <a:p>
          <a:endParaRPr lang="en-US"/>
        </a:p>
      </dgm:t>
    </dgm:pt>
    <dgm:pt modelId="{F02A90C3-E758-40AF-B22C-C3398D92FD51}" type="pres">
      <dgm:prSet presAssocID="{EE8E25CF-7DF8-4236-A8A3-C67C2FF5F032}" presName="hierRoot2" presStyleCnt="0">
        <dgm:presLayoutVars>
          <dgm:hierBranch val="init"/>
        </dgm:presLayoutVars>
      </dgm:prSet>
      <dgm:spPr/>
    </dgm:pt>
    <dgm:pt modelId="{3E81D269-5AA9-4528-8983-6A5F4116812B}" type="pres">
      <dgm:prSet presAssocID="{EE8E25CF-7DF8-4236-A8A3-C67C2FF5F032}" presName="rootComposite" presStyleCnt="0"/>
      <dgm:spPr/>
    </dgm:pt>
    <dgm:pt modelId="{BDA6E306-2E62-438B-80B2-5394729056EF}" type="pres">
      <dgm:prSet presAssocID="{EE8E25CF-7DF8-4236-A8A3-C67C2FF5F032}" presName="rootText" presStyleLbl="node3" presStyleIdx="5" presStyleCnt="7">
        <dgm:presLayoutVars>
          <dgm:chPref val="3"/>
        </dgm:presLayoutVars>
      </dgm:prSet>
      <dgm:spPr/>
      <dgm:t>
        <a:bodyPr/>
        <a:lstStyle/>
        <a:p>
          <a:endParaRPr lang="en-US"/>
        </a:p>
      </dgm:t>
    </dgm:pt>
    <dgm:pt modelId="{1C371CDC-A60F-416A-9557-7D1BD1B88C92}" type="pres">
      <dgm:prSet presAssocID="{EE8E25CF-7DF8-4236-A8A3-C67C2FF5F032}" presName="rootConnector" presStyleLbl="node3" presStyleIdx="5" presStyleCnt="7"/>
      <dgm:spPr/>
      <dgm:t>
        <a:bodyPr/>
        <a:lstStyle/>
        <a:p>
          <a:endParaRPr lang="en-US"/>
        </a:p>
      </dgm:t>
    </dgm:pt>
    <dgm:pt modelId="{0124E60C-2563-4F6F-8A88-DF9EB5EBD4BB}" type="pres">
      <dgm:prSet presAssocID="{EE8E25CF-7DF8-4236-A8A3-C67C2FF5F032}" presName="hierChild4" presStyleCnt="0"/>
      <dgm:spPr/>
    </dgm:pt>
    <dgm:pt modelId="{E71BD6CD-1A3A-4F03-8E44-47B7CF4FDDE6}" type="pres">
      <dgm:prSet presAssocID="{EE8E25CF-7DF8-4236-A8A3-C67C2FF5F032}" presName="hierChild5" presStyleCnt="0"/>
      <dgm:spPr/>
    </dgm:pt>
    <dgm:pt modelId="{8A2679FF-D794-47C8-B87F-93F1DE208856}" type="pres">
      <dgm:prSet presAssocID="{C893FB17-2817-4B12-BBB8-3A65BFDADEA6}" presName="hierChild5" presStyleCnt="0"/>
      <dgm:spPr/>
    </dgm:pt>
    <dgm:pt modelId="{3F0466F9-FE62-47CB-9C3C-3D85A5F66EBB}" type="pres">
      <dgm:prSet presAssocID="{A94E6DC5-F0A4-4B92-B00B-A8D2F89D9998}" presName="Name37" presStyleLbl="parChTrans1D2" presStyleIdx="2" presStyleCnt="4"/>
      <dgm:spPr/>
      <dgm:t>
        <a:bodyPr/>
        <a:lstStyle/>
        <a:p>
          <a:endParaRPr lang="en-US"/>
        </a:p>
      </dgm:t>
    </dgm:pt>
    <dgm:pt modelId="{8897CDF7-A02A-4DC5-B205-471B4A523FE1}" type="pres">
      <dgm:prSet presAssocID="{94FBFC53-FEEE-4F50-8594-C2F0F0DC5CE6}" presName="hierRoot2" presStyleCnt="0">
        <dgm:presLayoutVars>
          <dgm:hierBranch val="init"/>
        </dgm:presLayoutVars>
      </dgm:prSet>
      <dgm:spPr/>
    </dgm:pt>
    <dgm:pt modelId="{4D8EDD0E-4582-4D99-9F1A-13DF635FE899}" type="pres">
      <dgm:prSet presAssocID="{94FBFC53-FEEE-4F50-8594-C2F0F0DC5CE6}" presName="rootComposite" presStyleCnt="0"/>
      <dgm:spPr/>
    </dgm:pt>
    <dgm:pt modelId="{00F3F959-EEA5-405F-8887-7AF71D78AA30}" type="pres">
      <dgm:prSet presAssocID="{94FBFC53-FEEE-4F50-8594-C2F0F0DC5CE6}" presName="rootText" presStyleLbl="node2" presStyleIdx="2" presStyleCnt="3">
        <dgm:presLayoutVars>
          <dgm:chPref val="3"/>
        </dgm:presLayoutVars>
      </dgm:prSet>
      <dgm:spPr/>
      <dgm:t>
        <a:bodyPr/>
        <a:lstStyle/>
        <a:p>
          <a:endParaRPr lang="en-US"/>
        </a:p>
      </dgm:t>
    </dgm:pt>
    <dgm:pt modelId="{6DE2E081-33E8-4AB4-B1C0-E35AFD9CB96E}" type="pres">
      <dgm:prSet presAssocID="{94FBFC53-FEEE-4F50-8594-C2F0F0DC5CE6}" presName="rootConnector" presStyleLbl="node2" presStyleIdx="2" presStyleCnt="3"/>
      <dgm:spPr/>
      <dgm:t>
        <a:bodyPr/>
        <a:lstStyle/>
        <a:p>
          <a:endParaRPr lang="en-US"/>
        </a:p>
      </dgm:t>
    </dgm:pt>
    <dgm:pt modelId="{7EE8E063-76CA-4F15-9C9A-69CA93875F42}" type="pres">
      <dgm:prSet presAssocID="{94FBFC53-FEEE-4F50-8594-C2F0F0DC5CE6}" presName="hierChild4" presStyleCnt="0"/>
      <dgm:spPr/>
    </dgm:pt>
    <dgm:pt modelId="{0B2FBAC6-6CB0-4E41-B642-477D99F48F7E}" type="pres">
      <dgm:prSet presAssocID="{1C38AF3F-577E-450A-8295-390FD8342D5E}" presName="Name37" presStyleLbl="parChTrans1D3" presStyleIdx="6" presStyleCnt="7"/>
      <dgm:spPr/>
      <dgm:t>
        <a:bodyPr/>
        <a:lstStyle/>
        <a:p>
          <a:endParaRPr lang="en-US"/>
        </a:p>
      </dgm:t>
    </dgm:pt>
    <dgm:pt modelId="{8F0C187B-6A43-497C-A06B-E06D2E4C81FA}" type="pres">
      <dgm:prSet presAssocID="{35BF0024-33F9-454B-A9BF-EEA56C866D78}" presName="hierRoot2" presStyleCnt="0">
        <dgm:presLayoutVars>
          <dgm:hierBranch val="init"/>
        </dgm:presLayoutVars>
      </dgm:prSet>
      <dgm:spPr/>
    </dgm:pt>
    <dgm:pt modelId="{04921D96-4F65-483F-B01A-C6FC64D55B98}" type="pres">
      <dgm:prSet presAssocID="{35BF0024-33F9-454B-A9BF-EEA56C866D78}" presName="rootComposite" presStyleCnt="0"/>
      <dgm:spPr/>
    </dgm:pt>
    <dgm:pt modelId="{FF70F891-02D5-4887-8A15-90CFE0195E0F}" type="pres">
      <dgm:prSet presAssocID="{35BF0024-33F9-454B-A9BF-EEA56C866D78}" presName="rootText" presStyleLbl="node3" presStyleIdx="6" presStyleCnt="7">
        <dgm:presLayoutVars>
          <dgm:chPref val="3"/>
        </dgm:presLayoutVars>
      </dgm:prSet>
      <dgm:spPr/>
      <dgm:t>
        <a:bodyPr/>
        <a:lstStyle/>
        <a:p>
          <a:endParaRPr lang="en-US"/>
        </a:p>
      </dgm:t>
    </dgm:pt>
    <dgm:pt modelId="{EBCAC1B0-4445-4A60-B679-20739A23AB89}" type="pres">
      <dgm:prSet presAssocID="{35BF0024-33F9-454B-A9BF-EEA56C866D78}" presName="rootConnector" presStyleLbl="node3" presStyleIdx="6" presStyleCnt="7"/>
      <dgm:spPr/>
      <dgm:t>
        <a:bodyPr/>
        <a:lstStyle/>
        <a:p>
          <a:endParaRPr lang="en-US"/>
        </a:p>
      </dgm:t>
    </dgm:pt>
    <dgm:pt modelId="{8B13A3EF-5FC0-414F-ABFA-BF46A14EC84F}" type="pres">
      <dgm:prSet presAssocID="{35BF0024-33F9-454B-A9BF-EEA56C866D78}" presName="hierChild4" presStyleCnt="0"/>
      <dgm:spPr/>
    </dgm:pt>
    <dgm:pt modelId="{A477658B-052A-4E41-9058-1BA368721DB1}" type="pres">
      <dgm:prSet presAssocID="{35BF0024-33F9-454B-A9BF-EEA56C866D78}" presName="hierChild5" presStyleCnt="0"/>
      <dgm:spPr/>
    </dgm:pt>
    <dgm:pt modelId="{5ED24029-2839-470C-9C85-1D0636FD8F60}" type="pres">
      <dgm:prSet presAssocID="{94FBFC53-FEEE-4F50-8594-C2F0F0DC5CE6}" presName="hierChild5" presStyleCnt="0"/>
      <dgm:spPr/>
    </dgm:pt>
    <dgm:pt modelId="{8CA0EBDC-D87D-4F61-9173-9C858EA92107}" type="pres">
      <dgm:prSet presAssocID="{C7281B7A-4D62-421B-8BD5-3DA5698B3639}" presName="hierChild3" presStyleCnt="0"/>
      <dgm:spPr/>
    </dgm:pt>
    <dgm:pt modelId="{8F693324-12D3-4FE1-AA21-F84FD1F97C39}" type="pres">
      <dgm:prSet presAssocID="{824ACE7D-514C-403A-9024-31A049F0D9CC}" presName="Name111" presStyleLbl="parChTrans1D2" presStyleIdx="3" presStyleCnt="4"/>
      <dgm:spPr/>
      <dgm:t>
        <a:bodyPr/>
        <a:lstStyle/>
        <a:p>
          <a:endParaRPr lang="en-US"/>
        </a:p>
      </dgm:t>
    </dgm:pt>
    <dgm:pt modelId="{77AC118D-7B7F-42C2-A564-7FEC44D8E2DF}" type="pres">
      <dgm:prSet presAssocID="{24C36DF5-B302-4E81-9975-E05E7380B3D2}" presName="hierRoot3" presStyleCnt="0">
        <dgm:presLayoutVars>
          <dgm:hierBranch val="init"/>
        </dgm:presLayoutVars>
      </dgm:prSet>
      <dgm:spPr/>
    </dgm:pt>
    <dgm:pt modelId="{D1DCCA48-6F00-487A-9FA2-874809DF09EA}" type="pres">
      <dgm:prSet presAssocID="{24C36DF5-B302-4E81-9975-E05E7380B3D2}" presName="rootComposite3" presStyleCnt="0"/>
      <dgm:spPr/>
    </dgm:pt>
    <dgm:pt modelId="{78A8621C-54D3-4311-8F75-AD6629748A2C}" type="pres">
      <dgm:prSet presAssocID="{24C36DF5-B302-4E81-9975-E05E7380B3D2}" presName="rootText3" presStyleLbl="asst1" presStyleIdx="0" presStyleCnt="1">
        <dgm:presLayoutVars>
          <dgm:chPref val="3"/>
        </dgm:presLayoutVars>
      </dgm:prSet>
      <dgm:spPr/>
      <dgm:t>
        <a:bodyPr/>
        <a:lstStyle/>
        <a:p>
          <a:endParaRPr lang="en-US"/>
        </a:p>
      </dgm:t>
    </dgm:pt>
    <dgm:pt modelId="{C6F307B6-DF62-4A51-A925-598816BC8974}" type="pres">
      <dgm:prSet presAssocID="{24C36DF5-B302-4E81-9975-E05E7380B3D2}" presName="rootConnector3" presStyleLbl="asst1" presStyleIdx="0" presStyleCnt="1"/>
      <dgm:spPr/>
      <dgm:t>
        <a:bodyPr/>
        <a:lstStyle/>
        <a:p>
          <a:endParaRPr lang="en-US"/>
        </a:p>
      </dgm:t>
    </dgm:pt>
    <dgm:pt modelId="{77A8B186-EF92-4F79-A059-9A8C5CE99EA1}" type="pres">
      <dgm:prSet presAssocID="{24C36DF5-B302-4E81-9975-E05E7380B3D2}" presName="hierChild6" presStyleCnt="0"/>
      <dgm:spPr/>
    </dgm:pt>
    <dgm:pt modelId="{CAC6A490-E2D8-4216-A418-44A946CAA294}" type="pres">
      <dgm:prSet presAssocID="{24C36DF5-B302-4E81-9975-E05E7380B3D2}" presName="hierChild7" presStyleCnt="0"/>
      <dgm:spPr/>
    </dgm:pt>
  </dgm:ptLst>
  <dgm:cxnLst>
    <dgm:cxn modelId="{012D0FF2-2181-4F58-AA83-9D8DFB5B82E2}" type="presOf" srcId="{B592CE24-B370-4963-97F9-06882D97659C}" destId="{9A2C85F2-4643-4998-BF87-9C11AC690ACC}" srcOrd="0" destOrd="0" presId="urn:microsoft.com/office/officeart/2005/8/layout/orgChart1"/>
    <dgm:cxn modelId="{DA6E79BD-04BC-49E8-A272-20D44109F2B1}" type="presOf" srcId="{2DF3EFA7-347F-45BA-8A12-0B465FA8F612}" destId="{EC047F9F-FD0C-45B8-8E66-F36A5233FA17}" srcOrd="0" destOrd="0" presId="urn:microsoft.com/office/officeart/2005/8/layout/orgChart1"/>
    <dgm:cxn modelId="{65D74C86-164E-406C-AE6A-88BC78121AE3}" type="presOf" srcId="{4A213D16-34C1-4729-AE0C-CD097A2E143F}" destId="{5333689B-D443-48A4-9055-D4F0B66BE65B}" srcOrd="0" destOrd="0" presId="urn:microsoft.com/office/officeart/2005/8/layout/orgChart1"/>
    <dgm:cxn modelId="{ED7BAAF3-D4A1-46AC-B1ED-46480AAD1142}" srcId="{82AEF072-E937-4D88-BDEE-55D5EAE625B3}" destId="{CA1FDAE6-E7FC-4EDD-BB98-5FE7E5C9DDB1}" srcOrd="2" destOrd="0" parTransId="{21AC442F-39F3-46AB-8394-383CC457ADF5}" sibTransId="{D2362551-2033-4E77-B641-58D994413904}"/>
    <dgm:cxn modelId="{17BE191E-6DE1-461A-9163-9143A89F8DAB}" type="presOf" srcId="{D1BFB25C-7547-4BC5-A929-520AD9A1B86B}" destId="{BDE66F23-7905-4656-8B06-5C5835324D6D}" srcOrd="0" destOrd="0" presId="urn:microsoft.com/office/officeart/2005/8/layout/orgChart1"/>
    <dgm:cxn modelId="{E7C924AD-5266-4AB1-894B-83106BCFB551}" srcId="{C7281B7A-4D62-421B-8BD5-3DA5698B3639}" destId="{24C36DF5-B302-4E81-9975-E05E7380B3D2}" srcOrd="0" destOrd="0" parTransId="{824ACE7D-514C-403A-9024-31A049F0D9CC}" sibTransId="{677C31D0-AC6E-4493-8A53-60F919E84F85}"/>
    <dgm:cxn modelId="{539A09D3-6A1A-4206-8415-85ADEB205F9B}" type="presOf" srcId="{03892FA4-2E20-4C11-9624-777668F2BB1F}" destId="{15044C59-15DD-42AD-8C74-EF55AC720C8E}" srcOrd="0" destOrd="0" presId="urn:microsoft.com/office/officeart/2005/8/layout/orgChart1"/>
    <dgm:cxn modelId="{BA36A46A-56BC-4FCF-AB68-AFC6F3C78C43}" type="presOf" srcId="{1C38AF3F-577E-450A-8295-390FD8342D5E}" destId="{0B2FBAC6-6CB0-4E41-B642-477D99F48F7E}" srcOrd="0" destOrd="0" presId="urn:microsoft.com/office/officeart/2005/8/layout/orgChart1"/>
    <dgm:cxn modelId="{550189F9-AB60-4F72-810C-119ED1460947}" srcId="{82AEF072-E937-4D88-BDEE-55D5EAE625B3}" destId="{B592CE24-B370-4963-97F9-06882D97659C}" srcOrd="1" destOrd="0" parTransId="{03892FA4-2E20-4C11-9624-777668F2BB1F}" sibTransId="{FFB4C87C-8804-4C99-8D27-398D6E69B39F}"/>
    <dgm:cxn modelId="{18C7BF2F-F7DC-420B-B5F1-9D4839248BA3}" type="presOf" srcId="{EEDE4506-A412-4B60-A74E-A09177EBE560}" destId="{66CB3EF5-2A8C-4911-8524-AAE11EB5D72C}" srcOrd="0" destOrd="0" presId="urn:microsoft.com/office/officeart/2005/8/layout/orgChart1"/>
    <dgm:cxn modelId="{0FD99D27-6CE9-4A0A-B282-D3FA5D670C77}" type="presOf" srcId="{824ACE7D-514C-403A-9024-31A049F0D9CC}" destId="{8F693324-12D3-4FE1-AA21-F84FD1F97C39}" srcOrd="0" destOrd="0" presId="urn:microsoft.com/office/officeart/2005/8/layout/orgChart1"/>
    <dgm:cxn modelId="{3FE0FE92-D4BD-45D0-95C8-DB5572D518E0}" type="presOf" srcId="{2DF3EFA7-347F-45BA-8A12-0B465FA8F612}" destId="{62439B19-3264-4D9A-84A7-C259E91D5112}" srcOrd="1" destOrd="0" presId="urn:microsoft.com/office/officeart/2005/8/layout/orgChart1"/>
    <dgm:cxn modelId="{5A99F980-A1EE-4EA7-96D6-9BA1EA5D6C29}" type="presOf" srcId="{CA1FDAE6-E7FC-4EDD-BB98-5FE7E5C9DDB1}" destId="{D5E92723-9810-4AF1-9114-FA4D524B4818}" srcOrd="1" destOrd="0" presId="urn:microsoft.com/office/officeart/2005/8/layout/orgChart1"/>
    <dgm:cxn modelId="{259D3C92-95C8-48B2-9740-FD3E4B2FEF01}" type="presOf" srcId="{24C36DF5-B302-4E81-9975-E05E7380B3D2}" destId="{C6F307B6-DF62-4A51-A925-598816BC8974}" srcOrd="1" destOrd="0" presId="urn:microsoft.com/office/officeart/2005/8/layout/orgChart1"/>
    <dgm:cxn modelId="{7A3C08BB-854D-4FFB-AC70-63BE1CAD0E3D}" type="presOf" srcId="{EEDE4506-A412-4B60-A74E-A09177EBE560}" destId="{49C37765-C82F-4A92-BCE3-B573DC839F1F}" srcOrd="1" destOrd="0" presId="urn:microsoft.com/office/officeart/2005/8/layout/orgChart1"/>
    <dgm:cxn modelId="{86D5F860-38AD-4D22-9510-3606D01B1EC6}" srcId="{C7281B7A-4D62-421B-8BD5-3DA5698B3639}" destId="{C893FB17-2817-4B12-BBB8-3A65BFDADEA6}" srcOrd="2" destOrd="0" parTransId="{81158F19-8C37-414E-BB0D-92DD19F5D42F}" sibTransId="{3AA03DF1-FB48-41C3-BEF3-C04D9CAE5DF7}"/>
    <dgm:cxn modelId="{B9E74500-1109-4EBD-88DC-5DC18284AE8F}" type="presOf" srcId="{F12379BA-3560-48C3-BA94-B20E2FA87211}" destId="{36E1314A-0E22-455B-A332-BB7BCBE22ADD}" srcOrd="0" destOrd="0" presId="urn:microsoft.com/office/officeart/2005/8/layout/orgChart1"/>
    <dgm:cxn modelId="{72F64395-90C8-4D8B-9122-878BC8B2B34F}" srcId="{C7281B7A-4D62-421B-8BD5-3DA5698B3639}" destId="{94FBFC53-FEEE-4F50-8594-C2F0F0DC5CE6}" srcOrd="3" destOrd="0" parTransId="{A94E6DC5-F0A4-4B92-B00B-A8D2F89D9998}" sibTransId="{8D4A4B92-0AAD-4593-B83E-65A5F8E0AFA7}"/>
    <dgm:cxn modelId="{718611F6-99F4-4C57-B01E-392C570A4E6C}" srcId="{94FBFC53-FEEE-4F50-8594-C2F0F0DC5CE6}" destId="{35BF0024-33F9-454B-A9BF-EEA56C866D78}" srcOrd="0" destOrd="0" parTransId="{1C38AF3F-577E-450A-8295-390FD8342D5E}" sibTransId="{6B903932-993E-4356-B736-025ABA6BCF88}"/>
    <dgm:cxn modelId="{DF40E811-1ECF-451B-9ED1-2AED5ED344F8}" type="presOf" srcId="{94FBFC53-FEEE-4F50-8594-C2F0F0DC5CE6}" destId="{6DE2E081-33E8-4AB4-B1C0-E35AFD9CB96E}" srcOrd="1" destOrd="0" presId="urn:microsoft.com/office/officeart/2005/8/layout/orgChart1"/>
    <dgm:cxn modelId="{88497170-0D7D-42BA-95DF-8E59D27E4C83}" type="presOf" srcId="{EE8E25CF-7DF8-4236-A8A3-C67C2FF5F032}" destId="{BDA6E306-2E62-438B-80B2-5394729056EF}" srcOrd="0" destOrd="0" presId="urn:microsoft.com/office/officeart/2005/8/layout/orgChart1"/>
    <dgm:cxn modelId="{7D4B6409-E41E-46DA-A030-10925D11DC4B}" type="presOf" srcId="{F1ADA477-C2B1-489A-B3D1-C3E4BAEF3EF0}" destId="{32EBF6F1-7A2D-444C-A8A4-48E1BE0942ED}" srcOrd="0" destOrd="0" presId="urn:microsoft.com/office/officeart/2005/8/layout/orgChart1"/>
    <dgm:cxn modelId="{A8DFD605-E90E-4AF3-A290-00F46FA6B402}" type="presOf" srcId="{82AEF072-E937-4D88-BDEE-55D5EAE625B3}" destId="{A000AB7F-576F-46F4-A74C-BBB5C452304D}" srcOrd="0" destOrd="0" presId="urn:microsoft.com/office/officeart/2005/8/layout/orgChart1"/>
    <dgm:cxn modelId="{5F63A5C6-C5D9-4E48-A311-B479CA68AB00}" type="presOf" srcId="{21AC442F-39F3-46AB-8394-383CC457ADF5}" destId="{D73BBB5E-9E88-44F1-8678-5A40DDA58B5A}" srcOrd="0" destOrd="0" presId="urn:microsoft.com/office/officeart/2005/8/layout/orgChart1"/>
    <dgm:cxn modelId="{54A0E1A7-016A-4FA8-8C60-51F5E7DE6DB5}" srcId="{C893FB17-2817-4B12-BBB8-3A65BFDADEA6}" destId="{F12379BA-3560-48C3-BA94-B20E2FA87211}" srcOrd="1" destOrd="0" parTransId="{D1BFB25C-7547-4BC5-A929-520AD9A1B86B}" sibTransId="{7C67973F-1C2B-44ED-92E1-0CA465683399}"/>
    <dgm:cxn modelId="{34642936-4989-43C8-B903-5188B4409B7F}" type="presOf" srcId="{C893FB17-2817-4B12-BBB8-3A65BFDADEA6}" destId="{39852718-4E13-42EF-9674-7384BD520D3A}" srcOrd="0" destOrd="0" presId="urn:microsoft.com/office/officeart/2005/8/layout/orgChart1"/>
    <dgm:cxn modelId="{028E840C-1FD0-45B2-9A12-CACDC26BA2F8}" type="presOf" srcId="{81158F19-8C37-414E-BB0D-92DD19F5D42F}" destId="{93D74BFD-8CC7-4F1E-83C6-18DFC8629873}" srcOrd="0" destOrd="0" presId="urn:microsoft.com/office/officeart/2005/8/layout/orgChart1"/>
    <dgm:cxn modelId="{17BD9C56-BE17-46A9-B4A6-340D376DC17F}" type="presOf" srcId="{35BF0024-33F9-454B-A9BF-EEA56C866D78}" destId="{FF70F891-02D5-4887-8A15-90CFE0195E0F}" srcOrd="0" destOrd="0" presId="urn:microsoft.com/office/officeart/2005/8/layout/orgChart1"/>
    <dgm:cxn modelId="{A35829B3-1D7B-4B2D-A365-06ACA8178386}" type="presOf" srcId="{35BF0024-33F9-454B-A9BF-EEA56C866D78}" destId="{EBCAC1B0-4445-4A60-B679-20739A23AB89}" srcOrd="1" destOrd="0" presId="urn:microsoft.com/office/officeart/2005/8/layout/orgChart1"/>
    <dgm:cxn modelId="{67CF722D-1CE9-42B8-A891-E52A0169E00B}" type="presOf" srcId="{82AEF072-E937-4D88-BDEE-55D5EAE625B3}" destId="{853BB5C9-F774-4390-B9A9-85C976B3AA2C}" srcOrd="1" destOrd="0" presId="urn:microsoft.com/office/officeart/2005/8/layout/orgChart1"/>
    <dgm:cxn modelId="{FC5C2A67-551F-49B1-82CC-CE571102927F}" type="presOf" srcId="{24C36DF5-B302-4E81-9975-E05E7380B3D2}" destId="{78A8621C-54D3-4311-8F75-AD6629748A2C}" srcOrd="0" destOrd="0" presId="urn:microsoft.com/office/officeart/2005/8/layout/orgChart1"/>
    <dgm:cxn modelId="{8D6A00A8-FCDD-4819-B842-D540D679B473}" type="presOf" srcId="{A94E6DC5-F0A4-4B92-B00B-A8D2F89D9998}" destId="{3F0466F9-FE62-47CB-9C3C-3D85A5F66EBB}" srcOrd="0" destOrd="0" presId="urn:microsoft.com/office/officeart/2005/8/layout/orgChart1"/>
    <dgm:cxn modelId="{5591D24C-C3D6-4FA3-8A89-D251E7BC9551}" type="presOf" srcId="{CA1FDAE6-E7FC-4EDD-BB98-5FE7E5C9DDB1}" destId="{40FBFD80-84F5-4903-B15E-D2C5B0044E2A}" srcOrd="0" destOrd="0" presId="urn:microsoft.com/office/officeart/2005/8/layout/orgChart1"/>
    <dgm:cxn modelId="{C55279DE-B69A-43B7-99BF-ECA77F747F64}" srcId="{C7281B7A-4D62-421B-8BD5-3DA5698B3639}" destId="{82AEF072-E937-4D88-BDEE-55D5EAE625B3}" srcOrd="1" destOrd="0" parTransId="{54E9D53E-A08F-450B-A424-644D706467FD}" sibTransId="{9E3DEAE1-F0D0-46A5-9C36-1D72014C87B1}"/>
    <dgm:cxn modelId="{74AA8A19-D730-4CF3-8CC6-29F62543DD45}" srcId="{C893FB17-2817-4B12-BBB8-3A65BFDADEA6}" destId="{2DF3EFA7-347F-45BA-8A12-0B465FA8F612}" srcOrd="0" destOrd="0" parTransId="{4A213D16-34C1-4729-AE0C-CD097A2E143F}" sibTransId="{EFD8A113-9378-4AA9-A0AD-05F0F48F6EBB}"/>
    <dgm:cxn modelId="{73C82CE8-079F-4606-9FB7-E423F9D7E59A}" type="presOf" srcId="{B592CE24-B370-4963-97F9-06882D97659C}" destId="{8877B4CE-96F2-4CA9-8A0B-72E4BB1D9371}" srcOrd="1" destOrd="0" presId="urn:microsoft.com/office/officeart/2005/8/layout/orgChart1"/>
    <dgm:cxn modelId="{487C0546-604C-4210-9DC7-B9FD0FA713EC}" srcId="{C893FB17-2817-4B12-BBB8-3A65BFDADEA6}" destId="{EE8E25CF-7DF8-4236-A8A3-C67C2FF5F032}" srcOrd="2" destOrd="0" parTransId="{07620C9C-D671-4FC7-9044-40DF1980EEC2}" sibTransId="{C4DB9209-9191-4D0F-8185-E77D2892B948}"/>
    <dgm:cxn modelId="{3B48568D-99DB-4C1F-BD77-B7C268F6561F}" type="presOf" srcId="{94FBFC53-FEEE-4F50-8594-C2F0F0DC5CE6}" destId="{00F3F959-EEA5-405F-8887-7AF71D78AA30}" srcOrd="0" destOrd="0" presId="urn:microsoft.com/office/officeart/2005/8/layout/orgChart1"/>
    <dgm:cxn modelId="{50503A10-DD71-4C07-A887-6E67CE8EE18A}" srcId="{56BFDBE3-C147-4F64-AE5A-258B62E1E427}" destId="{C7281B7A-4D62-421B-8BD5-3DA5698B3639}" srcOrd="0" destOrd="0" parTransId="{7DC9F6B8-D1E2-4398-8725-ABDBD8E3A001}" sibTransId="{28DC496F-4C2D-4FC6-B34B-6337CD08F0D1}"/>
    <dgm:cxn modelId="{A7FB9FF7-2500-4EED-8013-D64166DB3E7D}" type="presOf" srcId="{C7281B7A-4D62-421B-8BD5-3DA5698B3639}" destId="{2ED220DF-1945-4A00-BE85-CAB0D9941233}" srcOrd="1" destOrd="0" presId="urn:microsoft.com/office/officeart/2005/8/layout/orgChart1"/>
    <dgm:cxn modelId="{D177D253-DC57-45FF-8EEA-9202082ABC77}" type="presOf" srcId="{F12379BA-3560-48C3-BA94-B20E2FA87211}" destId="{36797B74-759C-4DEB-81A3-83676400D324}" srcOrd="1" destOrd="0" presId="urn:microsoft.com/office/officeart/2005/8/layout/orgChart1"/>
    <dgm:cxn modelId="{CE468206-B0C6-4DA5-9EDA-1013087489F3}" type="presOf" srcId="{07620C9C-D671-4FC7-9044-40DF1980EEC2}" destId="{A3F7CD3E-22D1-4BB4-BE42-6F4DB52AE21C}" srcOrd="0" destOrd="0" presId="urn:microsoft.com/office/officeart/2005/8/layout/orgChart1"/>
    <dgm:cxn modelId="{952E82FC-2EF3-4E13-B1DD-957AFA9FA0EF}" type="presOf" srcId="{C7281B7A-4D62-421B-8BD5-3DA5698B3639}" destId="{AE9324C4-B0DD-4318-81B7-59C075D16F02}" srcOrd="0" destOrd="0" presId="urn:microsoft.com/office/officeart/2005/8/layout/orgChart1"/>
    <dgm:cxn modelId="{AFE7F6D6-EBA9-49EF-8219-732B7BA9BA98}" type="presOf" srcId="{54E9D53E-A08F-450B-A424-644D706467FD}" destId="{6F170E60-181D-4267-AAE9-A8F7826AEC02}" srcOrd="0" destOrd="0" presId="urn:microsoft.com/office/officeart/2005/8/layout/orgChart1"/>
    <dgm:cxn modelId="{C51B3E49-F9AC-46D9-8361-1EF562B86F7A}" type="presOf" srcId="{C893FB17-2817-4B12-BBB8-3A65BFDADEA6}" destId="{BC1CED79-EC1E-4CD7-B26E-3FCD72588131}" srcOrd="1" destOrd="0" presId="urn:microsoft.com/office/officeart/2005/8/layout/orgChart1"/>
    <dgm:cxn modelId="{2F1D27A1-A85B-425D-8D24-40519CCFF3FC}" type="presOf" srcId="{56BFDBE3-C147-4F64-AE5A-258B62E1E427}" destId="{7795A037-7FF3-4A7C-B8D0-B22ED4843E4F}" srcOrd="0" destOrd="0" presId="urn:microsoft.com/office/officeart/2005/8/layout/orgChart1"/>
    <dgm:cxn modelId="{ACE5EF4E-D720-44AF-B5CB-70FC563D5980}" srcId="{82AEF072-E937-4D88-BDEE-55D5EAE625B3}" destId="{EEDE4506-A412-4B60-A74E-A09177EBE560}" srcOrd="0" destOrd="0" parTransId="{F1ADA477-C2B1-489A-B3D1-C3E4BAEF3EF0}" sibTransId="{9C145891-4DDC-46EC-B315-2F9CDACC23E3}"/>
    <dgm:cxn modelId="{F7D13EF0-DBE7-449B-BA09-1CC5C78EC424}" type="presOf" srcId="{EE8E25CF-7DF8-4236-A8A3-C67C2FF5F032}" destId="{1C371CDC-A60F-416A-9557-7D1BD1B88C92}" srcOrd="1" destOrd="0" presId="urn:microsoft.com/office/officeart/2005/8/layout/orgChart1"/>
    <dgm:cxn modelId="{E34C5E89-51FE-49C7-AFA9-3DE1C63835B9}" type="presParOf" srcId="{7795A037-7FF3-4A7C-B8D0-B22ED4843E4F}" destId="{50BD9AB8-921F-42A2-AE1F-AE2CBB6D3D93}" srcOrd="0" destOrd="0" presId="urn:microsoft.com/office/officeart/2005/8/layout/orgChart1"/>
    <dgm:cxn modelId="{BF7106AE-95CC-4C0A-A07E-221D97343168}" type="presParOf" srcId="{50BD9AB8-921F-42A2-AE1F-AE2CBB6D3D93}" destId="{A45D6A87-5BEB-4F63-90BE-D179E7FCB1E7}" srcOrd="0" destOrd="0" presId="urn:microsoft.com/office/officeart/2005/8/layout/orgChart1"/>
    <dgm:cxn modelId="{2F7ED41C-6D8D-4E4D-8707-34982F4905CE}" type="presParOf" srcId="{A45D6A87-5BEB-4F63-90BE-D179E7FCB1E7}" destId="{AE9324C4-B0DD-4318-81B7-59C075D16F02}" srcOrd="0" destOrd="0" presId="urn:microsoft.com/office/officeart/2005/8/layout/orgChart1"/>
    <dgm:cxn modelId="{1BDD5F45-02F4-42EF-945A-7A0A9C1055D5}" type="presParOf" srcId="{A45D6A87-5BEB-4F63-90BE-D179E7FCB1E7}" destId="{2ED220DF-1945-4A00-BE85-CAB0D9941233}" srcOrd="1" destOrd="0" presId="urn:microsoft.com/office/officeart/2005/8/layout/orgChart1"/>
    <dgm:cxn modelId="{51BEA38D-D55F-4095-A81C-F55AABA76830}" type="presParOf" srcId="{50BD9AB8-921F-42A2-AE1F-AE2CBB6D3D93}" destId="{EB552AB3-D7B2-40D6-BE45-670107432484}" srcOrd="1" destOrd="0" presId="urn:microsoft.com/office/officeart/2005/8/layout/orgChart1"/>
    <dgm:cxn modelId="{5483F0FD-AB17-42BA-97E0-54676CC94751}" type="presParOf" srcId="{EB552AB3-D7B2-40D6-BE45-670107432484}" destId="{6F170E60-181D-4267-AAE9-A8F7826AEC02}" srcOrd="0" destOrd="0" presId="urn:microsoft.com/office/officeart/2005/8/layout/orgChart1"/>
    <dgm:cxn modelId="{B2AE709A-FC39-4EA6-8EEC-39C9A4F2A949}" type="presParOf" srcId="{EB552AB3-D7B2-40D6-BE45-670107432484}" destId="{F7B98095-F8BD-4FFD-AED7-DB8BF2C51CBB}" srcOrd="1" destOrd="0" presId="urn:microsoft.com/office/officeart/2005/8/layout/orgChart1"/>
    <dgm:cxn modelId="{08A3FAFC-9B1B-407F-A8FE-6BCC85845853}" type="presParOf" srcId="{F7B98095-F8BD-4FFD-AED7-DB8BF2C51CBB}" destId="{68EE7518-9BA8-44B8-850E-96D9ED9F9BD2}" srcOrd="0" destOrd="0" presId="urn:microsoft.com/office/officeart/2005/8/layout/orgChart1"/>
    <dgm:cxn modelId="{EEFB11BD-AA44-4B39-842F-00A1D99763A0}" type="presParOf" srcId="{68EE7518-9BA8-44B8-850E-96D9ED9F9BD2}" destId="{A000AB7F-576F-46F4-A74C-BBB5C452304D}" srcOrd="0" destOrd="0" presId="urn:microsoft.com/office/officeart/2005/8/layout/orgChart1"/>
    <dgm:cxn modelId="{A875AEF9-E5DC-4C48-87DA-02391B88BFC5}" type="presParOf" srcId="{68EE7518-9BA8-44B8-850E-96D9ED9F9BD2}" destId="{853BB5C9-F774-4390-B9A9-85C976B3AA2C}" srcOrd="1" destOrd="0" presId="urn:microsoft.com/office/officeart/2005/8/layout/orgChart1"/>
    <dgm:cxn modelId="{9136BC7A-AAAC-4162-A045-26CA04F6DF2C}" type="presParOf" srcId="{F7B98095-F8BD-4FFD-AED7-DB8BF2C51CBB}" destId="{A03FC674-8D6B-43A2-A5D0-D66916A92D58}" srcOrd="1" destOrd="0" presId="urn:microsoft.com/office/officeart/2005/8/layout/orgChart1"/>
    <dgm:cxn modelId="{7FA9FA48-E770-481C-8E75-FC227A2D13DE}" type="presParOf" srcId="{A03FC674-8D6B-43A2-A5D0-D66916A92D58}" destId="{32EBF6F1-7A2D-444C-A8A4-48E1BE0942ED}" srcOrd="0" destOrd="0" presId="urn:microsoft.com/office/officeart/2005/8/layout/orgChart1"/>
    <dgm:cxn modelId="{6BD06EC4-E19A-490B-A888-B8AA598CFAA7}" type="presParOf" srcId="{A03FC674-8D6B-43A2-A5D0-D66916A92D58}" destId="{397881EB-C69F-4917-9A2F-98A44A950526}" srcOrd="1" destOrd="0" presId="urn:microsoft.com/office/officeart/2005/8/layout/orgChart1"/>
    <dgm:cxn modelId="{DED6BFD4-6CE5-4BEA-B48E-4F81C2EA3C2C}" type="presParOf" srcId="{397881EB-C69F-4917-9A2F-98A44A950526}" destId="{C77F903F-42D1-4E38-91C3-0A3CBA23FB78}" srcOrd="0" destOrd="0" presId="urn:microsoft.com/office/officeart/2005/8/layout/orgChart1"/>
    <dgm:cxn modelId="{15E116DB-0249-4951-94B5-2DFAB08B45A0}" type="presParOf" srcId="{C77F903F-42D1-4E38-91C3-0A3CBA23FB78}" destId="{66CB3EF5-2A8C-4911-8524-AAE11EB5D72C}" srcOrd="0" destOrd="0" presId="urn:microsoft.com/office/officeart/2005/8/layout/orgChart1"/>
    <dgm:cxn modelId="{421F9044-0246-402E-9DC2-629DA44B9903}" type="presParOf" srcId="{C77F903F-42D1-4E38-91C3-0A3CBA23FB78}" destId="{49C37765-C82F-4A92-BCE3-B573DC839F1F}" srcOrd="1" destOrd="0" presId="urn:microsoft.com/office/officeart/2005/8/layout/orgChart1"/>
    <dgm:cxn modelId="{EE2E4E15-546C-4641-ABCE-3B1CAFEC61C1}" type="presParOf" srcId="{397881EB-C69F-4917-9A2F-98A44A950526}" destId="{BFAD9DB4-327F-46B9-BE42-A65E672080D5}" srcOrd="1" destOrd="0" presId="urn:microsoft.com/office/officeart/2005/8/layout/orgChart1"/>
    <dgm:cxn modelId="{C1E13827-5907-4A4B-832C-F577CBCF23CB}" type="presParOf" srcId="{397881EB-C69F-4917-9A2F-98A44A950526}" destId="{C337FBF4-9C5C-48CE-81A7-0725898399F9}" srcOrd="2" destOrd="0" presId="urn:microsoft.com/office/officeart/2005/8/layout/orgChart1"/>
    <dgm:cxn modelId="{AA94A43C-8CC1-4AA5-8B30-E523D57D8ADA}" type="presParOf" srcId="{A03FC674-8D6B-43A2-A5D0-D66916A92D58}" destId="{15044C59-15DD-42AD-8C74-EF55AC720C8E}" srcOrd="2" destOrd="0" presId="urn:microsoft.com/office/officeart/2005/8/layout/orgChart1"/>
    <dgm:cxn modelId="{A9A31523-6F9A-43B0-B771-C76B77ED3ECE}" type="presParOf" srcId="{A03FC674-8D6B-43A2-A5D0-D66916A92D58}" destId="{6202C078-F817-4109-9E8A-744B77C16B87}" srcOrd="3" destOrd="0" presId="urn:microsoft.com/office/officeart/2005/8/layout/orgChart1"/>
    <dgm:cxn modelId="{BD8DA9CD-3DB4-4F38-943E-D543671F3962}" type="presParOf" srcId="{6202C078-F817-4109-9E8A-744B77C16B87}" destId="{54AF75DD-DC99-4969-8E1C-E7F3F3E6E8EA}" srcOrd="0" destOrd="0" presId="urn:microsoft.com/office/officeart/2005/8/layout/orgChart1"/>
    <dgm:cxn modelId="{99066C7D-D4AC-41F0-9D92-116CACB7C63D}" type="presParOf" srcId="{54AF75DD-DC99-4969-8E1C-E7F3F3E6E8EA}" destId="{9A2C85F2-4643-4998-BF87-9C11AC690ACC}" srcOrd="0" destOrd="0" presId="urn:microsoft.com/office/officeart/2005/8/layout/orgChart1"/>
    <dgm:cxn modelId="{137A6EDE-AC48-49D2-B03B-B4E4653049CA}" type="presParOf" srcId="{54AF75DD-DC99-4969-8E1C-E7F3F3E6E8EA}" destId="{8877B4CE-96F2-4CA9-8A0B-72E4BB1D9371}" srcOrd="1" destOrd="0" presId="urn:microsoft.com/office/officeart/2005/8/layout/orgChart1"/>
    <dgm:cxn modelId="{41FCD9D2-DFF5-46EB-9DF6-AAD424F00F0D}" type="presParOf" srcId="{6202C078-F817-4109-9E8A-744B77C16B87}" destId="{1A99AA3F-50CC-49BA-A182-2AA4241CB3C6}" srcOrd="1" destOrd="0" presId="urn:microsoft.com/office/officeart/2005/8/layout/orgChart1"/>
    <dgm:cxn modelId="{F24DCC85-C98B-4435-952E-6D80DF9D4C20}" type="presParOf" srcId="{6202C078-F817-4109-9E8A-744B77C16B87}" destId="{BD0B1284-C8D9-48A0-A363-542CB7CD4801}" srcOrd="2" destOrd="0" presId="urn:microsoft.com/office/officeart/2005/8/layout/orgChart1"/>
    <dgm:cxn modelId="{FD894AEA-A09C-423D-A2B1-4D4B2BA93C10}" type="presParOf" srcId="{A03FC674-8D6B-43A2-A5D0-D66916A92D58}" destId="{D73BBB5E-9E88-44F1-8678-5A40DDA58B5A}" srcOrd="4" destOrd="0" presId="urn:microsoft.com/office/officeart/2005/8/layout/orgChart1"/>
    <dgm:cxn modelId="{7CAFE7D5-15A2-44DE-B7D8-35986A888159}" type="presParOf" srcId="{A03FC674-8D6B-43A2-A5D0-D66916A92D58}" destId="{9098D0D8-AE0E-4E4F-87D6-25076CEB116D}" srcOrd="5" destOrd="0" presId="urn:microsoft.com/office/officeart/2005/8/layout/orgChart1"/>
    <dgm:cxn modelId="{4E6F126E-F702-4E21-904D-8B69FCAA2568}" type="presParOf" srcId="{9098D0D8-AE0E-4E4F-87D6-25076CEB116D}" destId="{D412FCA3-8AE9-4E65-92B2-CEB3963E79C5}" srcOrd="0" destOrd="0" presId="urn:microsoft.com/office/officeart/2005/8/layout/orgChart1"/>
    <dgm:cxn modelId="{76E7416E-A2DC-44AB-B67E-C4DEE126F4D7}" type="presParOf" srcId="{D412FCA3-8AE9-4E65-92B2-CEB3963E79C5}" destId="{40FBFD80-84F5-4903-B15E-D2C5B0044E2A}" srcOrd="0" destOrd="0" presId="urn:microsoft.com/office/officeart/2005/8/layout/orgChart1"/>
    <dgm:cxn modelId="{E348D883-31BB-44CC-976B-8B2D77A3EC4A}" type="presParOf" srcId="{D412FCA3-8AE9-4E65-92B2-CEB3963E79C5}" destId="{D5E92723-9810-4AF1-9114-FA4D524B4818}" srcOrd="1" destOrd="0" presId="urn:microsoft.com/office/officeart/2005/8/layout/orgChart1"/>
    <dgm:cxn modelId="{3EF3EABF-9B94-4872-B377-E25F6E0CA6F1}" type="presParOf" srcId="{9098D0D8-AE0E-4E4F-87D6-25076CEB116D}" destId="{03A6A53B-1606-4F6D-8602-B19632DB8400}" srcOrd="1" destOrd="0" presId="urn:microsoft.com/office/officeart/2005/8/layout/orgChart1"/>
    <dgm:cxn modelId="{C8DFA6B3-32D5-4A57-BF6F-C67A676B7C18}" type="presParOf" srcId="{9098D0D8-AE0E-4E4F-87D6-25076CEB116D}" destId="{C15A9EE5-0982-4156-BEA8-BE0BCDD9FD5B}" srcOrd="2" destOrd="0" presId="urn:microsoft.com/office/officeart/2005/8/layout/orgChart1"/>
    <dgm:cxn modelId="{8126F37A-388D-4372-A232-63ABFFB35216}" type="presParOf" srcId="{F7B98095-F8BD-4FFD-AED7-DB8BF2C51CBB}" destId="{6AD2D9F4-65BD-4BAF-85FA-94F588DFD3D7}" srcOrd="2" destOrd="0" presId="urn:microsoft.com/office/officeart/2005/8/layout/orgChart1"/>
    <dgm:cxn modelId="{520369BE-597E-4FA3-BFF3-895C3A9D0B9E}" type="presParOf" srcId="{EB552AB3-D7B2-40D6-BE45-670107432484}" destId="{93D74BFD-8CC7-4F1E-83C6-18DFC8629873}" srcOrd="2" destOrd="0" presId="urn:microsoft.com/office/officeart/2005/8/layout/orgChart1"/>
    <dgm:cxn modelId="{4794EA53-A5D8-4945-BCAE-61622EA3331F}" type="presParOf" srcId="{EB552AB3-D7B2-40D6-BE45-670107432484}" destId="{2F3F9725-C03E-4C43-98F5-0FE9194AE197}" srcOrd="3" destOrd="0" presId="urn:microsoft.com/office/officeart/2005/8/layout/orgChart1"/>
    <dgm:cxn modelId="{5E3EA464-F0EF-4679-80F0-72DB7B1EE60B}" type="presParOf" srcId="{2F3F9725-C03E-4C43-98F5-0FE9194AE197}" destId="{1522D97D-9D28-4039-B99A-B94E4BC2D0A7}" srcOrd="0" destOrd="0" presId="urn:microsoft.com/office/officeart/2005/8/layout/orgChart1"/>
    <dgm:cxn modelId="{1BBC7F19-3BE7-473A-A78B-180ED6C05C62}" type="presParOf" srcId="{1522D97D-9D28-4039-B99A-B94E4BC2D0A7}" destId="{39852718-4E13-42EF-9674-7384BD520D3A}" srcOrd="0" destOrd="0" presId="urn:microsoft.com/office/officeart/2005/8/layout/orgChart1"/>
    <dgm:cxn modelId="{2DC475D5-E0AA-4721-9CE6-F2E0C9884D94}" type="presParOf" srcId="{1522D97D-9D28-4039-B99A-B94E4BC2D0A7}" destId="{BC1CED79-EC1E-4CD7-B26E-3FCD72588131}" srcOrd="1" destOrd="0" presId="urn:microsoft.com/office/officeart/2005/8/layout/orgChart1"/>
    <dgm:cxn modelId="{F9D77022-EF4F-4B1C-88B6-68155F017390}" type="presParOf" srcId="{2F3F9725-C03E-4C43-98F5-0FE9194AE197}" destId="{3D00D435-B045-427F-B8C9-E2B2CF6AFDFB}" srcOrd="1" destOrd="0" presId="urn:microsoft.com/office/officeart/2005/8/layout/orgChart1"/>
    <dgm:cxn modelId="{93C1EDEC-F335-416E-89FD-9DB8F29B0DF6}" type="presParOf" srcId="{3D00D435-B045-427F-B8C9-E2B2CF6AFDFB}" destId="{5333689B-D443-48A4-9055-D4F0B66BE65B}" srcOrd="0" destOrd="0" presId="urn:microsoft.com/office/officeart/2005/8/layout/orgChart1"/>
    <dgm:cxn modelId="{63028CBF-1B48-406C-A916-F9F60650E92B}" type="presParOf" srcId="{3D00D435-B045-427F-B8C9-E2B2CF6AFDFB}" destId="{9F299259-2C52-4B88-8266-712C1C600DE3}" srcOrd="1" destOrd="0" presId="urn:microsoft.com/office/officeart/2005/8/layout/orgChart1"/>
    <dgm:cxn modelId="{9FD84245-75F8-434D-9D87-B3E531AF8A4D}" type="presParOf" srcId="{9F299259-2C52-4B88-8266-712C1C600DE3}" destId="{D8E3C3E4-23B2-43FE-93CA-7F483FE0594C}" srcOrd="0" destOrd="0" presId="urn:microsoft.com/office/officeart/2005/8/layout/orgChart1"/>
    <dgm:cxn modelId="{15181E98-E2BE-4895-BC13-B5EEEA13AB50}" type="presParOf" srcId="{D8E3C3E4-23B2-43FE-93CA-7F483FE0594C}" destId="{EC047F9F-FD0C-45B8-8E66-F36A5233FA17}" srcOrd="0" destOrd="0" presId="urn:microsoft.com/office/officeart/2005/8/layout/orgChart1"/>
    <dgm:cxn modelId="{858D8BD5-FEBB-4958-871F-B95EF680C321}" type="presParOf" srcId="{D8E3C3E4-23B2-43FE-93CA-7F483FE0594C}" destId="{62439B19-3264-4D9A-84A7-C259E91D5112}" srcOrd="1" destOrd="0" presId="urn:microsoft.com/office/officeart/2005/8/layout/orgChart1"/>
    <dgm:cxn modelId="{0E51988A-9661-457E-89E8-E8F82881F574}" type="presParOf" srcId="{9F299259-2C52-4B88-8266-712C1C600DE3}" destId="{E5211D33-298F-4B36-86CD-EA8DB6CB49FD}" srcOrd="1" destOrd="0" presId="urn:microsoft.com/office/officeart/2005/8/layout/orgChart1"/>
    <dgm:cxn modelId="{599149AA-7066-4890-A27D-EFDD61D29484}" type="presParOf" srcId="{9F299259-2C52-4B88-8266-712C1C600DE3}" destId="{DE50CF96-9D5C-4186-A569-2676FCD96E43}" srcOrd="2" destOrd="0" presId="urn:microsoft.com/office/officeart/2005/8/layout/orgChart1"/>
    <dgm:cxn modelId="{D07E6710-BAFA-471F-A1E4-D4E9AA9B7C16}" type="presParOf" srcId="{3D00D435-B045-427F-B8C9-E2B2CF6AFDFB}" destId="{BDE66F23-7905-4656-8B06-5C5835324D6D}" srcOrd="2" destOrd="0" presId="urn:microsoft.com/office/officeart/2005/8/layout/orgChart1"/>
    <dgm:cxn modelId="{2B6C994B-91D3-4C8D-9008-BACE8456BDA0}" type="presParOf" srcId="{3D00D435-B045-427F-B8C9-E2B2CF6AFDFB}" destId="{9ABAC2CF-516F-4730-ADDD-2C261B6114C9}" srcOrd="3" destOrd="0" presId="urn:microsoft.com/office/officeart/2005/8/layout/orgChart1"/>
    <dgm:cxn modelId="{3338E984-9851-4511-A7EC-59EB8DE3BAC6}" type="presParOf" srcId="{9ABAC2CF-516F-4730-ADDD-2C261B6114C9}" destId="{6BE8861D-3B4C-4765-B1C5-167866F86B98}" srcOrd="0" destOrd="0" presId="urn:microsoft.com/office/officeart/2005/8/layout/orgChart1"/>
    <dgm:cxn modelId="{9FDA3246-678E-4582-9401-BA418439D3D5}" type="presParOf" srcId="{6BE8861D-3B4C-4765-B1C5-167866F86B98}" destId="{36E1314A-0E22-455B-A332-BB7BCBE22ADD}" srcOrd="0" destOrd="0" presId="urn:microsoft.com/office/officeart/2005/8/layout/orgChart1"/>
    <dgm:cxn modelId="{E43D8C90-2372-402F-9492-9B7C1B81F087}" type="presParOf" srcId="{6BE8861D-3B4C-4765-B1C5-167866F86B98}" destId="{36797B74-759C-4DEB-81A3-83676400D324}" srcOrd="1" destOrd="0" presId="urn:microsoft.com/office/officeart/2005/8/layout/orgChart1"/>
    <dgm:cxn modelId="{C3B7BE14-D7C5-4EE6-A7FC-6029551DF34B}" type="presParOf" srcId="{9ABAC2CF-516F-4730-ADDD-2C261B6114C9}" destId="{7DC6C33B-D5DA-45A7-81D5-A49403BE3296}" srcOrd="1" destOrd="0" presId="urn:microsoft.com/office/officeart/2005/8/layout/orgChart1"/>
    <dgm:cxn modelId="{74DDB2E1-69B5-4B39-9105-E6C1D9D39490}" type="presParOf" srcId="{9ABAC2CF-516F-4730-ADDD-2C261B6114C9}" destId="{059A3C3B-A3D8-4D3A-82B7-2E730BCA9C4D}" srcOrd="2" destOrd="0" presId="urn:microsoft.com/office/officeart/2005/8/layout/orgChart1"/>
    <dgm:cxn modelId="{7E45C349-592B-453B-A41E-7D203453EF7D}" type="presParOf" srcId="{3D00D435-B045-427F-B8C9-E2B2CF6AFDFB}" destId="{A3F7CD3E-22D1-4BB4-BE42-6F4DB52AE21C}" srcOrd="4" destOrd="0" presId="urn:microsoft.com/office/officeart/2005/8/layout/orgChart1"/>
    <dgm:cxn modelId="{7ED84FB0-D2E3-4E5C-9B17-1C28AA0BFBD6}" type="presParOf" srcId="{3D00D435-B045-427F-B8C9-E2B2CF6AFDFB}" destId="{F02A90C3-E758-40AF-B22C-C3398D92FD51}" srcOrd="5" destOrd="0" presId="urn:microsoft.com/office/officeart/2005/8/layout/orgChart1"/>
    <dgm:cxn modelId="{724EADF7-792D-4292-BEA6-6A38E2DA2A75}" type="presParOf" srcId="{F02A90C3-E758-40AF-B22C-C3398D92FD51}" destId="{3E81D269-5AA9-4528-8983-6A5F4116812B}" srcOrd="0" destOrd="0" presId="urn:microsoft.com/office/officeart/2005/8/layout/orgChart1"/>
    <dgm:cxn modelId="{00AA6DF4-FA85-416C-BFA3-61A7E0AA6AA1}" type="presParOf" srcId="{3E81D269-5AA9-4528-8983-6A5F4116812B}" destId="{BDA6E306-2E62-438B-80B2-5394729056EF}" srcOrd="0" destOrd="0" presId="urn:microsoft.com/office/officeart/2005/8/layout/orgChart1"/>
    <dgm:cxn modelId="{BDBB594D-6792-492E-A81A-0BD8FFE1B6DB}" type="presParOf" srcId="{3E81D269-5AA9-4528-8983-6A5F4116812B}" destId="{1C371CDC-A60F-416A-9557-7D1BD1B88C92}" srcOrd="1" destOrd="0" presId="urn:microsoft.com/office/officeart/2005/8/layout/orgChart1"/>
    <dgm:cxn modelId="{A9D86A66-0820-4A95-A175-39579A844C4D}" type="presParOf" srcId="{F02A90C3-E758-40AF-B22C-C3398D92FD51}" destId="{0124E60C-2563-4F6F-8A88-DF9EB5EBD4BB}" srcOrd="1" destOrd="0" presId="urn:microsoft.com/office/officeart/2005/8/layout/orgChart1"/>
    <dgm:cxn modelId="{3517CC82-59D4-40F0-A529-6FA0A0F3B2CF}" type="presParOf" srcId="{F02A90C3-E758-40AF-B22C-C3398D92FD51}" destId="{E71BD6CD-1A3A-4F03-8E44-47B7CF4FDDE6}" srcOrd="2" destOrd="0" presId="urn:microsoft.com/office/officeart/2005/8/layout/orgChart1"/>
    <dgm:cxn modelId="{8591A6CE-3801-46A7-8E6B-F90525839A54}" type="presParOf" srcId="{2F3F9725-C03E-4C43-98F5-0FE9194AE197}" destId="{8A2679FF-D794-47C8-B87F-93F1DE208856}" srcOrd="2" destOrd="0" presId="urn:microsoft.com/office/officeart/2005/8/layout/orgChart1"/>
    <dgm:cxn modelId="{01BF9069-A5F8-4906-AA94-FF0CDD794C3D}" type="presParOf" srcId="{EB552AB3-D7B2-40D6-BE45-670107432484}" destId="{3F0466F9-FE62-47CB-9C3C-3D85A5F66EBB}" srcOrd="4" destOrd="0" presId="urn:microsoft.com/office/officeart/2005/8/layout/orgChart1"/>
    <dgm:cxn modelId="{0EDA4A7A-E98E-4540-809C-DD08B31020E5}" type="presParOf" srcId="{EB552AB3-D7B2-40D6-BE45-670107432484}" destId="{8897CDF7-A02A-4DC5-B205-471B4A523FE1}" srcOrd="5" destOrd="0" presId="urn:microsoft.com/office/officeart/2005/8/layout/orgChart1"/>
    <dgm:cxn modelId="{D755B62E-165B-4DC4-B95B-F79BAD479213}" type="presParOf" srcId="{8897CDF7-A02A-4DC5-B205-471B4A523FE1}" destId="{4D8EDD0E-4582-4D99-9F1A-13DF635FE899}" srcOrd="0" destOrd="0" presId="urn:microsoft.com/office/officeart/2005/8/layout/orgChart1"/>
    <dgm:cxn modelId="{C2E208C5-A0FE-4955-AAA3-6F1C4C762981}" type="presParOf" srcId="{4D8EDD0E-4582-4D99-9F1A-13DF635FE899}" destId="{00F3F959-EEA5-405F-8887-7AF71D78AA30}" srcOrd="0" destOrd="0" presId="urn:microsoft.com/office/officeart/2005/8/layout/orgChart1"/>
    <dgm:cxn modelId="{4B39F84B-E396-4D79-A176-37B4D57A09E0}" type="presParOf" srcId="{4D8EDD0E-4582-4D99-9F1A-13DF635FE899}" destId="{6DE2E081-33E8-4AB4-B1C0-E35AFD9CB96E}" srcOrd="1" destOrd="0" presId="urn:microsoft.com/office/officeart/2005/8/layout/orgChart1"/>
    <dgm:cxn modelId="{969AC2A3-7C69-47E9-B4AA-EFF0E94619E6}" type="presParOf" srcId="{8897CDF7-A02A-4DC5-B205-471B4A523FE1}" destId="{7EE8E063-76CA-4F15-9C9A-69CA93875F42}" srcOrd="1" destOrd="0" presId="urn:microsoft.com/office/officeart/2005/8/layout/orgChart1"/>
    <dgm:cxn modelId="{281F846A-A52F-4C01-A054-DCF913D9A5CC}" type="presParOf" srcId="{7EE8E063-76CA-4F15-9C9A-69CA93875F42}" destId="{0B2FBAC6-6CB0-4E41-B642-477D99F48F7E}" srcOrd="0" destOrd="0" presId="urn:microsoft.com/office/officeart/2005/8/layout/orgChart1"/>
    <dgm:cxn modelId="{37C08C4A-63E2-4D14-BF1B-BB36EF062E06}" type="presParOf" srcId="{7EE8E063-76CA-4F15-9C9A-69CA93875F42}" destId="{8F0C187B-6A43-497C-A06B-E06D2E4C81FA}" srcOrd="1" destOrd="0" presId="urn:microsoft.com/office/officeart/2005/8/layout/orgChart1"/>
    <dgm:cxn modelId="{17BD6FFD-D69A-4A99-A203-4EE13E279683}" type="presParOf" srcId="{8F0C187B-6A43-497C-A06B-E06D2E4C81FA}" destId="{04921D96-4F65-483F-B01A-C6FC64D55B98}" srcOrd="0" destOrd="0" presId="urn:microsoft.com/office/officeart/2005/8/layout/orgChart1"/>
    <dgm:cxn modelId="{46F161AF-31A2-43C1-9D51-A25E21EEB508}" type="presParOf" srcId="{04921D96-4F65-483F-B01A-C6FC64D55B98}" destId="{FF70F891-02D5-4887-8A15-90CFE0195E0F}" srcOrd="0" destOrd="0" presId="urn:microsoft.com/office/officeart/2005/8/layout/orgChart1"/>
    <dgm:cxn modelId="{9D3777BA-4A92-4435-B143-1CE8B51381A5}" type="presParOf" srcId="{04921D96-4F65-483F-B01A-C6FC64D55B98}" destId="{EBCAC1B0-4445-4A60-B679-20739A23AB89}" srcOrd="1" destOrd="0" presId="urn:microsoft.com/office/officeart/2005/8/layout/orgChart1"/>
    <dgm:cxn modelId="{F3F84A07-9B62-432E-A333-2CE47A8B07CF}" type="presParOf" srcId="{8F0C187B-6A43-497C-A06B-E06D2E4C81FA}" destId="{8B13A3EF-5FC0-414F-ABFA-BF46A14EC84F}" srcOrd="1" destOrd="0" presId="urn:microsoft.com/office/officeart/2005/8/layout/orgChart1"/>
    <dgm:cxn modelId="{7DD9147B-545F-4C1C-BFC5-583A48276B9A}" type="presParOf" srcId="{8F0C187B-6A43-497C-A06B-E06D2E4C81FA}" destId="{A477658B-052A-4E41-9058-1BA368721DB1}" srcOrd="2" destOrd="0" presId="urn:microsoft.com/office/officeart/2005/8/layout/orgChart1"/>
    <dgm:cxn modelId="{D0EABB93-8982-4E65-8DB2-1C6ED10681CC}" type="presParOf" srcId="{8897CDF7-A02A-4DC5-B205-471B4A523FE1}" destId="{5ED24029-2839-470C-9C85-1D0636FD8F60}" srcOrd="2" destOrd="0" presId="urn:microsoft.com/office/officeart/2005/8/layout/orgChart1"/>
    <dgm:cxn modelId="{F0F9072F-A08D-414D-8849-47AC01AE6B8E}" type="presParOf" srcId="{50BD9AB8-921F-42A2-AE1F-AE2CBB6D3D93}" destId="{8CA0EBDC-D87D-4F61-9173-9C858EA92107}" srcOrd="2" destOrd="0" presId="urn:microsoft.com/office/officeart/2005/8/layout/orgChart1"/>
    <dgm:cxn modelId="{B2D5AF7C-0384-4325-A43C-57A489A7C701}" type="presParOf" srcId="{8CA0EBDC-D87D-4F61-9173-9C858EA92107}" destId="{8F693324-12D3-4FE1-AA21-F84FD1F97C39}" srcOrd="0" destOrd="0" presId="urn:microsoft.com/office/officeart/2005/8/layout/orgChart1"/>
    <dgm:cxn modelId="{1EBE252D-B7B2-4AD8-997A-4180018F36F5}" type="presParOf" srcId="{8CA0EBDC-D87D-4F61-9173-9C858EA92107}" destId="{77AC118D-7B7F-42C2-A564-7FEC44D8E2DF}" srcOrd="1" destOrd="0" presId="urn:microsoft.com/office/officeart/2005/8/layout/orgChart1"/>
    <dgm:cxn modelId="{C47EFAEC-8488-490E-809A-D96E5B352C5D}" type="presParOf" srcId="{77AC118D-7B7F-42C2-A564-7FEC44D8E2DF}" destId="{D1DCCA48-6F00-487A-9FA2-874809DF09EA}" srcOrd="0" destOrd="0" presId="urn:microsoft.com/office/officeart/2005/8/layout/orgChart1"/>
    <dgm:cxn modelId="{6FD0B668-AE2F-4222-9183-5FA64D80B6CB}" type="presParOf" srcId="{D1DCCA48-6F00-487A-9FA2-874809DF09EA}" destId="{78A8621C-54D3-4311-8F75-AD6629748A2C}" srcOrd="0" destOrd="0" presId="urn:microsoft.com/office/officeart/2005/8/layout/orgChart1"/>
    <dgm:cxn modelId="{4B481292-64F7-41C6-A854-497E56647FDB}" type="presParOf" srcId="{D1DCCA48-6F00-487A-9FA2-874809DF09EA}" destId="{C6F307B6-DF62-4A51-A925-598816BC8974}" srcOrd="1" destOrd="0" presId="urn:microsoft.com/office/officeart/2005/8/layout/orgChart1"/>
    <dgm:cxn modelId="{868CD3A1-C9F3-43A4-8041-10DE6B61FAA7}" type="presParOf" srcId="{77AC118D-7B7F-42C2-A564-7FEC44D8E2DF}" destId="{77A8B186-EF92-4F79-A059-9A8C5CE99EA1}" srcOrd="1" destOrd="0" presId="urn:microsoft.com/office/officeart/2005/8/layout/orgChart1"/>
    <dgm:cxn modelId="{360FB76E-D15B-44DC-9C36-1859642FA8F0}" type="presParOf" srcId="{77AC118D-7B7F-42C2-A564-7FEC44D8E2DF}" destId="{CAC6A490-E2D8-4216-A418-44A946CAA294}"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693324-12D3-4FE1-AA21-F84FD1F97C39}">
      <dsp:nvSpPr>
        <dsp:cNvPr id="0" name=""/>
        <dsp:cNvSpPr/>
      </dsp:nvSpPr>
      <dsp:spPr>
        <a:xfrm>
          <a:off x="2680374" y="503280"/>
          <a:ext cx="105212" cy="460930"/>
        </a:xfrm>
        <a:custGeom>
          <a:avLst/>
          <a:gdLst/>
          <a:ahLst/>
          <a:cxnLst/>
          <a:rect l="0" t="0" r="0" b="0"/>
          <a:pathLst>
            <a:path>
              <a:moveTo>
                <a:pt x="105212" y="0"/>
              </a:moveTo>
              <a:lnTo>
                <a:pt x="105212" y="460930"/>
              </a:lnTo>
              <a:lnTo>
                <a:pt x="0" y="46093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B2FBAC6-6CB0-4E41-B642-477D99F48F7E}">
      <dsp:nvSpPr>
        <dsp:cNvPr id="0" name=""/>
        <dsp:cNvSpPr/>
      </dsp:nvSpPr>
      <dsp:spPr>
        <a:xfrm>
          <a:off x="3597225" y="1926152"/>
          <a:ext cx="150303" cy="460930"/>
        </a:xfrm>
        <a:custGeom>
          <a:avLst/>
          <a:gdLst/>
          <a:ahLst/>
          <a:cxnLst/>
          <a:rect l="0" t="0" r="0" b="0"/>
          <a:pathLst>
            <a:path>
              <a:moveTo>
                <a:pt x="0" y="0"/>
              </a:moveTo>
              <a:lnTo>
                <a:pt x="0" y="460930"/>
              </a:lnTo>
              <a:lnTo>
                <a:pt x="150303" y="46093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F0466F9-FE62-47CB-9C3C-3D85A5F66EBB}">
      <dsp:nvSpPr>
        <dsp:cNvPr id="0" name=""/>
        <dsp:cNvSpPr/>
      </dsp:nvSpPr>
      <dsp:spPr>
        <a:xfrm>
          <a:off x="2785587" y="503280"/>
          <a:ext cx="1212447" cy="921860"/>
        </a:xfrm>
        <a:custGeom>
          <a:avLst/>
          <a:gdLst/>
          <a:ahLst/>
          <a:cxnLst/>
          <a:rect l="0" t="0" r="0" b="0"/>
          <a:pathLst>
            <a:path>
              <a:moveTo>
                <a:pt x="0" y="0"/>
              </a:moveTo>
              <a:lnTo>
                <a:pt x="0" y="816648"/>
              </a:lnTo>
              <a:lnTo>
                <a:pt x="1212447" y="816648"/>
              </a:lnTo>
              <a:lnTo>
                <a:pt x="1212447" y="92186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3F7CD3E-22D1-4BB4-BE42-6F4DB52AE21C}">
      <dsp:nvSpPr>
        <dsp:cNvPr id="0" name=""/>
        <dsp:cNvSpPr/>
      </dsp:nvSpPr>
      <dsp:spPr>
        <a:xfrm>
          <a:off x="2384778" y="1926152"/>
          <a:ext cx="150303" cy="1883802"/>
        </a:xfrm>
        <a:custGeom>
          <a:avLst/>
          <a:gdLst/>
          <a:ahLst/>
          <a:cxnLst/>
          <a:rect l="0" t="0" r="0" b="0"/>
          <a:pathLst>
            <a:path>
              <a:moveTo>
                <a:pt x="0" y="0"/>
              </a:moveTo>
              <a:lnTo>
                <a:pt x="0" y="1883802"/>
              </a:lnTo>
              <a:lnTo>
                <a:pt x="150303" y="18838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DE66F23-7905-4656-8B06-5C5835324D6D}">
      <dsp:nvSpPr>
        <dsp:cNvPr id="0" name=""/>
        <dsp:cNvSpPr/>
      </dsp:nvSpPr>
      <dsp:spPr>
        <a:xfrm>
          <a:off x="2384778" y="1926152"/>
          <a:ext cx="150303" cy="1172366"/>
        </a:xfrm>
        <a:custGeom>
          <a:avLst/>
          <a:gdLst/>
          <a:ahLst/>
          <a:cxnLst/>
          <a:rect l="0" t="0" r="0" b="0"/>
          <a:pathLst>
            <a:path>
              <a:moveTo>
                <a:pt x="0" y="0"/>
              </a:moveTo>
              <a:lnTo>
                <a:pt x="0" y="1172366"/>
              </a:lnTo>
              <a:lnTo>
                <a:pt x="150303" y="117236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333689B-D443-48A4-9055-D4F0B66BE65B}">
      <dsp:nvSpPr>
        <dsp:cNvPr id="0" name=""/>
        <dsp:cNvSpPr/>
      </dsp:nvSpPr>
      <dsp:spPr>
        <a:xfrm>
          <a:off x="2384778" y="1926152"/>
          <a:ext cx="150303" cy="460930"/>
        </a:xfrm>
        <a:custGeom>
          <a:avLst/>
          <a:gdLst/>
          <a:ahLst/>
          <a:cxnLst/>
          <a:rect l="0" t="0" r="0" b="0"/>
          <a:pathLst>
            <a:path>
              <a:moveTo>
                <a:pt x="0" y="0"/>
              </a:moveTo>
              <a:lnTo>
                <a:pt x="0" y="460930"/>
              </a:lnTo>
              <a:lnTo>
                <a:pt x="150303" y="46093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D74BFD-8CC7-4F1E-83C6-18DFC8629873}">
      <dsp:nvSpPr>
        <dsp:cNvPr id="0" name=""/>
        <dsp:cNvSpPr/>
      </dsp:nvSpPr>
      <dsp:spPr>
        <a:xfrm>
          <a:off x="2739867" y="503280"/>
          <a:ext cx="91440" cy="921860"/>
        </a:xfrm>
        <a:custGeom>
          <a:avLst/>
          <a:gdLst/>
          <a:ahLst/>
          <a:cxnLst/>
          <a:rect l="0" t="0" r="0" b="0"/>
          <a:pathLst>
            <a:path>
              <a:moveTo>
                <a:pt x="45720" y="0"/>
              </a:moveTo>
              <a:lnTo>
                <a:pt x="45720" y="92186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73BBB5E-9E88-44F1-8678-5A40DDA58B5A}">
      <dsp:nvSpPr>
        <dsp:cNvPr id="0" name=""/>
        <dsp:cNvSpPr/>
      </dsp:nvSpPr>
      <dsp:spPr>
        <a:xfrm>
          <a:off x="1172330" y="1926152"/>
          <a:ext cx="150303" cy="1883802"/>
        </a:xfrm>
        <a:custGeom>
          <a:avLst/>
          <a:gdLst/>
          <a:ahLst/>
          <a:cxnLst/>
          <a:rect l="0" t="0" r="0" b="0"/>
          <a:pathLst>
            <a:path>
              <a:moveTo>
                <a:pt x="0" y="0"/>
              </a:moveTo>
              <a:lnTo>
                <a:pt x="0" y="1883802"/>
              </a:lnTo>
              <a:lnTo>
                <a:pt x="150303" y="188380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5044C59-15DD-42AD-8C74-EF55AC720C8E}">
      <dsp:nvSpPr>
        <dsp:cNvPr id="0" name=""/>
        <dsp:cNvSpPr/>
      </dsp:nvSpPr>
      <dsp:spPr>
        <a:xfrm>
          <a:off x="1172330" y="1926152"/>
          <a:ext cx="150303" cy="1172366"/>
        </a:xfrm>
        <a:custGeom>
          <a:avLst/>
          <a:gdLst/>
          <a:ahLst/>
          <a:cxnLst/>
          <a:rect l="0" t="0" r="0" b="0"/>
          <a:pathLst>
            <a:path>
              <a:moveTo>
                <a:pt x="0" y="0"/>
              </a:moveTo>
              <a:lnTo>
                <a:pt x="0" y="1172366"/>
              </a:lnTo>
              <a:lnTo>
                <a:pt x="150303" y="117236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2EBF6F1-7A2D-444C-A8A4-48E1BE0942ED}">
      <dsp:nvSpPr>
        <dsp:cNvPr id="0" name=""/>
        <dsp:cNvSpPr/>
      </dsp:nvSpPr>
      <dsp:spPr>
        <a:xfrm>
          <a:off x="1172330" y="1926152"/>
          <a:ext cx="150303" cy="460930"/>
        </a:xfrm>
        <a:custGeom>
          <a:avLst/>
          <a:gdLst/>
          <a:ahLst/>
          <a:cxnLst/>
          <a:rect l="0" t="0" r="0" b="0"/>
          <a:pathLst>
            <a:path>
              <a:moveTo>
                <a:pt x="0" y="0"/>
              </a:moveTo>
              <a:lnTo>
                <a:pt x="0" y="460930"/>
              </a:lnTo>
              <a:lnTo>
                <a:pt x="150303" y="46093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F170E60-181D-4267-AAE9-A8F7826AEC02}">
      <dsp:nvSpPr>
        <dsp:cNvPr id="0" name=""/>
        <dsp:cNvSpPr/>
      </dsp:nvSpPr>
      <dsp:spPr>
        <a:xfrm>
          <a:off x="1573139" y="503280"/>
          <a:ext cx="1212447" cy="921860"/>
        </a:xfrm>
        <a:custGeom>
          <a:avLst/>
          <a:gdLst/>
          <a:ahLst/>
          <a:cxnLst/>
          <a:rect l="0" t="0" r="0" b="0"/>
          <a:pathLst>
            <a:path>
              <a:moveTo>
                <a:pt x="1212447" y="0"/>
              </a:moveTo>
              <a:lnTo>
                <a:pt x="1212447" y="816648"/>
              </a:lnTo>
              <a:lnTo>
                <a:pt x="0" y="816648"/>
              </a:lnTo>
              <a:lnTo>
                <a:pt x="0" y="92186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E9324C4-B0DD-4318-81B7-59C075D16F02}">
      <dsp:nvSpPr>
        <dsp:cNvPr id="0" name=""/>
        <dsp:cNvSpPr/>
      </dsp:nvSpPr>
      <dsp:spPr>
        <a:xfrm>
          <a:off x="2284575" y="2269"/>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Operations Manager -      John McDaniel</a:t>
          </a:r>
        </a:p>
      </dsp:txBody>
      <dsp:txXfrm>
        <a:off x="2284575" y="2269"/>
        <a:ext cx="1002022" cy="501011"/>
      </dsp:txXfrm>
    </dsp:sp>
    <dsp:sp modelId="{A000AB7F-576F-46F4-A74C-BBB5C452304D}">
      <dsp:nvSpPr>
        <dsp:cNvPr id="0" name=""/>
        <dsp:cNvSpPr/>
      </dsp:nvSpPr>
      <dsp:spPr>
        <a:xfrm>
          <a:off x="1072128" y="1425141"/>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Administration Manager -      Mike Campbell	</a:t>
          </a:r>
        </a:p>
      </dsp:txBody>
      <dsp:txXfrm>
        <a:off x="1072128" y="1425141"/>
        <a:ext cx="1002022" cy="501011"/>
      </dsp:txXfrm>
    </dsp:sp>
    <dsp:sp modelId="{66CB3EF5-2A8C-4911-8524-AAE11EB5D72C}">
      <dsp:nvSpPr>
        <dsp:cNvPr id="0" name=""/>
        <dsp:cNvSpPr/>
      </dsp:nvSpPr>
      <dsp:spPr>
        <a:xfrm>
          <a:off x="1322634" y="2136577"/>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Executive Committee, Legal</a:t>
          </a:r>
        </a:p>
      </dsp:txBody>
      <dsp:txXfrm>
        <a:off x="1322634" y="2136577"/>
        <a:ext cx="1002022" cy="501011"/>
      </dsp:txXfrm>
    </dsp:sp>
    <dsp:sp modelId="{9A2C85F2-4643-4998-BF87-9C11AC690ACC}">
      <dsp:nvSpPr>
        <dsp:cNvPr id="0" name=""/>
        <dsp:cNvSpPr/>
      </dsp:nvSpPr>
      <dsp:spPr>
        <a:xfrm>
          <a:off x="1322634" y="2848013"/>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Personnel</a:t>
          </a:r>
        </a:p>
      </dsp:txBody>
      <dsp:txXfrm>
        <a:off x="1322634" y="2848013"/>
        <a:ext cx="1002022" cy="501011"/>
      </dsp:txXfrm>
    </dsp:sp>
    <dsp:sp modelId="{40FBFD80-84F5-4903-B15E-D2C5B0044E2A}">
      <dsp:nvSpPr>
        <dsp:cNvPr id="0" name=""/>
        <dsp:cNvSpPr/>
      </dsp:nvSpPr>
      <dsp:spPr>
        <a:xfrm>
          <a:off x="1322634" y="3559449"/>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Marketing</a:t>
          </a:r>
        </a:p>
      </dsp:txBody>
      <dsp:txXfrm>
        <a:off x="1322634" y="3559449"/>
        <a:ext cx="1002022" cy="501011"/>
      </dsp:txXfrm>
    </dsp:sp>
    <dsp:sp modelId="{39852718-4E13-42EF-9674-7384BD520D3A}">
      <dsp:nvSpPr>
        <dsp:cNvPr id="0" name=""/>
        <dsp:cNvSpPr/>
      </dsp:nvSpPr>
      <dsp:spPr>
        <a:xfrm>
          <a:off x="2284575" y="1425141"/>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Production Manager -    Caleb McDaniel	</a:t>
          </a:r>
        </a:p>
      </dsp:txBody>
      <dsp:txXfrm>
        <a:off x="2284575" y="1425141"/>
        <a:ext cx="1002022" cy="501011"/>
      </dsp:txXfrm>
    </dsp:sp>
    <dsp:sp modelId="{EC047F9F-FD0C-45B8-8E66-F36A5233FA17}">
      <dsp:nvSpPr>
        <dsp:cNvPr id="0" name=""/>
        <dsp:cNvSpPr/>
      </dsp:nvSpPr>
      <dsp:spPr>
        <a:xfrm>
          <a:off x="2535081" y="2136577"/>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Accounts</a:t>
          </a:r>
        </a:p>
      </dsp:txBody>
      <dsp:txXfrm>
        <a:off x="2535081" y="2136577"/>
        <a:ext cx="1002022" cy="501011"/>
      </dsp:txXfrm>
    </dsp:sp>
    <dsp:sp modelId="{36E1314A-0E22-455B-A332-BB7BCBE22ADD}">
      <dsp:nvSpPr>
        <dsp:cNvPr id="0" name=""/>
        <dsp:cNvSpPr/>
      </dsp:nvSpPr>
      <dsp:spPr>
        <a:xfrm>
          <a:off x="2535081" y="2848013"/>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Sales </a:t>
          </a:r>
        </a:p>
      </dsp:txBody>
      <dsp:txXfrm>
        <a:off x="2535081" y="2848013"/>
        <a:ext cx="1002022" cy="501011"/>
      </dsp:txXfrm>
    </dsp:sp>
    <dsp:sp modelId="{BDA6E306-2E62-438B-80B2-5394729056EF}">
      <dsp:nvSpPr>
        <dsp:cNvPr id="0" name=""/>
        <dsp:cNvSpPr/>
      </dsp:nvSpPr>
      <dsp:spPr>
        <a:xfrm>
          <a:off x="2535081" y="3559449"/>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Quality Control</a:t>
          </a:r>
        </a:p>
      </dsp:txBody>
      <dsp:txXfrm>
        <a:off x="2535081" y="3559449"/>
        <a:ext cx="1002022" cy="501011"/>
      </dsp:txXfrm>
    </dsp:sp>
    <dsp:sp modelId="{00F3F959-EEA5-405F-8887-7AF71D78AA30}">
      <dsp:nvSpPr>
        <dsp:cNvPr id="0" name=""/>
        <dsp:cNvSpPr/>
      </dsp:nvSpPr>
      <dsp:spPr>
        <a:xfrm>
          <a:off x="3497023" y="1425141"/>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Business Development - Ed Bryan  </a:t>
          </a:r>
        </a:p>
      </dsp:txBody>
      <dsp:txXfrm>
        <a:off x="3497023" y="1425141"/>
        <a:ext cx="1002022" cy="501011"/>
      </dsp:txXfrm>
    </dsp:sp>
    <dsp:sp modelId="{FF70F891-02D5-4887-8A15-90CFE0195E0F}">
      <dsp:nvSpPr>
        <dsp:cNvPr id="0" name=""/>
        <dsp:cNvSpPr/>
      </dsp:nvSpPr>
      <dsp:spPr>
        <a:xfrm>
          <a:off x="3747528" y="2136577"/>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New Business</a:t>
          </a:r>
        </a:p>
      </dsp:txBody>
      <dsp:txXfrm>
        <a:off x="3747528" y="2136577"/>
        <a:ext cx="1002022" cy="501011"/>
      </dsp:txXfrm>
    </dsp:sp>
    <dsp:sp modelId="{78A8621C-54D3-4311-8F75-AD6629748A2C}">
      <dsp:nvSpPr>
        <dsp:cNvPr id="0" name=""/>
        <dsp:cNvSpPr/>
      </dsp:nvSpPr>
      <dsp:spPr>
        <a:xfrm>
          <a:off x="1678352" y="713705"/>
          <a:ext cx="1002022" cy="5010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CFO -        Elizabeth Currier</a:t>
          </a:r>
        </a:p>
      </dsp:txBody>
      <dsp:txXfrm>
        <a:off x="1678352" y="713705"/>
        <a:ext cx="1002022" cy="5010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B3DD-5C4C-40B0-8BB5-F060879A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5428</TotalTime>
  <Pages>22</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Campbell</dc:creator>
  <cp:lastModifiedBy>Mike Campbell</cp:lastModifiedBy>
  <cp:revision>54</cp:revision>
  <cp:lastPrinted>2015-08-13T19:31:00Z</cp:lastPrinted>
  <dcterms:created xsi:type="dcterms:W3CDTF">2014-12-31T16:35:00Z</dcterms:created>
  <dcterms:modified xsi:type="dcterms:W3CDTF">2015-08-13T19:33:00Z</dcterms:modified>
</cp:coreProperties>
</file>