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F5" w:rsidRDefault="00AD46F5" w:rsidP="00AD46F5">
      <w:pPr>
        <w:jc w:val="center"/>
        <w:rPr>
          <w:rFonts w:cs="Arial"/>
          <w:b/>
          <w:smallCaps/>
          <w:sz w:val="32"/>
          <w:szCs w:val="32"/>
        </w:rPr>
      </w:pPr>
      <w:r>
        <w:rPr>
          <w:rFonts w:cs="Arial"/>
          <w:b/>
          <w:smallCaps/>
          <w:sz w:val="32"/>
          <w:szCs w:val="32"/>
        </w:rPr>
        <w:t>Before</w:t>
      </w:r>
    </w:p>
    <w:p w:rsidR="00AD46F5" w:rsidRDefault="00AD46F5" w:rsidP="00AD46F5">
      <w:pPr>
        <w:jc w:val="center"/>
        <w:rPr>
          <w:rFonts w:cs="Arial"/>
          <w:b/>
          <w:smallCaps/>
          <w:sz w:val="32"/>
          <w:szCs w:val="32"/>
        </w:rPr>
      </w:pPr>
      <w:r>
        <w:rPr>
          <w:rFonts w:cs="Arial"/>
          <w:b/>
          <w:smallCaps/>
          <w:sz w:val="32"/>
          <w:szCs w:val="32"/>
        </w:rPr>
        <w:t>The Public Utilities Commission of Ohio</w:t>
      </w:r>
    </w:p>
    <w:p w:rsidR="00AD46F5" w:rsidRDefault="00AD46F5" w:rsidP="00AD46F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D46F5" w:rsidRDefault="00AD46F5" w:rsidP="00AD46F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D46F5" w:rsidRDefault="00AD46F5" w:rsidP="00AD46F5">
      <w:pPr>
        <w:tabs>
          <w:tab w:val="left" w:pos="-1440"/>
          <w:tab w:val="left" w:pos="-720"/>
          <w:tab w:val="left" w:pos="4680"/>
          <w:tab w:val="left" w:pos="5310"/>
          <w:tab w:val="center" w:pos="7200"/>
        </w:tabs>
        <w:overflowPunct w:val="0"/>
        <w:autoSpaceDE w:val="0"/>
        <w:autoSpaceDN w:val="0"/>
        <w:adjustRightInd w:val="0"/>
      </w:pPr>
      <w:r w:rsidRPr="00AD46F5">
        <w:t xml:space="preserve">In the Matter of the Fuel Adjustment </w:t>
      </w:r>
      <w:r>
        <w:tab/>
        <w:t>)</w:t>
      </w:r>
      <w:r>
        <w:tab/>
        <w:t xml:space="preserve">Case No. 09-872-EL-FAC </w:t>
      </w:r>
    </w:p>
    <w:p w:rsidR="00AD46F5" w:rsidRDefault="00AD46F5" w:rsidP="00AD46F5">
      <w:pPr>
        <w:tabs>
          <w:tab w:val="left" w:pos="-1440"/>
          <w:tab w:val="left" w:pos="-720"/>
          <w:tab w:val="left" w:pos="4680"/>
          <w:tab w:val="left" w:pos="5310"/>
          <w:tab w:val="center" w:pos="7200"/>
        </w:tabs>
        <w:overflowPunct w:val="0"/>
        <w:autoSpaceDE w:val="0"/>
        <w:autoSpaceDN w:val="0"/>
        <w:adjustRightInd w:val="0"/>
        <w:rPr>
          <w:rFonts w:cs="Arial"/>
        </w:rPr>
      </w:pPr>
      <w:r w:rsidRPr="00AD46F5">
        <w:t xml:space="preserve">Clauses for Columbus Southern Power </w:t>
      </w:r>
      <w:r>
        <w:tab/>
        <w:t>)</w:t>
      </w:r>
      <w:r>
        <w:tab/>
        <w:t>Case No. 09-873-EL-FAC</w:t>
      </w:r>
    </w:p>
    <w:p w:rsidR="00AD46F5" w:rsidRPr="00AD46F5" w:rsidRDefault="00AD46F5" w:rsidP="00AD46F5">
      <w:pPr>
        <w:pStyle w:val="BodyTextIndent2"/>
        <w:tabs>
          <w:tab w:val="left" w:pos="4680"/>
          <w:tab w:val="left" w:pos="5220"/>
          <w:tab w:val="left" w:pos="5310"/>
        </w:tabs>
        <w:ind w:left="0"/>
        <w:rPr>
          <w:sz w:val="24"/>
        </w:rPr>
      </w:pPr>
      <w:r w:rsidRPr="00AD46F5">
        <w:rPr>
          <w:sz w:val="24"/>
        </w:rPr>
        <w:t>Company and Ohio Power Company.</w:t>
      </w:r>
      <w:r>
        <w:rPr>
          <w:sz w:val="24"/>
        </w:rPr>
        <w:tab/>
        <w:t>)</w:t>
      </w:r>
    </w:p>
    <w:p w:rsidR="00AD46F5" w:rsidRPr="00AB084C" w:rsidRDefault="00AD46F5" w:rsidP="00AD46F5">
      <w:pPr>
        <w:tabs>
          <w:tab w:val="left" w:pos="-1440"/>
          <w:tab w:val="left" w:pos="-720"/>
          <w:tab w:val="left" w:pos="4680"/>
          <w:tab w:val="left" w:pos="5760"/>
          <w:tab w:val="center" w:pos="7200"/>
        </w:tabs>
        <w:overflowPunct w:val="0"/>
        <w:autoSpaceDE w:val="0"/>
        <w:autoSpaceDN w:val="0"/>
        <w:adjustRightInd w:val="0"/>
        <w:rPr>
          <w:rFonts w:cs="Arial"/>
          <w:i/>
        </w:rPr>
      </w:pPr>
    </w:p>
    <w:p w:rsidR="00AD46F5" w:rsidRDefault="00AD46F5" w:rsidP="00AD46F5">
      <w:pPr>
        <w:tabs>
          <w:tab w:val="left" w:pos="-1440"/>
          <w:tab w:val="left" w:pos="-720"/>
          <w:tab w:val="left" w:pos="4680"/>
          <w:tab w:val="left" w:pos="5760"/>
          <w:tab w:val="center" w:pos="7200"/>
        </w:tabs>
        <w:overflowPunct w:val="0"/>
        <w:autoSpaceDE w:val="0"/>
        <w:autoSpaceDN w:val="0"/>
        <w:adjustRightInd w:val="0"/>
        <w:rPr>
          <w:rFonts w:cs="Arial"/>
        </w:rPr>
      </w:pPr>
    </w:p>
    <w:p w:rsidR="00AD46F5" w:rsidRDefault="00AD46F5" w:rsidP="00AD46F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rPr>
          <w:rFonts w:cs="Arial"/>
          <w:smallCaps/>
          <w:sz w:val="20"/>
          <w:szCs w:val="20"/>
        </w:rPr>
      </w:pPr>
    </w:p>
    <w:p w:rsidR="00AD46F5" w:rsidRDefault="00AD46F5" w:rsidP="00AD46F5">
      <w:pPr>
        <w:pBdr>
          <w:top w:val="single" w:sz="12" w:space="1" w:color="auto"/>
        </w:pBd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rPr>
          <w:rFonts w:cs="Arial"/>
          <w:b/>
          <w:smallCaps/>
          <w:sz w:val="28"/>
          <w:szCs w:val="28"/>
        </w:rPr>
      </w:pPr>
    </w:p>
    <w:p w:rsidR="00AD46F5" w:rsidRPr="00AB084C" w:rsidRDefault="00103321" w:rsidP="00AD46F5">
      <w:pPr>
        <w:jc w:val="center"/>
        <w:rPr>
          <w:rFonts w:cs="Arial"/>
          <w:b/>
          <w:smallCaps/>
          <w:sz w:val="32"/>
          <w:szCs w:val="32"/>
        </w:rPr>
      </w:pPr>
      <w:r>
        <w:rPr>
          <w:rFonts w:cs="Arial"/>
          <w:b/>
          <w:smallCaps/>
          <w:sz w:val="32"/>
          <w:szCs w:val="32"/>
        </w:rPr>
        <w:t>Motion</w:t>
      </w:r>
      <w:r w:rsidR="00AD46F5">
        <w:rPr>
          <w:rFonts w:cs="Arial"/>
          <w:b/>
          <w:smallCaps/>
          <w:sz w:val="32"/>
          <w:szCs w:val="32"/>
        </w:rPr>
        <w:t xml:space="preserve"> of Industrial Energy Users-Ohio</w:t>
      </w:r>
    </w:p>
    <w:p w:rsidR="00AD46F5" w:rsidRDefault="00AD46F5" w:rsidP="00AD46F5">
      <w:pPr>
        <w:jc w:val="center"/>
        <w:rPr>
          <w:rFonts w:cs="Arial"/>
          <w:b/>
          <w:smallCaps/>
          <w:sz w:val="32"/>
          <w:szCs w:val="32"/>
        </w:rPr>
      </w:pPr>
      <w:r>
        <w:rPr>
          <w:rFonts w:cs="Arial"/>
          <w:b/>
          <w:smallCaps/>
          <w:sz w:val="32"/>
          <w:szCs w:val="32"/>
        </w:rPr>
        <w:t>to Withdraw Intervention</w:t>
      </w:r>
      <w:r w:rsidR="00103321">
        <w:rPr>
          <w:rFonts w:cs="Arial"/>
          <w:b/>
          <w:smallCaps/>
          <w:sz w:val="32"/>
          <w:szCs w:val="32"/>
        </w:rPr>
        <w:t xml:space="preserve"> and</w:t>
      </w:r>
    </w:p>
    <w:p w:rsidR="00103321" w:rsidRPr="00AB084C" w:rsidRDefault="00103321" w:rsidP="00AD46F5">
      <w:pPr>
        <w:jc w:val="center"/>
        <w:rPr>
          <w:rFonts w:cs="Arial"/>
          <w:b/>
          <w:smallCaps/>
          <w:sz w:val="32"/>
          <w:szCs w:val="32"/>
        </w:rPr>
      </w:pPr>
      <w:r>
        <w:rPr>
          <w:rFonts w:cs="Arial"/>
          <w:b/>
          <w:smallCaps/>
          <w:sz w:val="32"/>
          <w:szCs w:val="32"/>
        </w:rPr>
        <w:t>Memorandum in Support</w:t>
      </w:r>
    </w:p>
    <w:p w:rsidR="00AD46F5" w:rsidRDefault="00AD46F5" w:rsidP="00AD46F5">
      <w:pPr>
        <w:pBdr>
          <w:bottom w:val="single" w:sz="12" w:space="1" w:color="auto"/>
        </w:pBdr>
        <w:rPr>
          <w:rFonts w:cs="Arial"/>
          <w:sz w:val="32"/>
          <w:szCs w:val="32"/>
        </w:rPr>
      </w:pPr>
    </w:p>
    <w:p w:rsidR="00AD46F5" w:rsidRDefault="00AD46F5" w:rsidP="00AD46F5">
      <w:pPr>
        <w:rPr>
          <w:rFonts w:cs="Arial"/>
          <w:sz w:val="20"/>
          <w:szCs w:val="20"/>
        </w:rPr>
      </w:pPr>
    </w:p>
    <w:p w:rsidR="00AD46F5" w:rsidRDefault="00AD46F5" w:rsidP="00AD46F5">
      <w:pPr>
        <w:rPr>
          <w:rFonts w:cs="Arial"/>
          <w:sz w:val="20"/>
          <w:szCs w:val="20"/>
        </w:rPr>
      </w:pPr>
    </w:p>
    <w:p w:rsidR="00AD46F5" w:rsidRDefault="00AD46F5" w:rsidP="00AD46F5">
      <w:pPr>
        <w:rPr>
          <w:rFonts w:cs="Arial"/>
          <w:sz w:val="20"/>
          <w:szCs w:val="20"/>
        </w:rPr>
      </w:pPr>
    </w:p>
    <w:p w:rsidR="00AD46F5" w:rsidRDefault="00AD46F5" w:rsidP="00AD46F5">
      <w:pPr>
        <w:rPr>
          <w:rFonts w:cs="Arial"/>
          <w:sz w:val="20"/>
          <w:szCs w:val="20"/>
        </w:rPr>
      </w:pPr>
    </w:p>
    <w:p w:rsidR="00AD46F5" w:rsidRDefault="00AD46F5" w:rsidP="00AD46F5">
      <w:pPr>
        <w:rPr>
          <w:rFonts w:cs="Arial"/>
          <w:sz w:val="20"/>
          <w:szCs w:val="20"/>
        </w:rPr>
      </w:pPr>
    </w:p>
    <w:p w:rsidR="00AD46F5" w:rsidRDefault="00AD46F5" w:rsidP="00AD46F5">
      <w:pPr>
        <w:rPr>
          <w:rFonts w:cs="Arial"/>
          <w:sz w:val="20"/>
          <w:szCs w:val="20"/>
        </w:rPr>
      </w:pPr>
    </w:p>
    <w:p w:rsidR="00AD46F5" w:rsidRDefault="00AD46F5" w:rsidP="00AD46F5">
      <w:pPr>
        <w:rPr>
          <w:rFonts w:cs="Arial"/>
          <w:sz w:val="20"/>
          <w:szCs w:val="20"/>
        </w:rPr>
      </w:pPr>
    </w:p>
    <w:p w:rsidR="00AD46F5" w:rsidRDefault="00AD46F5" w:rsidP="00AD46F5">
      <w:pPr>
        <w:rPr>
          <w:rFonts w:cs="Arial"/>
          <w:sz w:val="20"/>
          <w:szCs w:val="20"/>
        </w:rPr>
      </w:pPr>
    </w:p>
    <w:p w:rsidR="00AD46F5" w:rsidRDefault="00AD46F5" w:rsidP="00AD46F5">
      <w:pPr>
        <w:rPr>
          <w:rFonts w:cs="Arial"/>
          <w:sz w:val="20"/>
          <w:szCs w:val="20"/>
        </w:rPr>
      </w:pPr>
    </w:p>
    <w:p w:rsidR="00AD46F5" w:rsidRDefault="00AD46F5" w:rsidP="00AD46F5">
      <w:pPr>
        <w:rPr>
          <w:rFonts w:cs="Arial"/>
          <w:sz w:val="20"/>
          <w:szCs w:val="20"/>
        </w:rPr>
      </w:pPr>
    </w:p>
    <w:p w:rsidR="00152B69" w:rsidRDefault="00152B69" w:rsidP="00AD46F5">
      <w:pPr>
        <w:rPr>
          <w:rFonts w:cs="Arial"/>
          <w:sz w:val="20"/>
          <w:szCs w:val="20"/>
        </w:rPr>
      </w:pPr>
    </w:p>
    <w:p w:rsidR="00152B69" w:rsidRDefault="00152B69" w:rsidP="00AD46F5">
      <w:pPr>
        <w:rPr>
          <w:rFonts w:cs="Arial"/>
          <w:sz w:val="20"/>
          <w:szCs w:val="20"/>
        </w:rPr>
      </w:pPr>
    </w:p>
    <w:p w:rsidR="00AD46F5" w:rsidRDefault="00AD46F5" w:rsidP="00AD46F5">
      <w:pPr>
        <w:rPr>
          <w:rFonts w:cs="Arial"/>
          <w:sz w:val="20"/>
          <w:szCs w:val="20"/>
        </w:rPr>
      </w:pPr>
    </w:p>
    <w:p w:rsidR="00AD46F5" w:rsidRDefault="00AD46F5" w:rsidP="00AD46F5">
      <w:pPr>
        <w:rPr>
          <w:rFonts w:cs="Arial"/>
          <w:sz w:val="20"/>
          <w:szCs w:val="20"/>
        </w:rPr>
      </w:pPr>
    </w:p>
    <w:p w:rsidR="00152B69" w:rsidRDefault="00152B69" w:rsidP="00AD46F5">
      <w:pPr>
        <w:rPr>
          <w:rFonts w:cs="Arial"/>
          <w:sz w:val="20"/>
          <w:szCs w:val="20"/>
        </w:rPr>
      </w:pPr>
    </w:p>
    <w:p w:rsidR="00AD46F5" w:rsidRDefault="00AD46F5" w:rsidP="00AD46F5">
      <w:pPr>
        <w:rPr>
          <w:rFonts w:cs="Arial"/>
          <w:sz w:val="20"/>
          <w:szCs w:val="20"/>
        </w:rPr>
      </w:pPr>
    </w:p>
    <w:p w:rsidR="00AD46F5" w:rsidRDefault="00AD46F5" w:rsidP="00AD46F5">
      <w:pPr>
        <w:rPr>
          <w:rFonts w:cs="Arial"/>
          <w:sz w:val="20"/>
          <w:szCs w:val="20"/>
        </w:rPr>
      </w:pPr>
    </w:p>
    <w:p w:rsidR="00AD46F5" w:rsidRDefault="00AD46F5" w:rsidP="00AD46F5">
      <w:pPr>
        <w:rPr>
          <w:rFonts w:cs="Arial"/>
          <w:sz w:val="20"/>
          <w:szCs w:val="20"/>
        </w:rPr>
      </w:pPr>
    </w:p>
    <w:p w:rsidR="00AD46F5" w:rsidRDefault="00AD46F5" w:rsidP="00AD46F5">
      <w:pPr>
        <w:ind w:left="4320"/>
        <w:rPr>
          <w:rFonts w:cs="Arial"/>
        </w:rPr>
      </w:pPr>
      <w:r>
        <w:rPr>
          <w:rFonts w:cs="Arial"/>
        </w:rPr>
        <w:t xml:space="preserve">Samuel C. Randazzo </w:t>
      </w:r>
    </w:p>
    <w:p w:rsidR="00AD46F5" w:rsidRDefault="00AD46F5" w:rsidP="00AD46F5">
      <w:pPr>
        <w:ind w:left="4320"/>
        <w:rPr>
          <w:rFonts w:cs="Arial"/>
        </w:rPr>
      </w:pPr>
      <w:r>
        <w:rPr>
          <w:rFonts w:cs="Arial"/>
        </w:rPr>
        <w:t xml:space="preserve">  (Counsel of Record) </w:t>
      </w:r>
    </w:p>
    <w:p w:rsidR="00AD46F5" w:rsidRDefault="00AD46F5" w:rsidP="00AD46F5">
      <w:pPr>
        <w:tabs>
          <w:tab w:val="right" w:pos="8640"/>
        </w:tabs>
        <w:ind w:left="4320"/>
        <w:rPr>
          <w:rFonts w:cs="Arial"/>
        </w:rPr>
      </w:pPr>
      <w:r>
        <w:rPr>
          <w:rFonts w:cs="Arial"/>
        </w:rPr>
        <w:t xml:space="preserve">  (Reg. No. 0016386)</w:t>
      </w:r>
    </w:p>
    <w:p w:rsidR="00AD46F5" w:rsidRDefault="00AD46F5" w:rsidP="00AD46F5">
      <w:pPr>
        <w:widowControl w:val="0"/>
        <w:ind w:left="4320"/>
        <w:rPr>
          <w:rFonts w:cs="Arial"/>
          <w:bCs/>
        </w:rPr>
      </w:pPr>
      <w:r>
        <w:rPr>
          <w:rFonts w:cs="Arial"/>
          <w:bCs/>
        </w:rPr>
        <w:t>Frank P. Darr (Reg. No. 0025469)</w:t>
      </w:r>
    </w:p>
    <w:p w:rsidR="00AD46F5" w:rsidRDefault="00AD46F5" w:rsidP="00AD46F5">
      <w:pPr>
        <w:widowControl w:val="0"/>
        <w:ind w:left="4320"/>
        <w:rPr>
          <w:rFonts w:cs="Arial"/>
          <w:b/>
          <w:bCs/>
        </w:rPr>
      </w:pPr>
      <w:r>
        <w:rPr>
          <w:rFonts w:cs="Arial"/>
          <w:bCs/>
        </w:rPr>
        <w:t>Matthew R. Pritchard (Reg. No. 0088070)</w:t>
      </w:r>
    </w:p>
    <w:p w:rsidR="00AD46F5" w:rsidRDefault="00AD46F5" w:rsidP="00AD46F5">
      <w:pPr>
        <w:widowControl w:val="0"/>
        <w:ind w:left="4320"/>
        <w:rPr>
          <w:rFonts w:cs="Arial"/>
          <w:b/>
          <w:bCs/>
          <w:smallCaps/>
        </w:rPr>
      </w:pPr>
      <w:r>
        <w:rPr>
          <w:rFonts w:cs="Arial"/>
          <w:bCs/>
          <w:smallCaps/>
        </w:rPr>
        <w:t>McNees Wallace &amp; Nurick LLC</w:t>
      </w:r>
    </w:p>
    <w:p w:rsidR="00AD46F5" w:rsidRDefault="00AD46F5" w:rsidP="00AD46F5">
      <w:pPr>
        <w:widowControl w:val="0"/>
        <w:ind w:left="4320"/>
        <w:rPr>
          <w:rFonts w:cs="Arial"/>
          <w:b/>
          <w:bCs/>
        </w:rPr>
      </w:pPr>
      <w:r>
        <w:rPr>
          <w:rFonts w:cs="Arial"/>
          <w:bCs/>
        </w:rPr>
        <w:t>21 East State Street, 17</w:t>
      </w:r>
      <w:r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Floor</w:t>
      </w:r>
    </w:p>
    <w:p w:rsidR="00AD46F5" w:rsidRDefault="00AD46F5" w:rsidP="00AD46F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</w:rPr>
      </w:pPr>
      <w:r>
        <w:rPr>
          <w:rFonts w:cs="Arial"/>
        </w:rPr>
        <w:t>Columbus, OH  43215</w:t>
      </w:r>
    </w:p>
    <w:p w:rsidR="00AD46F5" w:rsidRDefault="00AD46F5" w:rsidP="00AD46F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</w:rPr>
      </w:pPr>
      <w:r>
        <w:rPr>
          <w:rFonts w:cs="Arial"/>
        </w:rPr>
        <w:t>Telephone:  (614) 469-8000</w:t>
      </w:r>
    </w:p>
    <w:p w:rsidR="00AD46F5" w:rsidRDefault="00AD46F5" w:rsidP="00AD46F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Telecopier:  (614) 469-4653</w:t>
      </w:r>
    </w:p>
    <w:p w:rsidR="00AD46F5" w:rsidRDefault="00AD46F5" w:rsidP="00AD46F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color w:val="000000" w:themeColor="text1"/>
        </w:rPr>
      </w:pPr>
      <w:r>
        <w:rPr>
          <w:rFonts w:cs="Arial"/>
        </w:rPr>
        <w:t>sam@mwncmh.com</w:t>
      </w:r>
    </w:p>
    <w:p w:rsidR="00AD46F5" w:rsidRDefault="00AD46F5" w:rsidP="00AD46F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color w:val="000000" w:themeColor="text1"/>
        </w:rPr>
      </w:pPr>
      <w:r>
        <w:rPr>
          <w:rFonts w:cs="Arial"/>
        </w:rPr>
        <w:t>fdarr@mwncmh.com</w:t>
      </w:r>
    </w:p>
    <w:p w:rsidR="00AD46F5" w:rsidRDefault="00AD46F5" w:rsidP="00AD46F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smallCaps/>
          <w:color w:val="000000" w:themeColor="text1"/>
        </w:rPr>
      </w:pPr>
      <w:r>
        <w:rPr>
          <w:rFonts w:cs="Arial"/>
          <w:color w:val="000000" w:themeColor="text1"/>
        </w:rPr>
        <w:t>mpritchard@mwncmh.com</w:t>
      </w:r>
    </w:p>
    <w:p w:rsidR="00AD46F5" w:rsidRDefault="00AD46F5" w:rsidP="00AD46F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b/>
          <w:smallCaps/>
        </w:rPr>
      </w:pPr>
    </w:p>
    <w:p w:rsidR="00AD46F5" w:rsidRDefault="00AD46F5" w:rsidP="00AD46F5">
      <w:pPr>
        <w:ind w:left="4320" w:hanging="4320"/>
        <w:rPr>
          <w:rFonts w:cs="Arial"/>
          <w:b/>
        </w:rPr>
      </w:pPr>
      <w:r>
        <w:rPr>
          <w:rFonts w:cs="Arial"/>
          <w:b/>
        </w:rPr>
        <w:t xml:space="preserve">December </w:t>
      </w:r>
      <w:r w:rsidR="00A93FDC">
        <w:rPr>
          <w:rFonts w:cs="Arial"/>
          <w:b/>
        </w:rPr>
        <w:t>18</w:t>
      </w:r>
      <w:r>
        <w:rPr>
          <w:rFonts w:cs="Arial"/>
          <w:b/>
        </w:rPr>
        <w:t>, 2015</w:t>
      </w:r>
      <w:r>
        <w:rPr>
          <w:rFonts w:cs="Arial"/>
          <w:b/>
        </w:rPr>
        <w:tab/>
        <w:t>Attorneys for Industrial Energy Users-Ohio</w:t>
      </w:r>
    </w:p>
    <w:p w:rsidR="00AD46F5" w:rsidRDefault="00AD46F5" w:rsidP="00AD46F5">
      <w:pPr>
        <w:rPr>
          <w:rFonts w:cs="Arial"/>
          <w:b/>
        </w:rPr>
        <w:sectPr w:rsidR="00AD46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AD46F5" w:rsidRPr="00AB084C" w:rsidRDefault="00AD46F5" w:rsidP="00AD46F5">
      <w:pPr>
        <w:jc w:val="center"/>
        <w:rPr>
          <w:rFonts w:cs="Arial"/>
          <w:b/>
          <w:smallCaps/>
          <w:sz w:val="28"/>
          <w:szCs w:val="28"/>
        </w:rPr>
      </w:pPr>
      <w:r w:rsidRPr="00AB084C">
        <w:rPr>
          <w:rFonts w:cs="Arial"/>
          <w:b/>
          <w:smallCaps/>
          <w:sz w:val="28"/>
          <w:szCs w:val="28"/>
        </w:rPr>
        <w:lastRenderedPageBreak/>
        <w:t>Before</w:t>
      </w:r>
    </w:p>
    <w:p w:rsidR="00AD46F5" w:rsidRPr="00AB084C" w:rsidRDefault="00AD46F5" w:rsidP="00AD46F5">
      <w:pPr>
        <w:jc w:val="center"/>
        <w:rPr>
          <w:rFonts w:cs="Arial"/>
          <w:b/>
          <w:smallCaps/>
          <w:sz w:val="28"/>
          <w:szCs w:val="28"/>
        </w:rPr>
      </w:pPr>
      <w:r w:rsidRPr="00AB084C">
        <w:rPr>
          <w:rFonts w:cs="Arial"/>
          <w:b/>
          <w:smallCaps/>
          <w:sz w:val="28"/>
          <w:szCs w:val="28"/>
        </w:rPr>
        <w:t>The Public Utilities Commission of Ohio</w:t>
      </w:r>
    </w:p>
    <w:p w:rsidR="00AD46F5" w:rsidRPr="00152B69" w:rsidRDefault="00AD46F5" w:rsidP="00AD46F5">
      <w:pPr>
        <w:autoSpaceDE w:val="0"/>
        <w:autoSpaceDN w:val="0"/>
        <w:adjustRightInd w:val="0"/>
        <w:rPr>
          <w:rFonts w:cs="Arial"/>
        </w:rPr>
      </w:pPr>
    </w:p>
    <w:p w:rsidR="00AD46F5" w:rsidRPr="00152B69" w:rsidRDefault="00AD46F5" w:rsidP="00AD46F5">
      <w:pPr>
        <w:autoSpaceDE w:val="0"/>
        <w:autoSpaceDN w:val="0"/>
        <w:adjustRightInd w:val="0"/>
        <w:rPr>
          <w:rFonts w:cs="Arial"/>
        </w:rPr>
      </w:pPr>
    </w:p>
    <w:p w:rsidR="00AD46F5" w:rsidRDefault="00AD46F5" w:rsidP="00AD46F5">
      <w:pPr>
        <w:tabs>
          <w:tab w:val="left" w:pos="-1440"/>
          <w:tab w:val="left" w:pos="-720"/>
          <w:tab w:val="left" w:pos="4680"/>
          <w:tab w:val="left" w:pos="5310"/>
          <w:tab w:val="center" w:pos="7200"/>
        </w:tabs>
        <w:overflowPunct w:val="0"/>
        <w:autoSpaceDE w:val="0"/>
        <w:autoSpaceDN w:val="0"/>
        <w:adjustRightInd w:val="0"/>
      </w:pPr>
      <w:r w:rsidRPr="00AD46F5">
        <w:t xml:space="preserve">In the Matter of the Fuel Adjustment </w:t>
      </w:r>
      <w:r>
        <w:tab/>
        <w:t>)</w:t>
      </w:r>
      <w:r>
        <w:tab/>
        <w:t xml:space="preserve">Case No. 09-872-EL-FAC </w:t>
      </w:r>
    </w:p>
    <w:p w:rsidR="00AD46F5" w:rsidRDefault="00AD46F5" w:rsidP="00AD46F5">
      <w:pPr>
        <w:tabs>
          <w:tab w:val="left" w:pos="-1440"/>
          <w:tab w:val="left" w:pos="-720"/>
          <w:tab w:val="left" w:pos="4680"/>
          <w:tab w:val="left" w:pos="5310"/>
          <w:tab w:val="center" w:pos="7200"/>
        </w:tabs>
        <w:overflowPunct w:val="0"/>
        <w:autoSpaceDE w:val="0"/>
        <w:autoSpaceDN w:val="0"/>
        <w:adjustRightInd w:val="0"/>
        <w:rPr>
          <w:rFonts w:cs="Arial"/>
        </w:rPr>
      </w:pPr>
      <w:r w:rsidRPr="00AD46F5">
        <w:t xml:space="preserve">Clauses for Columbus Southern Power </w:t>
      </w:r>
      <w:r>
        <w:tab/>
        <w:t>)</w:t>
      </w:r>
      <w:r>
        <w:tab/>
        <w:t>Case No. 09-873-EL-FAC</w:t>
      </w:r>
    </w:p>
    <w:p w:rsidR="00AD46F5" w:rsidRPr="00AD46F5" w:rsidRDefault="00AD46F5" w:rsidP="00AD46F5">
      <w:pPr>
        <w:pStyle w:val="BodyTextIndent2"/>
        <w:tabs>
          <w:tab w:val="left" w:pos="4680"/>
          <w:tab w:val="left" w:pos="5220"/>
          <w:tab w:val="left" w:pos="5310"/>
        </w:tabs>
        <w:ind w:left="0"/>
        <w:rPr>
          <w:sz w:val="24"/>
        </w:rPr>
      </w:pPr>
      <w:r w:rsidRPr="00AD46F5">
        <w:rPr>
          <w:sz w:val="24"/>
        </w:rPr>
        <w:t>Company and Ohio Power Company.</w:t>
      </w:r>
      <w:r>
        <w:rPr>
          <w:sz w:val="24"/>
        </w:rPr>
        <w:tab/>
        <w:t>)</w:t>
      </w:r>
    </w:p>
    <w:p w:rsidR="00AD46F5" w:rsidRPr="00AB084C" w:rsidRDefault="00AD46F5" w:rsidP="00AD46F5">
      <w:pPr>
        <w:tabs>
          <w:tab w:val="left" w:pos="-1440"/>
          <w:tab w:val="left" w:pos="-720"/>
          <w:tab w:val="left" w:pos="4680"/>
          <w:tab w:val="left" w:pos="5760"/>
          <w:tab w:val="center" w:pos="7200"/>
        </w:tabs>
        <w:overflowPunct w:val="0"/>
        <w:autoSpaceDE w:val="0"/>
        <w:autoSpaceDN w:val="0"/>
        <w:adjustRightInd w:val="0"/>
        <w:rPr>
          <w:rFonts w:cs="Arial"/>
          <w:i/>
        </w:rPr>
      </w:pPr>
    </w:p>
    <w:p w:rsidR="00AD46F5" w:rsidRDefault="00AD46F5" w:rsidP="00AD46F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rPr>
          <w:rFonts w:cs="Arial"/>
          <w:smallCaps/>
          <w:sz w:val="20"/>
          <w:szCs w:val="20"/>
        </w:rPr>
      </w:pPr>
    </w:p>
    <w:p w:rsidR="00AD46F5" w:rsidRPr="00C534D1" w:rsidRDefault="00AD46F5" w:rsidP="00AD46F5">
      <w:pPr>
        <w:pBdr>
          <w:top w:val="single" w:sz="12" w:space="1" w:color="auto"/>
        </w:pBd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rPr>
          <w:rFonts w:cs="Arial"/>
          <w:b/>
          <w:smallCaps/>
        </w:rPr>
      </w:pPr>
    </w:p>
    <w:p w:rsidR="00AD46F5" w:rsidRPr="00DD1CD3" w:rsidRDefault="00103321" w:rsidP="00AD46F5">
      <w:pPr>
        <w:jc w:val="center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Motion</w:t>
      </w:r>
      <w:r w:rsidR="00AD46F5" w:rsidRPr="00DD1CD3">
        <w:rPr>
          <w:rFonts w:cs="Arial"/>
          <w:b/>
          <w:smallCaps/>
          <w:sz w:val="28"/>
          <w:szCs w:val="28"/>
        </w:rPr>
        <w:t xml:space="preserve"> of Industrial Energy Users-Ohio</w:t>
      </w:r>
    </w:p>
    <w:p w:rsidR="00AD46F5" w:rsidRPr="00DD1CD3" w:rsidRDefault="00AD46F5" w:rsidP="00AD46F5">
      <w:pPr>
        <w:jc w:val="center"/>
        <w:rPr>
          <w:rFonts w:cs="Arial"/>
          <w:b/>
          <w:smallCaps/>
          <w:sz w:val="28"/>
          <w:szCs w:val="28"/>
        </w:rPr>
      </w:pPr>
      <w:r w:rsidRPr="00DD1CD3">
        <w:rPr>
          <w:rFonts w:cs="Arial"/>
          <w:b/>
          <w:smallCaps/>
          <w:sz w:val="28"/>
          <w:szCs w:val="28"/>
        </w:rPr>
        <w:t>to Withdraw Intervention</w:t>
      </w:r>
    </w:p>
    <w:p w:rsidR="00AD46F5" w:rsidRPr="00C534D1" w:rsidRDefault="00AD46F5" w:rsidP="00AD46F5">
      <w:pPr>
        <w:pBdr>
          <w:bottom w:val="single" w:sz="12" w:space="1" w:color="auto"/>
        </w:pBdr>
        <w:rPr>
          <w:rFonts w:cs="Arial"/>
        </w:rPr>
      </w:pPr>
    </w:p>
    <w:p w:rsidR="00AD46F5" w:rsidRDefault="00AD46F5" w:rsidP="00AD46F5">
      <w:pPr>
        <w:rPr>
          <w:rFonts w:cs="Arial"/>
          <w:sz w:val="20"/>
          <w:szCs w:val="20"/>
        </w:rPr>
      </w:pPr>
    </w:p>
    <w:p w:rsidR="0072532D" w:rsidRDefault="0072532D" w:rsidP="0072532D">
      <w:pPr>
        <w:jc w:val="center"/>
      </w:pPr>
    </w:p>
    <w:p w:rsidR="0072532D" w:rsidRDefault="0072532D" w:rsidP="00AD46F5">
      <w:pPr>
        <w:spacing w:line="480" w:lineRule="auto"/>
        <w:jc w:val="both"/>
      </w:pPr>
      <w:r>
        <w:tab/>
        <w:t xml:space="preserve">Industrial Energy Users-Ohio (“IEU-Ohio”) hereby </w:t>
      </w:r>
      <w:r w:rsidR="00103321">
        <w:t>moves to</w:t>
      </w:r>
      <w:r w:rsidR="003E4B9B">
        <w:t xml:space="preserve"> withdraw</w:t>
      </w:r>
      <w:r>
        <w:t xml:space="preserve"> as a party to the above-captioned </w:t>
      </w:r>
      <w:r w:rsidR="003E4B9B">
        <w:t>proceeding</w:t>
      </w:r>
      <w:r w:rsidR="001E79E8">
        <w:t xml:space="preserve">.  </w:t>
      </w:r>
      <w:r w:rsidR="005C7054">
        <w:t xml:space="preserve">As detailed in the </w:t>
      </w:r>
      <w:r w:rsidR="007434C6">
        <w:t>M</w:t>
      </w:r>
      <w:r w:rsidR="005C7054">
        <w:t xml:space="preserve">emorandum in </w:t>
      </w:r>
      <w:r w:rsidR="007434C6">
        <w:t>S</w:t>
      </w:r>
      <w:r w:rsidR="005C7054">
        <w:t>upport, IEU</w:t>
      </w:r>
      <w:r w:rsidR="007434C6">
        <w:noBreakHyphen/>
      </w:r>
      <w:r w:rsidR="005C7054">
        <w:t>Ohio has elected to end its participation in this proceeding.</w:t>
      </w:r>
    </w:p>
    <w:p w:rsidR="00D72EEC" w:rsidRDefault="00D72EEC" w:rsidP="0072532D">
      <w:pPr>
        <w:jc w:val="both"/>
      </w:pPr>
    </w:p>
    <w:p w:rsidR="00AD46F5" w:rsidRDefault="00AD46F5" w:rsidP="00AD46F5">
      <w:pPr>
        <w:tabs>
          <w:tab w:val="left" w:pos="720"/>
          <w:tab w:val="left" w:pos="4320"/>
          <w:tab w:val="right" w:pos="8640"/>
        </w:tabs>
        <w:ind w:left="4320"/>
        <w:rPr>
          <w:rFonts w:cs="Arial"/>
        </w:rPr>
      </w:pPr>
      <w:r>
        <w:rPr>
          <w:rFonts w:cs="Arial"/>
        </w:rPr>
        <w:t>Respectfully submitted,</w:t>
      </w:r>
    </w:p>
    <w:p w:rsidR="00AD46F5" w:rsidRDefault="00AD46F5" w:rsidP="00AD46F5">
      <w:pPr>
        <w:tabs>
          <w:tab w:val="left" w:pos="720"/>
          <w:tab w:val="left" w:pos="4320"/>
          <w:tab w:val="right" w:pos="8640"/>
        </w:tabs>
        <w:ind w:left="4320"/>
        <w:rPr>
          <w:rFonts w:cs="Arial"/>
        </w:rPr>
      </w:pPr>
    </w:p>
    <w:p w:rsidR="00AD46F5" w:rsidRDefault="00AD46F5" w:rsidP="00AD46F5">
      <w:pPr>
        <w:tabs>
          <w:tab w:val="left" w:pos="720"/>
          <w:tab w:val="left" w:pos="4320"/>
          <w:tab w:val="right" w:pos="8640"/>
        </w:tabs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  <w:u w:val="single"/>
        </w:rPr>
        <w:t>/s/ Matthew R. Pritchard</w:t>
      </w:r>
      <w:r>
        <w:rPr>
          <w:rFonts w:cs="Arial"/>
          <w:i/>
          <w:u w:val="single"/>
        </w:rPr>
        <w:tab/>
      </w:r>
      <w:r>
        <w:rPr>
          <w:rFonts w:cs="Arial"/>
          <w:i/>
          <w:u w:val="single"/>
        </w:rPr>
        <w:tab/>
      </w:r>
    </w:p>
    <w:p w:rsidR="00AD46F5" w:rsidRDefault="00AD46F5" w:rsidP="00AD46F5">
      <w:pPr>
        <w:tabs>
          <w:tab w:val="left" w:pos="4320"/>
          <w:tab w:val="right" w:pos="8640"/>
        </w:tabs>
        <w:ind w:left="4320"/>
        <w:rPr>
          <w:rFonts w:cs="Arial"/>
        </w:rPr>
      </w:pPr>
      <w:r>
        <w:rPr>
          <w:rFonts w:cs="Arial"/>
        </w:rPr>
        <w:t>Samuel C. Randazzo (Counsel of Record) (Reg. No. 0016386)</w:t>
      </w:r>
    </w:p>
    <w:p w:rsidR="00AD46F5" w:rsidRDefault="00AD46F5" w:rsidP="00AD46F5">
      <w:pPr>
        <w:widowControl w:val="0"/>
        <w:tabs>
          <w:tab w:val="left" w:pos="4320"/>
        </w:tabs>
        <w:ind w:left="4320"/>
        <w:rPr>
          <w:rFonts w:cs="Arial"/>
          <w:bCs/>
        </w:rPr>
      </w:pPr>
      <w:r>
        <w:rPr>
          <w:rFonts w:cs="Arial"/>
          <w:bCs/>
        </w:rPr>
        <w:t>Frank P. Darr (Reg. No. 0025469)</w:t>
      </w:r>
    </w:p>
    <w:p w:rsidR="00AD46F5" w:rsidRDefault="00AD46F5" w:rsidP="00AD46F5">
      <w:pPr>
        <w:widowControl w:val="0"/>
        <w:tabs>
          <w:tab w:val="left" w:pos="4320"/>
        </w:tabs>
        <w:ind w:left="4320"/>
        <w:rPr>
          <w:rFonts w:cs="Arial"/>
          <w:b/>
          <w:bCs/>
        </w:rPr>
      </w:pPr>
      <w:r>
        <w:rPr>
          <w:rFonts w:cs="Arial"/>
          <w:bCs/>
        </w:rPr>
        <w:t>Matthew R. Pritchard (Reg. No. 0088070)</w:t>
      </w:r>
    </w:p>
    <w:p w:rsidR="00AD46F5" w:rsidRPr="00481FFE" w:rsidRDefault="00AD46F5" w:rsidP="00AD46F5">
      <w:pPr>
        <w:widowControl w:val="0"/>
        <w:tabs>
          <w:tab w:val="left" w:pos="4320"/>
        </w:tabs>
        <w:ind w:left="4320"/>
        <w:rPr>
          <w:rFonts w:cs="Arial"/>
          <w:b/>
          <w:bCs/>
        </w:rPr>
      </w:pPr>
      <w:r w:rsidRPr="00481FFE">
        <w:rPr>
          <w:rFonts w:cs="Arial"/>
          <w:bCs/>
        </w:rPr>
        <w:t>McNees Wallace &amp; Nurick LLC</w:t>
      </w:r>
    </w:p>
    <w:p w:rsidR="00AD46F5" w:rsidRDefault="00AD46F5" w:rsidP="00AD46F5">
      <w:pPr>
        <w:widowControl w:val="0"/>
        <w:tabs>
          <w:tab w:val="left" w:pos="4320"/>
        </w:tabs>
        <w:ind w:left="4320"/>
        <w:rPr>
          <w:rFonts w:cs="Arial"/>
          <w:b/>
          <w:bCs/>
        </w:rPr>
      </w:pPr>
      <w:r>
        <w:rPr>
          <w:rFonts w:cs="Arial"/>
          <w:bCs/>
        </w:rPr>
        <w:t>21 East State Street, 17</w:t>
      </w:r>
      <w:r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Floor</w:t>
      </w:r>
    </w:p>
    <w:p w:rsidR="00AD46F5" w:rsidRDefault="00AD46F5" w:rsidP="00AD46F5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</w:rPr>
      </w:pPr>
      <w:r>
        <w:rPr>
          <w:rFonts w:cs="Arial"/>
        </w:rPr>
        <w:t>Columbus, OH  43215</w:t>
      </w:r>
    </w:p>
    <w:p w:rsidR="00AD46F5" w:rsidRDefault="00AD46F5" w:rsidP="00AD46F5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</w:rPr>
      </w:pPr>
      <w:r>
        <w:rPr>
          <w:rFonts w:cs="Arial"/>
        </w:rPr>
        <w:t>Telephone:  (614) 469-8000</w:t>
      </w:r>
    </w:p>
    <w:p w:rsidR="00AD46F5" w:rsidRDefault="00AD46F5" w:rsidP="00AD46F5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</w:rPr>
      </w:pPr>
      <w:r>
        <w:rPr>
          <w:rFonts w:cs="Arial"/>
        </w:rPr>
        <w:t>Telecopier:  (614) 469-4653</w:t>
      </w:r>
    </w:p>
    <w:p w:rsidR="00AD46F5" w:rsidRDefault="00AD46F5" w:rsidP="00AD46F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color w:val="000000" w:themeColor="text1"/>
        </w:rPr>
      </w:pPr>
      <w:r>
        <w:rPr>
          <w:rFonts w:cs="Arial"/>
        </w:rPr>
        <w:t>sam@mwncmh.com</w:t>
      </w:r>
    </w:p>
    <w:p w:rsidR="00AD46F5" w:rsidRDefault="00AD46F5" w:rsidP="00AD46F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color w:val="000000" w:themeColor="text1"/>
        </w:rPr>
      </w:pPr>
      <w:r>
        <w:rPr>
          <w:rFonts w:cs="Arial"/>
        </w:rPr>
        <w:t>fdarr@mwncmh.com</w:t>
      </w:r>
    </w:p>
    <w:p w:rsidR="00AD46F5" w:rsidRDefault="00AD46F5" w:rsidP="00AD46F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smallCaps/>
          <w:color w:val="000000" w:themeColor="text1"/>
        </w:rPr>
      </w:pPr>
      <w:r>
        <w:rPr>
          <w:rFonts w:cs="Arial"/>
          <w:color w:val="000000" w:themeColor="text1"/>
        </w:rPr>
        <w:t>mpritchard@mwncmh.com</w:t>
      </w:r>
    </w:p>
    <w:p w:rsidR="00AD46F5" w:rsidRDefault="00AD46F5" w:rsidP="00AD46F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b/>
          <w:smallCaps/>
        </w:rPr>
      </w:pPr>
    </w:p>
    <w:p w:rsidR="00152B69" w:rsidRDefault="00AD46F5" w:rsidP="00AD46F5">
      <w:pPr>
        <w:ind w:left="4320"/>
        <w:jc w:val="both"/>
        <w:rPr>
          <w:rFonts w:cs="Arial"/>
          <w:b/>
        </w:rPr>
        <w:sectPr w:rsidR="00152B69" w:rsidSect="00C040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cs="Arial"/>
          <w:b/>
        </w:rPr>
        <w:t>Attorneys for Industrial Energy Users-Ohio</w:t>
      </w:r>
    </w:p>
    <w:p w:rsidR="00103321" w:rsidRPr="00AB084C" w:rsidRDefault="00103321" w:rsidP="00103321">
      <w:pPr>
        <w:jc w:val="center"/>
        <w:rPr>
          <w:rFonts w:cs="Arial"/>
          <w:b/>
          <w:smallCaps/>
          <w:sz w:val="28"/>
          <w:szCs w:val="28"/>
        </w:rPr>
      </w:pPr>
      <w:r w:rsidRPr="00AB084C">
        <w:rPr>
          <w:rFonts w:cs="Arial"/>
          <w:b/>
          <w:smallCaps/>
          <w:sz w:val="28"/>
          <w:szCs w:val="28"/>
        </w:rPr>
        <w:lastRenderedPageBreak/>
        <w:t>Before</w:t>
      </w:r>
    </w:p>
    <w:p w:rsidR="00103321" w:rsidRPr="00AB084C" w:rsidRDefault="00103321" w:rsidP="00103321">
      <w:pPr>
        <w:jc w:val="center"/>
        <w:rPr>
          <w:rFonts w:cs="Arial"/>
          <w:b/>
          <w:smallCaps/>
          <w:sz w:val="28"/>
          <w:szCs w:val="28"/>
        </w:rPr>
      </w:pPr>
      <w:r w:rsidRPr="00AB084C">
        <w:rPr>
          <w:rFonts w:cs="Arial"/>
          <w:b/>
          <w:smallCaps/>
          <w:sz w:val="28"/>
          <w:szCs w:val="28"/>
        </w:rPr>
        <w:t>The Public Utilities Commission of Ohio</w:t>
      </w:r>
    </w:p>
    <w:p w:rsidR="00103321" w:rsidRPr="00152B69" w:rsidRDefault="00103321" w:rsidP="00103321">
      <w:pPr>
        <w:autoSpaceDE w:val="0"/>
        <w:autoSpaceDN w:val="0"/>
        <w:adjustRightInd w:val="0"/>
        <w:rPr>
          <w:rFonts w:cs="Arial"/>
        </w:rPr>
      </w:pPr>
    </w:p>
    <w:p w:rsidR="00103321" w:rsidRPr="00152B69" w:rsidRDefault="00103321" w:rsidP="00103321">
      <w:pPr>
        <w:autoSpaceDE w:val="0"/>
        <w:autoSpaceDN w:val="0"/>
        <w:adjustRightInd w:val="0"/>
        <w:rPr>
          <w:rFonts w:cs="Arial"/>
        </w:rPr>
      </w:pPr>
    </w:p>
    <w:p w:rsidR="00103321" w:rsidRDefault="00103321" w:rsidP="00103321">
      <w:pPr>
        <w:tabs>
          <w:tab w:val="left" w:pos="-1440"/>
          <w:tab w:val="left" w:pos="-720"/>
          <w:tab w:val="left" w:pos="4680"/>
          <w:tab w:val="left" w:pos="5310"/>
          <w:tab w:val="center" w:pos="7200"/>
        </w:tabs>
        <w:overflowPunct w:val="0"/>
        <w:autoSpaceDE w:val="0"/>
        <w:autoSpaceDN w:val="0"/>
        <w:adjustRightInd w:val="0"/>
      </w:pPr>
      <w:r w:rsidRPr="00AD46F5">
        <w:t xml:space="preserve">In the Matter of the Fuel Adjustment </w:t>
      </w:r>
      <w:r>
        <w:tab/>
        <w:t>)</w:t>
      </w:r>
      <w:r>
        <w:tab/>
        <w:t xml:space="preserve">Case No. 09-872-EL-FAC </w:t>
      </w:r>
    </w:p>
    <w:p w:rsidR="00103321" w:rsidRDefault="00103321" w:rsidP="00103321">
      <w:pPr>
        <w:tabs>
          <w:tab w:val="left" w:pos="-1440"/>
          <w:tab w:val="left" w:pos="-720"/>
          <w:tab w:val="left" w:pos="4680"/>
          <w:tab w:val="left" w:pos="5310"/>
          <w:tab w:val="center" w:pos="7200"/>
        </w:tabs>
        <w:overflowPunct w:val="0"/>
        <w:autoSpaceDE w:val="0"/>
        <w:autoSpaceDN w:val="0"/>
        <w:adjustRightInd w:val="0"/>
        <w:rPr>
          <w:rFonts w:cs="Arial"/>
        </w:rPr>
      </w:pPr>
      <w:r w:rsidRPr="00AD46F5">
        <w:t xml:space="preserve">Clauses for Columbus Southern Power </w:t>
      </w:r>
      <w:r>
        <w:tab/>
        <w:t>)</w:t>
      </w:r>
      <w:r>
        <w:tab/>
        <w:t>Case No. 09-873-EL-FAC</w:t>
      </w:r>
    </w:p>
    <w:p w:rsidR="00103321" w:rsidRPr="00AD46F5" w:rsidRDefault="00103321" w:rsidP="00103321">
      <w:pPr>
        <w:pStyle w:val="BodyTextIndent2"/>
        <w:tabs>
          <w:tab w:val="left" w:pos="4680"/>
          <w:tab w:val="left" w:pos="5220"/>
          <w:tab w:val="left" w:pos="5310"/>
        </w:tabs>
        <w:ind w:left="0"/>
        <w:rPr>
          <w:sz w:val="24"/>
        </w:rPr>
      </w:pPr>
      <w:r w:rsidRPr="00AD46F5">
        <w:rPr>
          <w:sz w:val="24"/>
        </w:rPr>
        <w:t>Company and Ohio Power Company.</w:t>
      </w:r>
      <w:r>
        <w:rPr>
          <w:sz w:val="24"/>
        </w:rPr>
        <w:tab/>
        <w:t>)</w:t>
      </w:r>
    </w:p>
    <w:p w:rsidR="00103321" w:rsidRPr="00AB084C" w:rsidRDefault="00103321" w:rsidP="00103321">
      <w:pPr>
        <w:tabs>
          <w:tab w:val="left" w:pos="-1440"/>
          <w:tab w:val="left" w:pos="-720"/>
          <w:tab w:val="left" w:pos="4680"/>
          <w:tab w:val="left" w:pos="5760"/>
          <w:tab w:val="center" w:pos="7200"/>
        </w:tabs>
        <w:overflowPunct w:val="0"/>
        <w:autoSpaceDE w:val="0"/>
        <w:autoSpaceDN w:val="0"/>
        <w:adjustRightInd w:val="0"/>
        <w:rPr>
          <w:rFonts w:cs="Arial"/>
          <w:i/>
        </w:rPr>
      </w:pPr>
    </w:p>
    <w:p w:rsidR="00103321" w:rsidRDefault="00103321" w:rsidP="00103321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rPr>
          <w:rFonts w:cs="Arial"/>
          <w:smallCaps/>
          <w:sz w:val="20"/>
          <w:szCs w:val="20"/>
        </w:rPr>
      </w:pPr>
    </w:p>
    <w:p w:rsidR="00103321" w:rsidRPr="00C534D1" w:rsidRDefault="00103321" w:rsidP="00103321">
      <w:pPr>
        <w:pBdr>
          <w:top w:val="single" w:sz="12" w:space="1" w:color="auto"/>
        </w:pBd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rPr>
          <w:rFonts w:cs="Arial"/>
          <w:b/>
          <w:smallCaps/>
        </w:rPr>
      </w:pPr>
    </w:p>
    <w:p w:rsidR="00103321" w:rsidRPr="00DD1CD3" w:rsidRDefault="00103321" w:rsidP="00103321">
      <w:pPr>
        <w:jc w:val="center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Memorandum in Support</w:t>
      </w:r>
    </w:p>
    <w:p w:rsidR="00103321" w:rsidRPr="00C534D1" w:rsidRDefault="00103321" w:rsidP="00103321">
      <w:pPr>
        <w:pBdr>
          <w:bottom w:val="single" w:sz="12" w:space="1" w:color="auto"/>
        </w:pBdr>
        <w:rPr>
          <w:rFonts w:cs="Arial"/>
        </w:rPr>
      </w:pPr>
    </w:p>
    <w:p w:rsidR="00103321" w:rsidRDefault="00103321" w:rsidP="00103321">
      <w:pPr>
        <w:rPr>
          <w:rFonts w:cs="Arial"/>
          <w:sz w:val="20"/>
          <w:szCs w:val="20"/>
        </w:rPr>
      </w:pPr>
    </w:p>
    <w:p w:rsidR="00103321" w:rsidRDefault="00103321" w:rsidP="00152B69"/>
    <w:p w:rsidR="00103321" w:rsidRDefault="00103321" w:rsidP="00103321">
      <w:pPr>
        <w:spacing w:line="480" w:lineRule="auto"/>
        <w:jc w:val="both"/>
      </w:pPr>
      <w:r>
        <w:rPr>
          <w:rFonts w:cs="Arial"/>
          <w:b/>
        </w:rPr>
        <w:tab/>
      </w:r>
      <w:r>
        <w:rPr>
          <w:rFonts w:cs="Arial"/>
        </w:rPr>
        <w:t xml:space="preserve">On December 11, 2009, IEU-Ohio filed a </w:t>
      </w:r>
      <w:r w:rsidR="00481FFE">
        <w:rPr>
          <w:rFonts w:cs="Arial"/>
        </w:rPr>
        <w:t>M</w:t>
      </w:r>
      <w:r>
        <w:rPr>
          <w:rFonts w:cs="Arial"/>
        </w:rPr>
        <w:t xml:space="preserve">otion to </w:t>
      </w:r>
      <w:r w:rsidR="00481FFE">
        <w:rPr>
          <w:rFonts w:cs="Arial"/>
        </w:rPr>
        <w:t>I</w:t>
      </w:r>
      <w:r>
        <w:rPr>
          <w:rFonts w:cs="Arial"/>
        </w:rPr>
        <w:t>ntervene in the above</w:t>
      </w:r>
      <w:r w:rsidR="00481FFE">
        <w:rPr>
          <w:rFonts w:cs="Arial"/>
        </w:rPr>
        <w:t>-</w:t>
      </w:r>
      <w:r>
        <w:rPr>
          <w:rFonts w:cs="Arial"/>
        </w:rPr>
        <w:t xml:space="preserve">captioned proceeding.  In a </w:t>
      </w:r>
      <w:r w:rsidR="00152B69">
        <w:rPr>
          <w:rFonts w:cs="Arial"/>
        </w:rPr>
        <w:t xml:space="preserve">Finding and Order </w:t>
      </w:r>
      <w:r>
        <w:rPr>
          <w:rFonts w:cs="Arial"/>
        </w:rPr>
        <w:t xml:space="preserve">dated January </w:t>
      </w:r>
      <w:r w:rsidR="00152B69">
        <w:rPr>
          <w:rFonts w:cs="Arial"/>
        </w:rPr>
        <w:t>7</w:t>
      </w:r>
      <w:r>
        <w:rPr>
          <w:rFonts w:cs="Arial"/>
        </w:rPr>
        <w:t xml:space="preserve">, 2010, the </w:t>
      </w:r>
      <w:r w:rsidR="000C4FC8">
        <w:rPr>
          <w:rFonts w:cs="Arial"/>
        </w:rPr>
        <w:t xml:space="preserve">Public Utilities </w:t>
      </w:r>
      <w:r>
        <w:rPr>
          <w:rFonts w:cs="Arial"/>
        </w:rPr>
        <w:t xml:space="preserve">Commission </w:t>
      </w:r>
      <w:r w:rsidR="000C4FC8">
        <w:rPr>
          <w:rFonts w:cs="Arial"/>
        </w:rPr>
        <w:t xml:space="preserve">of Ohio (“Commission”) </w:t>
      </w:r>
      <w:r>
        <w:rPr>
          <w:rFonts w:cs="Arial"/>
        </w:rPr>
        <w:t xml:space="preserve">granted IEU-Ohio’s </w:t>
      </w:r>
      <w:r w:rsidR="00481FFE">
        <w:rPr>
          <w:rFonts w:cs="Arial"/>
        </w:rPr>
        <w:t>M</w:t>
      </w:r>
      <w:r>
        <w:rPr>
          <w:rFonts w:cs="Arial"/>
        </w:rPr>
        <w:t xml:space="preserve">otion to </w:t>
      </w:r>
      <w:r w:rsidR="00481FFE">
        <w:rPr>
          <w:rFonts w:cs="Arial"/>
        </w:rPr>
        <w:t>I</w:t>
      </w:r>
      <w:r>
        <w:rPr>
          <w:rFonts w:cs="Arial"/>
        </w:rPr>
        <w:t xml:space="preserve">ntervene.  </w:t>
      </w:r>
      <w:r w:rsidR="000C4FC8">
        <w:rPr>
          <w:rFonts w:cs="Arial"/>
        </w:rPr>
        <w:t xml:space="preserve">The Commission’s orders in this proceeding were ultimately appealed to the Ohio Supreme Court, which issued a decision on appeal on September 3, 2014.  At this time, IEU-Ohio has elected to end its participation in this proceeding.  Accordingly, IEU-Ohio </w:t>
      </w:r>
      <w:r w:rsidR="001E79E8">
        <w:t>respectfully requests that the Commission grant this Motion.</w:t>
      </w:r>
    </w:p>
    <w:p w:rsidR="000C4FC8" w:rsidRDefault="000C4FC8" w:rsidP="000C4FC8">
      <w:pPr>
        <w:tabs>
          <w:tab w:val="left" w:pos="720"/>
          <w:tab w:val="left" w:pos="4320"/>
          <w:tab w:val="right" w:pos="8640"/>
        </w:tabs>
        <w:ind w:left="4320"/>
        <w:rPr>
          <w:rFonts w:cs="Arial"/>
        </w:rPr>
      </w:pPr>
      <w:r>
        <w:rPr>
          <w:rFonts w:cs="Arial"/>
        </w:rPr>
        <w:t>Respectfully submitted,</w:t>
      </w:r>
    </w:p>
    <w:p w:rsidR="000C4FC8" w:rsidRDefault="000C4FC8" w:rsidP="000C4FC8">
      <w:pPr>
        <w:tabs>
          <w:tab w:val="left" w:pos="720"/>
          <w:tab w:val="left" w:pos="4320"/>
          <w:tab w:val="right" w:pos="8640"/>
        </w:tabs>
        <w:ind w:left="4320"/>
        <w:rPr>
          <w:rFonts w:cs="Arial"/>
        </w:rPr>
      </w:pPr>
    </w:p>
    <w:p w:rsidR="000C4FC8" w:rsidRDefault="000C4FC8" w:rsidP="000C4FC8">
      <w:pPr>
        <w:tabs>
          <w:tab w:val="left" w:pos="720"/>
          <w:tab w:val="left" w:pos="4320"/>
          <w:tab w:val="right" w:pos="8640"/>
        </w:tabs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  <w:u w:val="single"/>
        </w:rPr>
        <w:t>/s/ Matthew R. Pritchard</w:t>
      </w:r>
      <w:r>
        <w:rPr>
          <w:rFonts w:cs="Arial"/>
          <w:i/>
          <w:u w:val="single"/>
        </w:rPr>
        <w:tab/>
      </w:r>
      <w:r>
        <w:rPr>
          <w:rFonts w:cs="Arial"/>
          <w:i/>
          <w:u w:val="single"/>
        </w:rPr>
        <w:tab/>
      </w:r>
    </w:p>
    <w:p w:rsidR="000C4FC8" w:rsidRDefault="000C4FC8" w:rsidP="000C4FC8">
      <w:pPr>
        <w:tabs>
          <w:tab w:val="left" w:pos="4320"/>
          <w:tab w:val="right" w:pos="8640"/>
        </w:tabs>
        <w:ind w:left="4320"/>
        <w:rPr>
          <w:rFonts w:cs="Arial"/>
        </w:rPr>
      </w:pPr>
      <w:r>
        <w:rPr>
          <w:rFonts w:cs="Arial"/>
        </w:rPr>
        <w:t>Samuel C. Randazzo (Counsel of Record) (Reg. No. 0016386)</w:t>
      </w:r>
    </w:p>
    <w:p w:rsidR="000C4FC8" w:rsidRDefault="000C4FC8" w:rsidP="000C4FC8">
      <w:pPr>
        <w:widowControl w:val="0"/>
        <w:tabs>
          <w:tab w:val="left" w:pos="4320"/>
        </w:tabs>
        <w:ind w:left="4320"/>
        <w:rPr>
          <w:rFonts w:cs="Arial"/>
          <w:bCs/>
        </w:rPr>
      </w:pPr>
      <w:r>
        <w:rPr>
          <w:rFonts w:cs="Arial"/>
          <w:bCs/>
        </w:rPr>
        <w:t>Frank P. Darr (Reg. No. 0025469)</w:t>
      </w:r>
    </w:p>
    <w:p w:rsidR="000C4FC8" w:rsidRDefault="000C4FC8" w:rsidP="000C4FC8">
      <w:pPr>
        <w:widowControl w:val="0"/>
        <w:tabs>
          <w:tab w:val="left" w:pos="4320"/>
        </w:tabs>
        <w:ind w:left="4320"/>
        <w:rPr>
          <w:rFonts w:cs="Arial"/>
          <w:b/>
          <w:bCs/>
        </w:rPr>
      </w:pPr>
      <w:r>
        <w:rPr>
          <w:rFonts w:cs="Arial"/>
          <w:bCs/>
        </w:rPr>
        <w:t>Matthew R. Pritchard (Reg. No. 0088070)</w:t>
      </w:r>
    </w:p>
    <w:p w:rsidR="000C4FC8" w:rsidRPr="00152B69" w:rsidRDefault="000C4FC8" w:rsidP="000C4FC8">
      <w:pPr>
        <w:widowControl w:val="0"/>
        <w:tabs>
          <w:tab w:val="left" w:pos="4320"/>
        </w:tabs>
        <w:ind w:left="4320"/>
        <w:rPr>
          <w:rFonts w:cs="Arial"/>
          <w:b/>
          <w:bCs/>
        </w:rPr>
      </w:pPr>
      <w:r w:rsidRPr="00152B69">
        <w:rPr>
          <w:rFonts w:cs="Arial"/>
          <w:bCs/>
        </w:rPr>
        <w:t>McNees Wallace &amp; Nurick LLC</w:t>
      </w:r>
    </w:p>
    <w:p w:rsidR="000C4FC8" w:rsidRDefault="000C4FC8" w:rsidP="000C4FC8">
      <w:pPr>
        <w:widowControl w:val="0"/>
        <w:tabs>
          <w:tab w:val="left" w:pos="4320"/>
        </w:tabs>
        <w:ind w:left="4320"/>
        <w:rPr>
          <w:rFonts w:cs="Arial"/>
          <w:b/>
          <w:bCs/>
        </w:rPr>
      </w:pPr>
      <w:r>
        <w:rPr>
          <w:rFonts w:cs="Arial"/>
          <w:bCs/>
        </w:rPr>
        <w:t>21 East State Street, 17</w:t>
      </w:r>
      <w:r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Floor</w:t>
      </w:r>
    </w:p>
    <w:p w:rsidR="000C4FC8" w:rsidRDefault="000C4FC8" w:rsidP="000C4FC8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</w:rPr>
      </w:pPr>
      <w:r>
        <w:rPr>
          <w:rFonts w:cs="Arial"/>
        </w:rPr>
        <w:t>Columbus, OH  43215</w:t>
      </w:r>
    </w:p>
    <w:p w:rsidR="000C4FC8" w:rsidRDefault="000C4FC8" w:rsidP="000C4FC8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</w:rPr>
      </w:pPr>
      <w:r>
        <w:rPr>
          <w:rFonts w:cs="Arial"/>
        </w:rPr>
        <w:t>Telephone:  (614) 469-8000</w:t>
      </w:r>
    </w:p>
    <w:p w:rsidR="000C4FC8" w:rsidRDefault="000C4FC8" w:rsidP="000C4FC8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</w:rPr>
      </w:pPr>
      <w:r>
        <w:rPr>
          <w:rFonts w:cs="Arial"/>
        </w:rPr>
        <w:t>Telecopier:  (614) 469-4653</w:t>
      </w:r>
    </w:p>
    <w:p w:rsidR="000C4FC8" w:rsidRDefault="000C4FC8" w:rsidP="000C4FC8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color w:val="000000" w:themeColor="text1"/>
        </w:rPr>
      </w:pPr>
      <w:r>
        <w:rPr>
          <w:rFonts w:cs="Arial"/>
        </w:rPr>
        <w:t>sam@mwncmh.com</w:t>
      </w:r>
    </w:p>
    <w:p w:rsidR="000C4FC8" w:rsidRDefault="000C4FC8" w:rsidP="000C4FC8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color w:val="000000" w:themeColor="text1"/>
        </w:rPr>
      </w:pPr>
      <w:r>
        <w:rPr>
          <w:rFonts w:cs="Arial"/>
        </w:rPr>
        <w:t>fdarr@mwncmh.com</w:t>
      </w:r>
    </w:p>
    <w:p w:rsidR="000C4FC8" w:rsidRDefault="000C4FC8" w:rsidP="000C4FC8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smallCaps/>
          <w:color w:val="000000" w:themeColor="text1"/>
        </w:rPr>
      </w:pPr>
      <w:r>
        <w:rPr>
          <w:rFonts w:cs="Arial"/>
          <w:color w:val="000000" w:themeColor="text1"/>
        </w:rPr>
        <w:t>mpritchard@mwncmh.com</w:t>
      </w:r>
    </w:p>
    <w:p w:rsidR="000C4FC8" w:rsidRDefault="000C4FC8" w:rsidP="000C4FC8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b/>
          <w:smallCaps/>
        </w:rPr>
      </w:pPr>
    </w:p>
    <w:p w:rsidR="00103321" w:rsidRPr="00152B69" w:rsidRDefault="000C4FC8" w:rsidP="00152B69">
      <w:pPr>
        <w:ind w:left="4320"/>
        <w:jc w:val="both"/>
        <w:rPr>
          <w:rFonts w:cs="Arial"/>
          <w:b/>
        </w:rPr>
      </w:pPr>
      <w:r>
        <w:rPr>
          <w:rFonts w:cs="Arial"/>
          <w:b/>
        </w:rPr>
        <w:t xml:space="preserve">Attorneys </w:t>
      </w:r>
      <w:r w:rsidR="00152B69">
        <w:rPr>
          <w:rFonts w:cs="Arial"/>
          <w:b/>
        </w:rPr>
        <w:t>for Industrial Energy Users-Ohio</w:t>
      </w:r>
    </w:p>
    <w:p w:rsidR="00103321" w:rsidRDefault="00103321" w:rsidP="00103321">
      <w:pPr>
        <w:spacing w:line="480" w:lineRule="auto"/>
        <w:jc w:val="both"/>
        <w:rPr>
          <w:rFonts w:cs="Arial"/>
        </w:rPr>
      </w:pPr>
    </w:p>
    <w:p w:rsidR="00103321" w:rsidRPr="00103321" w:rsidRDefault="00103321" w:rsidP="00103321">
      <w:pPr>
        <w:spacing w:line="480" w:lineRule="auto"/>
        <w:jc w:val="both"/>
        <w:rPr>
          <w:rFonts w:cs="Arial"/>
        </w:rPr>
        <w:sectPr w:rsidR="00103321" w:rsidRPr="00103321" w:rsidSect="00C0405A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D46F5" w:rsidRDefault="00AD46F5" w:rsidP="00AD46F5">
      <w:pPr>
        <w:jc w:val="center"/>
        <w:rPr>
          <w:rFonts w:ascii="Arial Bold" w:hAnsi="Arial Bold" w:cs="Arial"/>
          <w:b/>
          <w:smallCaps/>
          <w:sz w:val="28"/>
          <w:szCs w:val="28"/>
          <w:u w:val="single"/>
        </w:rPr>
      </w:pPr>
      <w:r w:rsidRPr="00700466">
        <w:rPr>
          <w:rFonts w:ascii="Arial Bold" w:hAnsi="Arial Bold" w:cs="Arial"/>
          <w:b/>
          <w:smallCaps/>
          <w:sz w:val="28"/>
          <w:szCs w:val="28"/>
          <w:u w:val="single"/>
        </w:rPr>
        <w:lastRenderedPageBreak/>
        <w:t>Certificate Of Service</w:t>
      </w:r>
    </w:p>
    <w:p w:rsidR="00AD46F5" w:rsidRPr="00700466" w:rsidRDefault="00AD46F5" w:rsidP="00AD46F5">
      <w:pPr>
        <w:jc w:val="center"/>
        <w:rPr>
          <w:rFonts w:ascii="Arial Bold" w:hAnsi="Arial Bold" w:cs="Arial"/>
          <w:b/>
          <w:smallCaps/>
          <w:sz w:val="28"/>
          <w:szCs w:val="28"/>
          <w:u w:val="single"/>
        </w:rPr>
      </w:pPr>
    </w:p>
    <w:p w:rsidR="00AD46F5" w:rsidRDefault="00AD46F5" w:rsidP="00AD46F5">
      <w:pPr>
        <w:pStyle w:val="BodyText"/>
        <w:spacing w:line="480" w:lineRule="auto"/>
        <w:ind w:firstLine="720"/>
        <w:rPr>
          <w:b/>
          <w:smallCaps/>
        </w:rPr>
      </w:pPr>
      <w:r>
        <w:t>In accordance with Rule 4901-1-05, Ohio Administrative Code, the PUCO's e</w:t>
      </w:r>
      <w:r>
        <w:noBreakHyphen/>
        <w:t>filing system will electronically serve notice of the filing of this document upon the following parties.  In addition, I hereby certify that a service copy of the foregoing</w:t>
      </w:r>
      <w:r w:rsidRPr="00C534D1">
        <w:rPr>
          <w:b/>
          <w:i/>
          <w:smallCaps/>
        </w:rPr>
        <w:t xml:space="preserve"> </w:t>
      </w:r>
      <w:r w:rsidR="00F73534" w:rsidRPr="00F73534">
        <w:rPr>
          <w:i/>
        </w:rPr>
        <w:t>Motion</w:t>
      </w:r>
      <w:r w:rsidRPr="00C534D1">
        <w:rPr>
          <w:b/>
          <w:i/>
          <w:smallCaps/>
        </w:rPr>
        <w:t xml:space="preserve"> of </w:t>
      </w:r>
      <w:r w:rsidRPr="00DD1CD3">
        <w:rPr>
          <w:i/>
        </w:rPr>
        <w:t>Industrial</w:t>
      </w:r>
      <w:r>
        <w:rPr>
          <w:i/>
        </w:rPr>
        <w:t xml:space="preserve"> Energy Users-Ohio to Withdraw Intervention</w:t>
      </w:r>
      <w:r w:rsidR="00F73534">
        <w:rPr>
          <w:i/>
        </w:rPr>
        <w:t xml:space="preserve"> and Memorandum in Support</w:t>
      </w:r>
      <w:r>
        <w:rPr>
          <w:i/>
        </w:rPr>
        <w:t xml:space="preserve"> </w:t>
      </w:r>
      <w:r>
        <w:t xml:space="preserve">was sent by, or on behalf of, the undersigned counsel for IEU-Ohio to the following parties of record this </w:t>
      </w:r>
      <w:r w:rsidR="00A93FDC">
        <w:t>18</w:t>
      </w:r>
      <w:r w:rsidR="00A93FDC" w:rsidRPr="00A93FDC">
        <w:rPr>
          <w:vertAlign w:val="superscript"/>
        </w:rPr>
        <w:t>th</w:t>
      </w:r>
      <w:r w:rsidR="00A93FDC">
        <w:t xml:space="preserve"> </w:t>
      </w:r>
      <w:r>
        <w:t xml:space="preserve">day of December 2015, </w:t>
      </w:r>
      <w:r>
        <w:rPr>
          <w:i/>
        </w:rPr>
        <w:t>via</w:t>
      </w:r>
      <w:r>
        <w:t xml:space="preserve"> electronic transmission. </w:t>
      </w:r>
    </w:p>
    <w:p w:rsidR="00AD46F5" w:rsidRPr="00AB084C" w:rsidRDefault="00AD46F5" w:rsidP="00AD46F5">
      <w:pPr>
        <w:tabs>
          <w:tab w:val="left" w:pos="-1440"/>
          <w:tab w:val="left" w:pos="-720"/>
          <w:tab w:val="left" w:pos="5040"/>
          <w:tab w:val="center" w:pos="7200"/>
          <w:tab w:val="right" w:pos="9360"/>
        </w:tabs>
        <w:ind w:firstLine="5040"/>
        <w:rPr>
          <w:rFonts w:cs="Arial"/>
          <w:i/>
        </w:rPr>
      </w:pPr>
      <w:r w:rsidRPr="00AB084C">
        <w:rPr>
          <w:rFonts w:cs="Arial"/>
          <w:i/>
          <w:u w:val="single"/>
        </w:rPr>
        <w:t>/s/ Matthew R. Pritchard</w:t>
      </w:r>
      <w:r w:rsidRPr="00AB084C">
        <w:rPr>
          <w:rFonts w:cs="Arial"/>
          <w:i/>
          <w:u w:val="single"/>
        </w:rPr>
        <w:tab/>
      </w:r>
    </w:p>
    <w:p w:rsidR="00AD46F5" w:rsidRDefault="00AD46F5" w:rsidP="00AD46F5">
      <w:pPr>
        <w:tabs>
          <w:tab w:val="left" w:pos="4320"/>
          <w:tab w:val="center" w:pos="684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Matthew R. Pritchard</w:t>
      </w:r>
    </w:p>
    <w:p w:rsidR="007434C6" w:rsidRDefault="007434C6" w:rsidP="00AD46F5">
      <w:pPr>
        <w:tabs>
          <w:tab w:val="left" w:pos="4320"/>
          <w:tab w:val="center" w:pos="6840"/>
        </w:tabs>
        <w:rPr>
          <w:rFonts w:cs="Arial"/>
        </w:rPr>
      </w:pPr>
    </w:p>
    <w:p w:rsidR="007434C6" w:rsidRDefault="007434C6" w:rsidP="00AD46F5">
      <w:pPr>
        <w:tabs>
          <w:tab w:val="left" w:pos="4320"/>
          <w:tab w:val="center" w:pos="6840"/>
        </w:tabs>
        <w:rPr>
          <w:rFonts w:cs="Arial"/>
        </w:rPr>
      </w:pPr>
    </w:p>
    <w:p w:rsidR="007434C6" w:rsidRDefault="007434C6" w:rsidP="00AD46F5">
      <w:pPr>
        <w:tabs>
          <w:tab w:val="left" w:pos="4320"/>
          <w:tab w:val="center" w:pos="6840"/>
        </w:tabs>
        <w:rPr>
          <w:rFonts w:cs="Arial"/>
        </w:rPr>
        <w:sectPr w:rsidR="007434C6" w:rsidSect="007434C6">
          <w:headerReference w:type="default" r:id="rId18"/>
          <w:footerReference w:type="default" r:id="rId19"/>
          <w:headerReference w:type="first" r:id="rId20"/>
          <w:footerReference w:type="first" r:id="rId21"/>
          <w:pgSz w:w="12240" w:h="15840" w:code="1"/>
          <w:pgMar w:top="1296" w:right="1440" w:bottom="1296" w:left="1440" w:header="720" w:footer="720" w:gutter="0"/>
          <w:cols w:space="720"/>
          <w:titlePg/>
          <w:docGrid w:linePitch="360"/>
        </w:sectPr>
      </w:pPr>
    </w:p>
    <w:p w:rsidR="007434C6" w:rsidRDefault="007434C6" w:rsidP="007434C6">
      <w:pPr>
        <w:pStyle w:val="BodyTextIndent"/>
        <w:spacing w:after="0"/>
        <w:ind w:left="0"/>
        <w:rPr>
          <w:sz w:val="20"/>
        </w:rPr>
      </w:pPr>
      <w:r>
        <w:rPr>
          <w:sz w:val="20"/>
        </w:rPr>
        <w:lastRenderedPageBreak/>
        <w:t>Steven T. Nourse</w:t>
      </w:r>
    </w:p>
    <w:p w:rsidR="007434C6" w:rsidRDefault="007434C6" w:rsidP="007434C6">
      <w:pPr>
        <w:pStyle w:val="BodyTextIndent"/>
        <w:spacing w:after="0"/>
        <w:ind w:left="0"/>
        <w:rPr>
          <w:sz w:val="20"/>
        </w:rPr>
      </w:pPr>
      <w:r>
        <w:rPr>
          <w:sz w:val="20"/>
        </w:rPr>
        <w:t>Matthew J. Satterwhite</w:t>
      </w:r>
    </w:p>
    <w:p w:rsidR="007434C6" w:rsidRDefault="007434C6" w:rsidP="007434C6">
      <w:pPr>
        <w:pStyle w:val="BodyTextIndent"/>
        <w:spacing w:after="0"/>
        <w:ind w:left="0"/>
        <w:rPr>
          <w:sz w:val="20"/>
        </w:rPr>
      </w:pPr>
      <w:r>
        <w:rPr>
          <w:sz w:val="20"/>
        </w:rPr>
        <w:t>Anne M. Vogel</w:t>
      </w:r>
    </w:p>
    <w:p w:rsidR="007434C6" w:rsidRDefault="007434C6" w:rsidP="007434C6">
      <w:pPr>
        <w:pStyle w:val="BodyTextIndent"/>
        <w:spacing w:after="0"/>
        <w:ind w:left="0"/>
        <w:rPr>
          <w:sz w:val="20"/>
        </w:rPr>
      </w:pPr>
      <w:r>
        <w:rPr>
          <w:sz w:val="20"/>
        </w:rPr>
        <w:t>Ame</w:t>
      </w:r>
      <w:bookmarkStart w:id="0" w:name="_GoBack"/>
      <w:bookmarkEnd w:id="0"/>
      <w:r>
        <w:rPr>
          <w:sz w:val="20"/>
        </w:rPr>
        <w:t>rican Electric Power Service Corporation</w:t>
      </w:r>
    </w:p>
    <w:p w:rsidR="007434C6" w:rsidRDefault="007434C6" w:rsidP="007434C6">
      <w:pPr>
        <w:pStyle w:val="BodyTextIndent"/>
        <w:spacing w:after="0"/>
        <w:ind w:left="0"/>
        <w:rPr>
          <w:sz w:val="20"/>
        </w:rPr>
      </w:pPr>
      <w:r>
        <w:rPr>
          <w:sz w:val="20"/>
        </w:rPr>
        <w:t>1 Riverside Plaza, 29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Floor</w:t>
      </w:r>
    </w:p>
    <w:p w:rsidR="007434C6" w:rsidRDefault="007434C6" w:rsidP="007434C6">
      <w:pPr>
        <w:pStyle w:val="BodyTextIndent"/>
        <w:spacing w:after="0"/>
        <w:ind w:left="0"/>
        <w:rPr>
          <w:sz w:val="20"/>
        </w:rPr>
      </w:pPr>
      <w:smartTag w:uri="urn:schemas-microsoft-com:office:smarttags" w:element="City">
        <w:r>
          <w:rPr>
            <w:sz w:val="20"/>
          </w:rPr>
          <w:t>Columbus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OH</w:t>
        </w:r>
      </w:smartTag>
      <w:r>
        <w:rPr>
          <w:sz w:val="20"/>
        </w:rPr>
        <w:t xml:space="preserve">  43215</w:t>
      </w:r>
    </w:p>
    <w:p w:rsidR="007434C6" w:rsidRDefault="007434C6" w:rsidP="007434C6">
      <w:pPr>
        <w:pStyle w:val="BodyTextIndent"/>
        <w:spacing w:after="0"/>
        <w:ind w:left="0"/>
        <w:rPr>
          <w:sz w:val="20"/>
        </w:rPr>
      </w:pPr>
    </w:p>
    <w:p w:rsidR="007434C6" w:rsidRDefault="007434C6" w:rsidP="007434C6">
      <w:pPr>
        <w:pStyle w:val="BodyTextIndent"/>
        <w:spacing w:after="0"/>
        <w:ind w:left="0"/>
        <w:rPr>
          <w:sz w:val="20"/>
        </w:rPr>
      </w:pPr>
      <w:r>
        <w:rPr>
          <w:sz w:val="20"/>
        </w:rPr>
        <w:t>Daniel R. Conway</w:t>
      </w:r>
    </w:p>
    <w:p w:rsidR="007434C6" w:rsidRDefault="007434C6" w:rsidP="007434C6">
      <w:pPr>
        <w:pStyle w:val="BodyTextIndent"/>
        <w:spacing w:after="0"/>
        <w:ind w:left="0"/>
        <w:rPr>
          <w:sz w:val="20"/>
        </w:rPr>
      </w:pPr>
      <w:r>
        <w:rPr>
          <w:sz w:val="20"/>
        </w:rPr>
        <w:t>Porter Wright Morris &amp; Arthur</w:t>
      </w:r>
    </w:p>
    <w:p w:rsidR="007434C6" w:rsidRDefault="007434C6" w:rsidP="007434C6">
      <w:pPr>
        <w:pStyle w:val="BodyTextIndent"/>
        <w:spacing w:after="0"/>
        <w:ind w:left="0"/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Huntington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Center</w:t>
          </w:r>
        </w:smartTag>
      </w:smartTag>
    </w:p>
    <w:p w:rsidR="007434C6" w:rsidRDefault="007434C6" w:rsidP="007434C6">
      <w:pPr>
        <w:pStyle w:val="BodyTextIndent"/>
        <w:spacing w:after="0"/>
        <w:ind w:left="0"/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41 S. High Street</w:t>
          </w:r>
        </w:smartTag>
      </w:smartTag>
    </w:p>
    <w:p w:rsidR="007434C6" w:rsidRDefault="007434C6" w:rsidP="007434C6">
      <w:pPr>
        <w:pStyle w:val="BodyTextIndent"/>
        <w:spacing w:after="0"/>
        <w:ind w:left="0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Columbus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OH</w:t>
          </w:r>
        </w:smartTag>
        <w:r>
          <w:rPr>
            <w:sz w:val="20"/>
          </w:rPr>
          <w:t xml:space="preserve">  </w:t>
        </w:r>
        <w:smartTag w:uri="urn:schemas-microsoft-com:office:smarttags" w:element="PostalCode">
          <w:r>
            <w:rPr>
              <w:sz w:val="20"/>
            </w:rPr>
            <w:t>43215</w:t>
          </w:r>
        </w:smartTag>
      </w:smartTag>
    </w:p>
    <w:p w:rsidR="007434C6" w:rsidRDefault="007434C6" w:rsidP="007434C6">
      <w:pPr>
        <w:pStyle w:val="BodyTextIndent"/>
        <w:spacing w:after="0"/>
        <w:ind w:left="0"/>
        <w:rPr>
          <w:sz w:val="20"/>
        </w:rPr>
      </w:pPr>
    </w:p>
    <w:p w:rsidR="007434C6" w:rsidRDefault="007434C6" w:rsidP="007434C6">
      <w:pPr>
        <w:pStyle w:val="BodyTextIndent"/>
        <w:spacing w:after="0"/>
        <w:ind w:left="0"/>
        <w:rPr>
          <w:b/>
          <w:smallCaps/>
          <w:sz w:val="20"/>
        </w:rPr>
      </w:pPr>
      <w:r>
        <w:rPr>
          <w:b/>
          <w:smallCaps/>
          <w:sz w:val="20"/>
        </w:rPr>
        <w:t xml:space="preserve">On Behalf of </w:t>
      </w:r>
      <w:smartTag w:uri="urn:schemas-microsoft-com:office:smarttags" w:element="City">
        <w:smartTag w:uri="urn:schemas-microsoft-com:office:smarttags" w:element="place">
          <w:r>
            <w:rPr>
              <w:b/>
              <w:smallCaps/>
              <w:sz w:val="20"/>
            </w:rPr>
            <w:t>Columbus</w:t>
          </w:r>
        </w:smartTag>
      </w:smartTag>
      <w:r>
        <w:rPr>
          <w:b/>
          <w:smallCaps/>
          <w:sz w:val="20"/>
        </w:rPr>
        <w:t xml:space="preserve"> Southern Power and Ohio Power Company</w:t>
      </w:r>
    </w:p>
    <w:p w:rsidR="007434C6" w:rsidRDefault="007434C6" w:rsidP="007434C6">
      <w:pPr>
        <w:tabs>
          <w:tab w:val="left" w:pos="5040"/>
        </w:tabs>
        <w:rPr>
          <w:rFonts w:eastAsia="Times New Roman" w:cs="Arial"/>
        </w:rPr>
      </w:pPr>
    </w:p>
    <w:p w:rsidR="007434C6" w:rsidRPr="00DB279F" w:rsidRDefault="007434C6" w:rsidP="007434C6">
      <w:pPr>
        <w:rPr>
          <w:rFonts w:eastAsia="Times New Roman" w:cs="Arial"/>
          <w:sz w:val="20"/>
          <w:szCs w:val="20"/>
        </w:rPr>
      </w:pPr>
      <w:r w:rsidRPr="00DB279F">
        <w:rPr>
          <w:rFonts w:eastAsia="Times New Roman" w:cs="Arial"/>
          <w:sz w:val="20"/>
          <w:szCs w:val="20"/>
        </w:rPr>
        <w:t>Bruce J. Weston</w:t>
      </w:r>
    </w:p>
    <w:p w:rsidR="007434C6" w:rsidRPr="00DB279F" w:rsidRDefault="007434C6" w:rsidP="007434C6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Ohio </w:t>
      </w:r>
      <w:r w:rsidRPr="00DB279F">
        <w:rPr>
          <w:rFonts w:eastAsia="Times New Roman" w:cs="Arial"/>
          <w:sz w:val="20"/>
          <w:szCs w:val="20"/>
        </w:rPr>
        <w:t>Consumers’ Counsel</w:t>
      </w:r>
    </w:p>
    <w:p w:rsidR="007434C6" w:rsidRDefault="007434C6" w:rsidP="007434C6">
      <w:pPr>
        <w:autoSpaceDE w:val="0"/>
        <w:autoSpaceDN w:val="0"/>
        <w:adjustRightInd w:val="0"/>
        <w:rPr>
          <w:rFonts w:eastAsia="Times New Roman" w:cs="Arial"/>
          <w:sz w:val="20"/>
          <w:szCs w:val="20"/>
        </w:rPr>
      </w:pPr>
      <w:r w:rsidRPr="00DB279F">
        <w:rPr>
          <w:rFonts w:eastAsia="Times New Roman" w:cs="Arial"/>
          <w:sz w:val="20"/>
          <w:szCs w:val="20"/>
        </w:rPr>
        <w:t>Maureen R. Grady</w:t>
      </w:r>
    </w:p>
    <w:p w:rsidR="007434C6" w:rsidRPr="00DB279F" w:rsidRDefault="007434C6" w:rsidP="007434C6">
      <w:pPr>
        <w:autoSpaceDE w:val="0"/>
        <w:autoSpaceDN w:val="0"/>
        <w:adjustRightInd w:val="0"/>
        <w:rPr>
          <w:rFonts w:eastAsia="Times New Roman" w:cs="Arial"/>
          <w:sz w:val="20"/>
          <w:szCs w:val="20"/>
          <w:lang w:val="fr-FR"/>
        </w:rPr>
      </w:pPr>
      <w:r w:rsidRPr="00DB279F">
        <w:rPr>
          <w:rFonts w:eastAsia="Times New Roman" w:cs="Arial"/>
          <w:sz w:val="20"/>
          <w:szCs w:val="20"/>
          <w:lang w:val="fr-FR"/>
        </w:rPr>
        <w:t>Terry L. Etter</w:t>
      </w:r>
    </w:p>
    <w:p w:rsidR="007434C6" w:rsidRPr="00DB279F" w:rsidRDefault="007434C6" w:rsidP="007434C6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Kyle L. Verrett</w:t>
      </w:r>
    </w:p>
    <w:p w:rsidR="007434C6" w:rsidRPr="00DB279F" w:rsidRDefault="007434C6" w:rsidP="007434C6">
      <w:pPr>
        <w:rPr>
          <w:rFonts w:eastAsia="Times New Roman" w:cs="Times New Roman"/>
          <w:sz w:val="20"/>
        </w:rPr>
      </w:pPr>
      <w:r w:rsidRPr="00DB279F">
        <w:rPr>
          <w:rFonts w:eastAsia="Times New Roman" w:cs="Times New Roman"/>
          <w:sz w:val="20"/>
          <w:szCs w:val="20"/>
        </w:rPr>
        <w:t>Office of the Ohio Consumers’</w:t>
      </w:r>
      <w:r w:rsidRPr="00DB279F">
        <w:rPr>
          <w:rFonts w:eastAsia="Times New Roman" w:cs="Times New Roman"/>
          <w:sz w:val="20"/>
        </w:rPr>
        <w:t xml:space="preserve"> Counsel</w:t>
      </w:r>
    </w:p>
    <w:p w:rsidR="007434C6" w:rsidRPr="00DB279F" w:rsidRDefault="007434C6" w:rsidP="007434C6">
      <w:pPr>
        <w:rPr>
          <w:rFonts w:eastAsia="Times New Roman" w:cs="Times New Roman"/>
          <w:sz w:val="20"/>
        </w:rPr>
      </w:pPr>
      <w:smartTag w:uri="urn:schemas-microsoft-com:office:smarttags" w:element="Street">
        <w:smartTag w:uri="urn:schemas-microsoft-com:office:smarttags" w:element="address">
          <w:r w:rsidRPr="00DB279F">
            <w:rPr>
              <w:rFonts w:eastAsia="Times New Roman" w:cs="Times New Roman"/>
              <w:sz w:val="20"/>
            </w:rPr>
            <w:t>10 West Broad Street, Suite 1800</w:t>
          </w:r>
        </w:smartTag>
      </w:smartTag>
    </w:p>
    <w:p w:rsidR="007434C6" w:rsidRPr="00DB279F" w:rsidRDefault="007434C6" w:rsidP="007434C6">
      <w:pPr>
        <w:rPr>
          <w:rFonts w:eastAsia="Times New Roman" w:cs="Times New Roman"/>
          <w:sz w:val="20"/>
        </w:rPr>
      </w:pPr>
      <w:smartTag w:uri="urn:schemas-microsoft-com:office:smarttags" w:element="place">
        <w:smartTag w:uri="urn:schemas-microsoft-com:office:smarttags" w:element="City">
          <w:r w:rsidRPr="00DB279F">
            <w:rPr>
              <w:rFonts w:eastAsia="Times New Roman" w:cs="Times New Roman"/>
              <w:sz w:val="20"/>
            </w:rPr>
            <w:t>Columbus</w:t>
          </w:r>
        </w:smartTag>
        <w:r w:rsidRPr="00DB279F">
          <w:rPr>
            <w:rFonts w:eastAsia="Times New Roman" w:cs="Times New Roman"/>
            <w:sz w:val="20"/>
          </w:rPr>
          <w:t xml:space="preserve">, </w:t>
        </w:r>
        <w:smartTag w:uri="urn:schemas-microsoft-com:office:smarttags" w:element="State">
          <w:r w:rsidRPr="00DB279F">
            <w:rPr>
              <w:rFonts w:eastAsia="Times New Roman" w:cs="Times New Roman"/>
              <w:sz w:val="20"/>
            </w:rPr>
            <w:t>OH</w:t>
          </w:r>
        </w:smartTag>
        <w:r w:rsidRPr="00DB279F">
          <w:rPr>
            <w:rFonts w:eastAsia="Times New Roman" w:cs="Times New Roman"/>
            <w:sz w:val="20"/>
          </w:rPr>
          <w:t xml:space="preserve">  </w:t>
        </w:r>
        <w:smartTag w:uri="urn:schemas-microsoft-com:office:smarttags" w:element="PostalCode">
          <w:r w:rsidRPr="00DB279F">
            <w:rPr>
              <w:rFonts w:eastAsia="Times New Roman" w:cs="Times New Roman"/>
              <w:sz w:val="20"/>
            </w:rPr>
            <w:t>43215-3485</w:t>
          </w:r>
        </w:smartTag>
      </w:smartTag>
    </w:p>
    <w:p w:rsidR="007434C6" w:rsidRPr="00DB279F" w:rsidRDefault="007434C6" w:rsidP="007434C6">
      <w:pPr>
        <w:rPr>
          <w:rFonts w:eastAsia="Times New Roman" w:cs="Times New Roman"/>
          <w:sz w:val="20"/>
        </w:rPr>
      </w:pPr>
    </w:p>
    <w:p w:rsidR="007434C6" w:rsidRDefault="007434C6" w:rsidP="007434C6">
      <w:pPr>
        <w:rPr>
          <w:rFonts w:eastAsia="Times New Roman" w:cs="Times New Roman"/>
          <w:b/>
          <w:smallCaps/>
          <w:sz w:val="20"/>
        </w:rPr>
      </w:pPr>
      <w:r w:rsidRPr="00DB279F">
        <w:rPr>
          <w:rFonts w:eastAsia="Times New Roman" w:cs="Times New Roman"/>
          <w:b/>
          <w:smallCaps/>
          <w:sz w:val="20"/>
        </w:rPr>
        <w:t>On Behalf of the Office of the Ohio Consumers’ Counsel</w:t>
      </w:r>
    </w:p>
    <w:p w:rsidR="007434C6" w:rsidRDefault="007434C6" w:rsidP="007434C6">
      <w:pPr>
        <w:rPr>
          <w:rFonts w:eastAsia="Times New Roman" w:cs="Times New Roman"/>
          <w:b/>
          <w:smallCaps/>
          <w:sz w:val="20"/>
        </w:rPr>
      </w:pPr>
    </w:p>
    <w:p w:rsidR="007434C6" w:rsidRPr="00DB279F" w:rsidRDefault="007434C6" w:rsidP="007434C6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 w:type="column"/>
      </w:r>
      <w:r w:rsidRPr="00DB279F">
        <w:rPr>
          <w:rFonts w:eastAsia="Times New Roman" w:cs="Arial"/>
          <w:sz w:val="20"/>
          <w:szCs w:val="20"/>
        </w:rPr>
        <w:lastRenderedPageBreak/>
        <w:t>David C. Rinebolt</w:t>
      </w:r>
    </w:p>
    <w:p w:rsidR="007434C6" w:rsidRPr="00DB279F" w:rsidRDefault="007434C6" w:rsidP="007434C6">
      <w:pPr>
        <w:rPr>
          <w:rFonts w:eastAsia="Times New Roman" w:cs="Arial"/>
          <w:sz w:val="20"/>
          <w:szCs w:val="20"/>
        </w:rPr>
      </w:pPr>
      <w:r w:rsidRPr="00DB279F">
        <w:rPr>
          <w:rFonts w:eastAsia="Times New Roman" w:cs="Arial"/>
          <w:sz w:val="20"/>
          <w:szCs w:val="20"/>
        </w:rPr>
        <w:t>Colleen L. Mooney</w:t>
      </w:r>
    </w:p>
    <w:p w:rsidR="007434C6" w:rsidRPr="00DB279F" w:rsidRDefault="007434C6" w:rsidP="007434C6">
      <w:pPr>
        <w:rPr>
          <w:rFonts w:eastAsia="Times New Roman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DB279F">
            <w:rPr>
              <w:rFonts w:eastAsia="Times New Roman" w:cs="Arial"/>
              <w:sz w:val="20"/>
              <w:szCs w:val="20"/>
            </w:rPr>
            <w:t>Ohio</w:t>
          </w:r>
        </w:smartTag>
      </w:smartTag>
      <w:r w:rsidRPr="00DB279F">
        <w:rPr>
          <w:rFonts w:eastAsia="Times New Roman" w:cs="Arial"/>
          <w:sz w:val="20"/>
          <w:szCs w:val="20"/>
        </w:rPr>
        <w:t xml:space="preserve"> Partners for Affordable Energy</w:t>
      </w:r>
    </w:p>
    <w:p w:rsidR="007434C6" w:rsidRPr="00DB279F" w:rsidRDefault="007434C6" w:rsidP="007434C6">
      <w:pPr>
        <w:rPr>
          <w:rFonts w:eastAsia="Times New Roman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DB279F">
            <w:rPr>
              <w:rFonts w:eastAsia="Times New Roman" w:cs="Arial"/>
              <w:sz w:val="20"/>
              <w:szCs w:val="20"/>
            </w:rPr>
            <w:t>231 West Lima Street</w:t>
          </w:r>
        </w:smartTag>
      </w:smartTag>
    </w:p>
    <w:p w:rsidR="007434C6" w:rsidRPr="00DB279F" w:rsidRDefault="007434C6" w:rsidP="007434C6">
      <w:pPr>
        <w:rPr>
          <w:rFonts w:eastAsia="Times New Roman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DB279F">
            <w:rPr>
              <w:rFonts w:eastAsia="Times New Roman" w:cs="Arial"/>
              <w:sz w:val="20"/>
              <w:szCs w:val="20"/>
            </w:rPr>
            <w:t>Findlay</w:t>
          </w:r>
        </w:smartTag>
        <w:r w:rsidRPr="00DB279F">
          <w:rPr>
            <w:rFonts w:eastAsia="Times New Roman" w:cs="Arial"/>
            <w:sz w:val="20"/>
            <w:szCs w:val="20"/>
          </w:rPr>
          <w:t xml:space="preserve">, </w:t>
        </w:r>
        <w:smartTag w:uri="urn:schemas-microsoft-com:office:smarttags" w:element="State">
          <w:r w:rsidRPr="00DB279F">
            <w:rPr>
              <w:rFonts w:eastAsia="Times New Roman" w:cs="Arial"/>
              <w:sz w:val="20"/>
              <w:szCs w:val="20"/>
            </w:rPr>
            <w:t>OH</w:t>
          </w:r>
        </w:smartTag>
        <w:r w:rsidRPr="00DB279F">
          <w:rPr>
            <w:rFonts w:eastAsia="Times New Roman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DB279F">
            <w:rPr>
              <w:rFonts w:eastAsia="Times New Roman" w:cs="Arial"/>
              <w:sz w:val="20"/>
              <w:szCs w:val="20"/>
            </w:rPr>
            <w:t>45839</w:t>
          </w:r>
        </w:smartTag>
      </w:smartTag>
    </w:p>
    <w:p w:rsidR="007434C6" w:rsidRPr="00DB279F" w:rsidRDefault="007434C6" w:rsidP="007434C6">
      <w:pPr>
        <w:rPr>
          <w:rFonts w:eastAsia="Times New Roman" w:cs="Arial"/>
          <w:sz w:val="20"/>
          <w:szCs w:val="20"/>
        </w:rPr>
      </w:pPr>
    </w:p>
    <w:p w:rsidR="007434C6" w:rsidRDefault="007434C6" w:rsidP="007434C6">
      <w:pPr>
        <w:rPr>
          <w:rFonts w:eastAsia="Times New Roman" w:cs="Arial"/>
          <w:b/>
          <w:smallCaps/>
          <w:sz w:val="20"/>
          <w:szCs w:val="20"/>
        </w:rPr>
      </w:pPr>
      <w:r w:rsidRPr="00DB279F">
        <w:rPr>
          <w:rFonts w:eastAsia="Times New Roman" w:cs="Arial"/>
          <w:b/>
          <w:smallCaps/>
          <w:sz w:val="20"/>
          <w:szCs w:val="20"/>
        </w:rPr>
        <w:t>On Behalf of Ohio Partners for Affordable Energy</w:t>
      </w:r>
    </w:p>
    <w:p w:rsidR="007434C6" w:rsidRDefault="007434C6" w:rsidP="007434C6">
      <w:pPr>
        <w:rPr>
          <w:rFonts w:eastAsia="Times New Roman" w:cs="Arial"/>
          <w:b/>
          <w:smallCaps/>
          <w:sz w:val="20"/>
          <w:szCs w:val="20"/>
        </w:rPr>
      </w:pPr>
    </w:p>
    <w:p w:rsidR="007434C6" w:rsidRPr="00810B0E" w:rsidRDefault="007434C6" w:rsidP="007434C6">
      <w:pPr>
        <w:autoSpaceDE w:val="0"/>
        <w:autoSpaceDN w:val="0"/>
        <w:adjustRightInd w:val="0"/>
        <w:rPr>
          <w:rFonts w:eastAsia="Times New Roman" w:cs="Arial"/>
          <w:sz w:val="20"/>
          <w:szCs w:val="20"/>
        </w:rPr>
      </w:pPr>
      <w:r w:rsidRPr="00810B0E">
        <w:rPr>
          <w:rFonts w:eastAsia="Times New Roman" w:cs="Arial"/>
          <w:sz w:val="20"/>
          <w:szCs w:val="20"/>
        </w:rPr>
        <w:t xml:space="preserve">Keith C. Nusbaum </w:t>
      </w:r>
    </w:p>
    <w:p w:rsidR="007434C6" w:rsidRPr="00810B0E" w:rsidRDefault="007434C6" w:rsidP="007434C6">
      <w:pPr>
        <w:autoSpaceDE w:val="0"/>
        <w:autoSpaceDN w:val="0"/>
        <w:adjustRightInd w:val="0"/>
        <w:rPr>
          <w:rFonts w:eastAsia="Times New Roman" w:cs="Arial"/>
          <w:sz w:val="20"/>
          <w:szCs w:val="20"/>
        </w:rPr>
      </w:pPr>
      <w:r w:rsidRPr="00810B0E">
        <w:rPr>
          <w:rFonts w:eastAsia="Times New Roman" w:cs="Arial"/>
          <w:sz w:val="20"/>
          <w:szCs w:val="20"/>
        </w:rPr>
        <w:t>Sonnenschein, Nath &amp; Rosenthal</w:t>
      </w:r>
    </w:p>
    <w:p w:rsidR="007434C6" w:rsidRPr="00810B0E" w:rsidRDefault="007434C6" w:rsidP="007434C6">
      <w:pPr>
        <w:autoSpaceDE w:val="0"/>
        <w:autoSpaceDN w:val="0"/>
        <w:adjustRightInd w:val="0"/>
        <w:rPr>
          <w:rFonts w:eastAsia="Times New Roman" w:cs="Arial"/>
          <w:sz w:val="20"/>
          <w:szCs w:val="20"/>
        </w:rPr>
      </w:pPr>
      <w:r w:rsidRPr="00810B0E">
        <w:rPr>
          <w:rFonts w:eastAsia="Times New Roman" w:cs="Arial"/>
          <w:sz w:val="20"/>
          <w:szCs w:val="20"/>
        </w:rPr>
        <w:t>1221 Avenue of the Americas</w:t>
      </w:r>
    </w:p>
    <w:p w:rsidR="007434C6" w:rsidRPr="00810B0E" w:rsidRDefault="007434C6" w:rsidP="007434C6">
      <w:pPr>
        <w:rPr>
          <w:rFonts w:eastAsia="Times New Roman" w:cs="Arial"/>
          <w:sz w:val="20"/>
          <w:szCs w:val="20"/>
        </w:rPr>
      </w:pPr>
      <w:r w:rsidRPr="00810B0E">
        <w:rPr>
          <w:rFonts w:eastAsia="Times New Roman" w:cs="Arial"/>
          <w:sz w:val="20"/>
          <w:szCs w:val="20"/>
        </w:rPr>
        <w:t>New York, NY 10020-1089</w:t>
      </w:r>
    </w:p>
    <w:p w:rsidR="007434C6" w:rsidRPr="00810B0E" w:rsidRDefault="007434C6" w:rsidP="007434C6">
      <w:pPr>
        <w:rPr>
          <w:rFonts w:eastAsia="Times New Roman" w:cs="Arial"/>
          <w:sz w:val="20"/>
          <w:szCs w:val="20"/>
        </w:rPr>
      </w:pPr>
    </w:p>
    <w:p w:rsidR="007434C6" w:rsidRPr="00810B0E" w:rsidRDefault="007434C6" w:rsidP="007434C6">
      <w:pPr>
        <w:rPr>
          <w:rFonts w:eastAsia="Times New Roman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10B0E">
            <w:rPr>
              <w:rFonts w:eastAsia="Times New Roman" w:cs="Arial"/>
              <w:sz w:val="20"/>
              <w:szCs w:val="20"/>
            </w:rPr>
            <w:t>Clinton</w:t>
          </w:r>
        </w:smartTag>
      </w:smartTag>
      <w:r w:rsidRPr="00810B0E">
        <w:rPr>
          <w:rFonts w:eastAsia="Times New Roman" w:cs="Arial"/>
          <w:sz w:val="20"/>
          <w:szCs w:val="20"/>
        </w:rPr>
        <w:t xml:space="preserve"> A. Vince</w:t>
      </w:r>
    </w:p>
    <w:p w:rsidR="007434C6" w:rsidRPr="00810B0E" w:rsidRDefault="007434C6" w:rsidP="007434C6">
      <w:pPr>
        <w:rPr>
          <w:rFonts w:eastAsia="Times New Roman" w:cs="Arial"/>
          <w:sz w:val="20"/>
          <w:szCs w:val="20"/>
        </w:rPr>
      </w:pPr>
      <w:r w:rsidRPr="00810B0E">
        <w:rPr>
          <w:rFonts w:eastAsia="Times New Roman" w:cs="Arial"/>
          <w:sz w:val="20"/>
          <w:szCs w:val="20"/>
        </w:rPr>
        <w:t>Emma F. Hand</w:t>
      </w:r>
    </w:p>
    <w:p w:rsidR="007434C6" w:rsidRPr="00810B0E" w:rsidRDefault="007434C6" w:rsidP="007434C6">
      <w:pPr>
        <w:rPr>
          <w:rFonts w:eastAsia="Times New Roman" w:cs="Arial"/>
          <w:sz w:val="20"/>
          <w:szCs w:val="20"/>
        </w:rPr>
      </w:pPr>
      <w:r w:rsidRPr="00810B0E">
        <w:rPr>
          <w:rFonts w:eastAsia="Times New Roman" w:cs="Arial"/>
          <w:sz w:val="20"/>
          <w:szCs w:val="20"/>
        </w:rPr>
        <w:t>Ethan Rii</w:t>
      </w:r>
    </w:p>
    <w:p w:rsidR="007434C6" w:rsidRPr="00810B0E" w:rsidRDefault="007434C6" w:rsidP="007434C6">
      <w:pPr>
        <w:rPr>
          <w:rFonts w:eastAsia="Times New Roman" w:cs="Arial"/>
          <w:sz w:val="20"/>
          <w:szCs w:val="20"/>
        </w:rPr>
      </w:pPr>
      <w:r w:rsidRPr="00810B0E">
        <w:rPr>
          <w:rFonts w:eastAsia="Times New Roman" w:cs="Arial"/>
          <w:sz w:val="20"/>
          <w:szCs w:val="20"/>
        </w:rPr>
        <w:t>Presley Reed</w:t>
      </w:r>
    </w:p>
    <w:p w:rsidR="007434C6" w:rsidRPr="00810B0E" w:rsidRDefault="007434C6" w:rsidP="007434C6">
      <w:pPr>
        <w:rPr>
          <w:rFonts w:eastAsia="Times New Roman" w:cs="Arial"/>
          <w:sz w:val="20"/>
          <w:szCs w:val="20"/>
        </w:rPr>
      </w:pPr>
      <w:r w:rsidRPr="00810B0E">
        <w:rPr>
          <w:rFonts w:eastAsia="Times New Roman" w:cs="Arial"/>
          <w:sz w:val="20"/>
          <w:szCs w:val="20"/>
        </w:rPr>
        <w:t>Sonnenschein, Nath &amp; Rosenthal</w:t>
      </w:r>
    </w:p>
    <w:p w:rsidR="007434C6" w:rsidRPr="00810B0E" w:rsidRDefault="007434C6" w:rsidP="007434C6">
      <w:pPr>
        <w:rPr>
          <w:rFonts w:eastAsia="Times New Roman" w:cs="Arial"/>
          <w:sz w:val="20"/>
          <w:szCs w:val="20"/>
        </w:rPr>
      </w:pPr>
      <w:smartTag w:uri="urn:schemas-microsoft-com:office:smarttags" w:element="address">
        <w:r w:rsidRPr="00810B0E">
          <w:rPr>
            <w:rFonts w:eastAsia="Times New Roman" w:cs="Arial"/>
            <w:sz w:val="20"/>
            <w:szCs w:val="20"/>
          </w:rPr>
          <w:t>1301 K Street NW</w:t>
        </w:r>
      </w:smartTag>
    </w:p>
    <w:p w:rsidR="007434C6" w:rsidRPr="00810B0E" w:rsidRDefault="007434C6" w:rsidP="007434C6">
      <w:pPr>
        <w:rPr>
          <w:rFonts w:eastAsia="Times New Roman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810B0E">
            <w:rPr>
              <w:rFonts w:eastAsia="Times New Roman" w:cs="Arial"/>
              <w:sz w:val="20"/>
              <w:szCs w:val="20"/>
            </w:rPr>
            <w:t>Suite</w:t>
          </w:r>
        </w:smartTag>
        <w:r w:rsidRPr="00810B0E">
          <w:rPr>
            <w:rFonts w:eastAsia="Times New Roman" w:cs="Arial"/>
            <w:sz w:val="20"/>
            <w:szCs w:val="20"/>
          </w:rPr>
          <w:t xml:space="preserve"> 600</w:t>
        </w:r>
      </w:smartTag>
      <w:r w:rsidRPr="00810B0E">
        <w:rPr>
          <w:rFonts w:eastAsia="Times New Roman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810B0E">
            <w:rPr>
              <w:rFonts w:eastAsia="Times New Roman" w:cs="Arial"/>
              <w:sz w:val="20"/>
              <w:szCs w:val="20"/>
            </w:rPr>
            <w:t>East</w:t>
          </w:r>
        </w:smartTag>
        <w:r w:rsidRPr="00810B0E">
          <w:rPr>
            <w:rFonts w:eastAsia="Times New Roman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810B0E">
            <w:rPr>
              <w:rFonts w:eastAsia="Times New Roman" w:cs="Arial"/>
              <w:sz w:val="20"/>
              <w:szCs w:val="20"/>
            </w:rPr>
            <w:t>Tower</w:t>
          </w:r>
        </w:smartTag>
      </w:smartTag>
    </w:p>
    <w:p w:rsidR="007434C6" w:rsidRPr="00810B0E" w:rsidRDefault="007434C6" w:rsidP="007434C6">
      <w:pPr>
        <w:rPr>
          <w:rFonts w:eastAsia="Times New Roman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10B0E">
            <w:rPr>
              <w:rFonts w:eastAsia="Times New Roman" w:cs="Arial"/>
              <w:sz w:val="20"/>
              <w:szCs w:val="20"/>
            </w:rPr>
            <w:t>Washington</w:t>
          </w:r>
        </w:smartTag>
        <w:r w:rsidRPr="00810B0E">
          <w:rPr>
            <w:rFonts w:eastAsia="Times New Roman" w:cs="Arial"/>
            <w:sz w:val="20"/>
            <w:szCs w:val="20"/>
          </w:rPr>
          <w:t xml:space="preserve">, </w:t>
        </w:r>
        <w:smartTag w:uri="urn:schemas-microsoft-com:office:smarttags" w:element="State">
          <w:r w:rsidRPr="00810B0E">
            <w:rPr>
              <w:rFonts w:eastAsia="Times New Roman" w:cs="Arial"/>
              <w:sz w:val="20"/>
              <w:szCs w:val="20"/>
            </w:rPr>
            <w:t>DC</w:t>
          </w:r>
        </w:smartTag>
        <w:r w:rsidRPr="00810B0E">
          <w:rPr>
            <w:rFonts w:eastAsia="Times New Roman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810B0E">
            <w:rPr>
              <w:rFonts w:eastAsia="Times New Roman" w:cs="Arial"/>
              <w:sz w:val="20"/>
              <w:szCs w:val="20"/>
            </w:rPr>
            <w:t>20005</w:t>
          </w:r>
        </w:smartTag>
      </w:smartTag>
    </w:p>
    <w:p w:rsidR="007434C6" w:rsidRPr="00810B0E" w:rsidRDefault="007434C6" w:rsidP="007434C6">
      <w:pPr>
        <w:rPr>
          <w:rFonts w:eastAsia="Times New Roman" w:cs="Arial"/>
          <w:b/>
          <w:smallCaps/>
          <w:sz w:val="20"/>
          <w:szCs w:val="20"/>
        </w:rPr>
      </w:pPr>
    </w:p>
    <w:p w:rsidR="007434C6" w:rsidRPr="00810B0E" w:rsidRDefault="007434C6" w:rsidP="007434C6">
      <w:pPr>
        <w:rPr>
          <w:rFonts w:eastAsia="Times New Roman" w:cs="Arial"/>
          <w:sz w:val="20"/>
          <w:szCs w:val="20"/>
        </w:rPr>
      </w:pPr>
      <w:r w:rsidRPr="00810B0E">
        <w:rPr>
          <w:rFonts w:eastAsia="Times New Roman" w:cs="Arial"/>
          <w:b/>
          <w:smallCaps/>
          <w:sz w:val="20"/>
          <w:szCs w:val="20"/>
        </w:rPr>
        <w:t>On Behalf of Ormet Primary Aluminum Corporation</w:t>
      </w:r>
    </w:p>
    <w:p w:rsidR="007434C6" w:rsidRDefault="007434C6" w:rsidP="007434C6">
      <w:pPr>
        <w:rPr>
          <w:rFonts w:eastAsia="Times New Roman" w:cs="Arial"/>
          <w:b/>
          <w:smallCaps/>
          <w:sz w:val="20"/>
          <w:szCs w:val="20"/>
        </w:rPr>
      </w:pPr>
    </w:p>
    <w:p w:rsidR="007434C6" w:rsidRPr="00DB279F" w:rsidRDefault="007434C6" w:rsidP="007434C6">
      <w:pPr>
        <w:rPr>
          <w:rFonts w:eastAsia="Times New Roman" w:cs="Arial"/>
          <w:sz w:val="20"/>
          <w:szCs w:val="20"/>
        </w:rPr>
      </w:pPr>
      <w:r w:rsidRPr="00DB279F">
        <w:rPr>
          <w:rFonts w:eastAsia="Times New Roman" w:cs="Arial"/>
          <w:sz w:val="20"/>
          <w:szCs w:val="20"/>
        </w:rPr>
        <w:t>Matthew Warnock</w:t>
      </w:r>
    </w:p>
    <w:p w:rsidR="007434C6" w:rsidRPr="00DB279F" w:rsidRDefault="007434C6" w:rsidP="007434C6">
      <w:pPr>
        <w:rPr>
          <w:rFonts w:eastAsia="Times New Roman" w:cs="Arial"/>
          <w:sz w:val="20"/>
          <w:szCs w:val="20"/>
        </w:rPr>
      </w:pPr>
      <w:r w:rsidRPr="00DB279F">
        <w:rPr>
          <w:rFonts w:eastAsia="Times New Roman" w:cs="Arial"/>
          <w:sz w:val="20"/>
          <w:szCs w:val="20"/>
        </w:rPr>
        <w:t>Bricker &amp; Eckler</w:t>
      </w:r>
    </w:p>
    <w:p w:rsidR="007434C6" w:rsidRPr="00DB279F" w:rsidRDefault="007434C6" w:rsidP="007434C6">
      <w:pPr>
        <w:rPr>
          <w:rFonts w:eastAsia="Times New Roman" w:cs="Arial"/>
          <w:sz w:val="20"/>
          <w:szCs w:val="20"/>
        </w:rPr>
      </w:pPr>
      <w:r w:rsidRPr="00DB279F">
        <w:rPr>
          <w:rFonts w:eastAsia="Times New Roman" w:cs="Arial"/>
          <w:sz w:val="20"/>
          <w:szCs w:val="20"/>
        </w:rPr>
        <w:t>100 South Third Street</w:t>
      </w:r>
    </w:p>
    <w:p w:rsidR="007434C6" w:rsidRPr="00DB279F" w:rsidRDefault="007434C6" w:rsidP="007434C6">
      <w:pPr>
        <w:rPr>
          <w:rFonts w:eastAsia="Times New Roman" w:cs="Arial"/>
          <w:sz w:val="20"/>
          <w:szCs w:val="20"/>
        </w:rPr>
      </w:pPr>
      <w:r w:rsidRPr="00DB279F">
        <w:rPr>
          <w:rFonts w:eastAsia="Times New Roman" w:cs="Arial"/>
          <w:sz w:val="20"/>
          <w:szCs w:val="20"/>
        </w:rPr>
        <w:t>Columbus, OH  43215</w:t>
      </w:r>
    </w:p>
    <w:p w:rsidR="007434C6" w:rsidRPr="00DB279F" w:rsidRDefault="007434C6" w:rsidP="007434C6">
      <w:pPr>
        <w:rPr>
          <w:rFonts w:eastAsia="Times New Roman" w:cs="Arial"/>
          <w:sz w:val="20"/>
          <w:szCs w:val="20"/>
        </w:rPr>
      </w:pPr>
    </w:p>
    <w:p w:rsidR="007434C6" w:rsidRDefault="007434C6" w:rsidP="007434C6">
      <w:pPr>
        <w:rPr>
          <w:rFonts w:eastAsia="Times New Roman" w:cs="Arial"/>
          <w:b/>
          <w:smallCaps/>
          <w:sz w:val="20"/>
          <w:szCs w:val="20"/>
        </w:rPr>
      </w:pPr>
      <w:r w:rsidRPr="00DB279F">
        <w:rPr>
          <w:rFonts w:eastAsia="Times New Roman" w:cs="Arial"/>
          <w:b/>
          <w:smallCaps/>
          <w:sz w:val="20"/>
          <w:szCs w:val="20"/>
        </w:rPr>
        <w:t>On Behalf of The Ohio Manufacturers’ Association</w:t>
      </w:r>
    </w:p>
    <w:p w:rsidR="007434C6" w:rsidRDefault="007434C6" w:rsidP="007434C6">
      <w:pPr>
        <w:rPr>
          <w:rFonts w:eastAsia="Times New Roman" w:cs="Arial"/>
          <w:b/>
          <w:smallCaps/>
          <w:sz w:val="20"/>
          <w:szCs w:val="20"/>
        </w:rPr>
      </w:pPr>
    </w:p>
    <w:p w:rsidR="007434C6" w:rsidRDefault="007434C6" w:rsidP="007434C6">
      <w:pPr>
        <w:rPr>
          <w:rFonts w:eastAsia="Times New Roman" w:cs="Arial"/>
        </w:rPr>
        <w:sectPr w:rsidR="007434C6" w:rsidSect="007434C6">
          <w:type w:val="continuous"/>
          <w:pgSz w:w="12240" w:h="15840" w:code="1"/>
          <w:pgMar w:top="1296" w:right="1440" w:bottom="1296" w:left="1440" w:header="720" w:footer="648" w:gutter="0"/>
          <w:cols w:num="2" w:space="720"/>
          <w:docGrid w:linePitch="360"/>
        </w:sectPr>
      </w:pPr>
    </w:p>
    <w:p w:rsidR="007434C6" w:rsidRDefault="007434C6" w:rsidP="007434C6">
      <w:pPr>
        <w:tabs>
          <w:tab w:val="left" w:pos="46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lastRenderedPageBreak/>
        <w:t>William Wright</w:t>
      </w:r>
    </w:p>
    <w:p w:rsidR="007434C6" w:rsidRPr="00DB279F" w:rsidRDefault="007434C6" w:rsidP="007434C6">
      <w:pPr>
        <w:tabs>
          <w:tab w:val="left" w:pos="4680"/>
        </w:tabs>
        <w:rPr>
          <w:rFonts w:eastAsia="Times New Roman" w:cs="Arial"/>
          <w:color w:val="000000"/>
          <w:sz w:val="20"/>
          <w:szCs w:val="20"/>
        </w:rPr>
      </w:pPr>
      <w:r w:rsidRPr="00DB279F">
        <w:rPr>
          <w:rFonts w:eastAsia="Times New Roman" w:cs="Arial"/>
          <w:color w:val="000000"/>
          <w:sz w:val="20"/>
          <w:szCs w:val="20"/>
        </w:rPr>
        <w:t xml:space="preserve">Thomas </w:t>
      </w:r>
      <w:r>
        <w:rPr>
          <w:rFonts w:eastAsia="Times New Roman" w:cs="Arial"/>
          <w:color w:val="000000"/>
          <w:sz w:val="20"/>
          <w:szCs w:val="20"/>
        </w:rPr>
        <w:t>McNamee</w:t>
      </w:r>
    </w:p>
    <w:p w:rsidR="007434C6" w:rsidRPr="00DB279F" w:rsidRDefault="007434C6" w:rsidP="007434C6">
      <w:pPr>
        <w:tabs>
          <w:tab w:val="left" w:pos="4680"/>
        </w:tabs>
        <w:rPr>
          <w:rFonts w:eastAsia="Times New Roman" w:cs="Arial"/>
          <w:color w:val="000000"/>
          <w:sz w:val="20"/>
          <w:szCs w:val="20"/>
        </w:rPr>
      </w:pPr>
      <w:r w:rsidRPr="00DB279F">
        <w:rPr>
          <w:rFonts w:eastAsia="Times New Roman" w:cs="Arial"/>
          <w:color w:val="000000"/>
          <w:sz w:val="20"/>
          <w:szCs w:val="20"/>
        </w:rPr>
        <w:t>Werner Margard</w:t>
      </w:r>
    </w:p>
    <w:p w:rsidR="007434C6" w:rsidRPr="00DB279F" w:rsidRDefault="007434C6" w:rsidP="007434C6">
      <w:pPr>
        <w:jc w:val="both"/>
        <w:rPr>
          <w:rFonts w:eastAsia="Times New Roman" w:cs="Arial"/>
          <w:sz w:val="20"/>
          <w:szCs w:val="20"/>
        </w:rPr>
      </w:pPr>
      <w:r w:rsidRPr="00DB279F">
        <w:rPr>
          <w:rFonts w:eastAsia="Times New Roman" w:cs="Arial"/>
          <w:sz w:val="20"/>
          <w:szCs w:val="20"/>
        </w:rPr>
        <w:t>Assistant Attorneys General</w:t>
      </w:r>
    </w:p>
    <w:p w:rsidR="007434C6" w:rsidRPr="00DB279F" w:rsidRDefault="007434C6" w:rsidP="007434C6">
      <w:pPr>
        <w:jc w:val="both"/>
        <w:rPr>
          <w:rFonts w:eastAsia="Times New Roman" w:cs="Arial"/>
          <w:sz w:val="20"/>
          <w:szCs w:val="20"/>
        </w:rPr>
      </w:pPr>
      <w:r w:rsidRPr="00DB279F">
        <w:rPr>
          <w:rFonts w:eastAsia="Times New Roman" w:cs="Arial"/>
          <w:sz w:val="20"/>
          <w:szCs w:val="20"/>
        </w:rPr>
        <w:t>Public Utilities Section</w:t>
      </w:r>
    </w:p>
    <w:p w:rsidR="007434C6" w:rsidRPr="00DB279F" w:rsidRDefault="007434C6" w:rsidP="007434C6">
      <w:pPr>
        <w:jc w:val="both"/>
        <w:rPr>
          <w:rFonts w:eastAsia="Times New Roman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DB279F">
            <w:rPr>
              <w:rFonts w:eastAsia="Times New Roman" w:cs="Arial"/>
              <w:sz w:val="20"/>
              <w:szCs w:val="20"/>
            </w:rPr>
            <w:t>180 East Broad Street</w:t>
          </w:r>
        </w:smartTag>
      </w:smartTag>
    </w:p>
    <w:p w:rsidR="007434C6" w:rsidRPr="00DB279F" w:rsidRDefault="007434C6" w:rsidP="007434C6">
      <w:pPr>
        <w:jc w:val="both"/>
        <w:rPr>
          <w:rFonts w:eastAsia="Times New Roman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DB279F">
            <w:rPr>
              <w:rFonts w:eastAsia="Times New Roman" w:cs="Arial"/>
              <w:sz w:val="20"/>
              <w:szCs w:val="20"/>
            </w:rPr>
            <w:t>Columbus</w:t>
          </w:r>
        </w:smartTag>
        <w:r w:rsidRPr="00DB279F">
          <w:rPr>
            <w:rFonts w:eastAsia="Times New Roman" w:cs="Arial"/>
            <w:sz w:val="20"/>
            <w:szCs w:val="20"/>
          </w:rPr>
          <w:t xml:space="preserve">, </w:t>
        </w:r>
        <w:smartTag w:uri="urn:schemas-microsoft-com:office:smarttags" w:element="State">
          <w:r w:rsidRPr="00DB279F">
            <w:rPr>
              <w:rFonts w:eastAsia="Times New Roman" w:cs="Arial"/>
              <w:sz w:val="20"/>
              <w:szCs w:val="20"/>
            </w:rPr>
            <w:t>OH</w:t>
          </w:r>
        </w:smartTag>
        <w:r w:rsidRPr="00DB279F">
          <w:rPr>
            <w:rFonts w:eastAsia="Times New Roman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DB279F">
            <w:rPr>
              <w:rFonts w:eastAsia="Times New Roman" w:cs="Arial"/>
              <w:sz w:val="20"/>
              <w:szCs w:val="20"/>
            </w:rPr>
            <w:t>43215</w:t>
          </w:r>
        </w:smartTag>
      </w:smartTag>
    </w:p>
    <w:p w:rsidR="007434C6" w:rsidRPr="00DB279F" w:rsidRDefault="007434C6" w:rsidP="007434C6">
      <w:pPr>
        <w:jc w:val="both"/>
        <w:rPr>
          <w:rFonts w:eastAsia="Times New Roman" w:cs="Arial"/>
          <w:sz w:val="20"/>
          <w:szCs w:val="20"/>
        </w:rPr>
      </w:pPr>
    </w:p>
    <w:p w:rsidR="007434C6" w:rsidRPr="00DB279F" w:rsidRDefault="007434C6" w:rsidP="007434C6">
      <w:pPr>
        <w:jc w:val="both"/>
        <w:rPr>
          <w:rFonts w:eastAsia="Times New Roman" w:cs="Arial"/>
          <w:b/>
          <w:smallCaps/>
          <w:sz w:val="20"/>
          <w:szCs w:val="20"/>
        </w:rPr>
      </w:pPr>
      <w:r w:rsidRPr="00DB279F">
        <w:rPr>
          <w:rFonts w:eastAsia="Times New Roman" w:cs="Arial"/>
          <w:b/>
          <w:smallCaps/>
          <w:sz w:val="20"/>
          <w:szCs w:val="20"/>
        </w:rPr>
        <w:t xml:space="preserve">On Behalf of the Public Utilities Commission of </w:t>
      </w:r>
      <w:smartTag w:uri="urn:schemas-microsoft-com:office:smarttags" w:element="place">
        <w:smartTag w:uri="urn:schemas-microsoft-com:office:smarttags" w:element="State">
          <w:r w:rsidRPr="00DB279F">
            <w:rPr>
              <w:rFonts w:eastAsia="Times New Roman" w:cs="Arial"/>
              <w:b/>
              <w:smallCaps/>
              <w:sz w:val="20"/>
              <w:szCs w:val="20"/>
            </w:rPr>
            <w:t>Ohio</w:t>
          </w:r>
        </w:smartTag>
      </w:smartTag>
    </w:p>
    <w:p w:rsidR="007434C6" w:rsidRDefault="007434C6" w:rsidP="007434C6">
      <w:pPr>
        <w:tabs>
          <w:tab w:val="left" w:pos="4680"/>
        </w:tabs>
        <w:rPr>
          <w:rFonts w:eastAsia="Times New Roman" w:cs="Arial"/>
          <w:color w:val="000000"/>
          <w:sz w:val="20"/>
          <w:szCs w:val="20"/>
        </w:rPr>
      </w:pPr>
    </w:p>
    <w:p w:rsidR="007434C6" w:rsidRPr="00DB279F" w:rsidRDefault="007434C6" w:rsidP="007434C6">
      <w:pPr>
        <w:tabs>
          <w:tab w:val="left" w:pos="4680"/>
        </w:tabs>
        <w:rPr>
          <w:rFonts w:eastAsia="Times New Roman" w:cs="Arial"/>
          <w:color w:val="000000"/>
          <w:sz w:val="20"/>
          <w:szCs w:val="20"/>
        </w:rPr>
      </w:pPr>
      <w:r w:rsidRPr="00DB279F">
        <w:rPr>
          <w:rFonts w:eastAsia="Times New Roman" w:cs="Arial"/>
          <w:color w:val="000000"/>
          <w:sz w:val="20"/>
          <w:szCs w:val="20"/>
        </w:rPr>
        <w:t>Greta See</w:t>
      </w:r>
    </w:p>
    <w:p w:rsidR="007434C6" w:rsidRDefault="007434C6" w:rsidP="007434C6">
      <w:pPr>
        <w:tabs>
          <w:tab w:val="left" w:pos="4680"/>
        </w:tabs>
        <w:rPr>
          <w:rFonts w:eastAsia="Times New Roman" w:cs="Arial"/>
          <w:color w:val="000000"/>
          <w:sz w:val="20"/>
          <w:szCs w:val="20"/>
        </w:rPr>
      </w:pPr>
      <w:r w:rsidRPr="00DB279F">
        <w:rPr>
          <w:rFonts w:eastAsia="Times New Roman" w:cs="Arial"/>
          <w:color w:val="000000"/>
          <w:sz w:val="20"/>
          <w:szCs w:val="20"/>
        </w:rPr>
        <w:t>Sarah Parrot</w:t>
      </w:r>
    </w:p>
    <w:p w:rsidR="007434C6" w:rsidRPr="00DB279F" w:rsidRDefault="007434C6" w:rsidP="007434C6">
      <w:pPr>
        <w:tabs>
          <w:tab w:val="left" w:pos="4680"/>
        </w:tabs>
        <w:rPr>
          <w:rFonts w:eastAsia="Times New Roman" w:cs="Arial"/>
          <w:color w:val="000000"/>
          <w:sz w:val="20"/>
          <w:szCs w:val="20"/>
        </w:rPr>
      </w:pPr>
      <w:r w:rsidRPr="00DB279F">
        <w:rPr>
          <w:rFonts w:eastAsia="Times New Roman" w:cs="Arial"/>
          <w:color w:val="000000"/>
          <w:sz w:val="20"/>
          <w:szCs w:val="20"/>
        </w:rPr>
        <w:t>Attorney Examiner</w:t>
      </w:r>
    </w:p>
    <w:p w:rsidR="007434C6" w:rsidRPr="00DB279F" w:rsidRDefault="007434C6" w:rsidP="007434C6">
      <w:pPr>
        <w:tabs>
          <w:tab w:val="left" w:pos="4680"/>
        </w:tabs>
        <w:rPr>
          <w:rFonts w:eastAsia="Times New Roman" w:cs="Arial"/>
          <w:color w:val="000000"/>
          <w:sz w:val="20"/>
          <w:szCs w:val="20"/>
        </w:rPr>
      </w:pPr>
      <w:r w:rsidRPr="00DB279F">
        <w:rPr>
          <w:rFonts w:eastAsia="Times New Roman" w:cs="Arial"/>
          <w:color w:val="000000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DB279F">
            <w:rPr>
              <w:rFonts w:eastAsia="Times New Roman" w:cs="Arial"/>
              <w:color w:val="000000"/>
              <w:sz w:val="20"/>
              <w:szCs w:val="20"/>
            </w:rPr>
            <w:t>Ohio</w:t>
          </w:r>
        </w:smartTag>
      </w:smartTag>
    </w:p>
    <w:p w:rsidR="007434C6" w:rsidRPr="00DB279F" w:rsidRDefault="007434C6" w:rsidP="007434C6">
      <w:pPr>
        <w:tabs>
          <w:tab w:val="left" w:pos="4680"/>
        </w:tabs>
        <w:rPr>
          <w:rFonts w:eastAsia="Times New Roman" w:cs="Arial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DB279F">
            <w:rPr>
              <w:rFonts w:eastAsia="Times New Roman" w:cs="Arial"/>
              <w:color w:val="000000"/>
              <w:sz w:val="20"/>
              <w:szCs w:val="20"/>
            </w:rPr>
            <w:t>180 East Broad Street</w:t>
          </w:r>
        </w:smartTag>
      </w:smartTag>
      <w:r w:rsidRPr="00DB279F">
        <w:rPr>
          <w:rFonts w:eastAsia="Times New Roman" w:cs="Arial"/>
          <w:color w:val="000000"/>
          <w:sz w:val="20"/>
          <w:szCs w:val="20"/>
        </w:rPr>
        <w:t>, 12</w:t>
      </w:r>
      <w:r w:rsidRPr="00DB279F">
        <w:rPr>
          <w:rFonts w:eastAsia="Times New Roman" w:cs="Arial"/>
          <w:color w:val="000000"/>
          <w:sz w:val="20"/>
          <w:szCs w:val="20"/>
          <w:vertAlign w:val="superscript"/>
        </w:rPr>
        <w:t>th</w:t>
      </w:r>
      <w:r w:rsidRPr="00DB279F">
        <w:rPr>
          <w:rFonts w:eastAsia="Times New Roman" w:cs="Arial"/>
          <w:color w:val="000000"/>
          <w:sz w:val="20"/>
          <w:szCs w:val="20"/>
        </w:rPr>
        <w:t xml:space="preserve"> Floor</w:t>
      </w:r>
    </w:p>
    <w:p w:rsidR="007434C6" w:rsidRPr="00DB279F" w:rsidRDefault="007434C6" w:rsidP="007434C6">
      <w:pPr>
        <w:tabs>
          <w:tab w:val="left" w:pos="4680"/>
        </w:tabs>
        <w:rPr>
          <w:rFonts w:eastAsia="Times New Roman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DB279F">
            <w:rPr>
              <w:rFonts w:eastAsia="Times New Roman" w:cs="Arial"/>
              <w:color w:val="000000"/>
              <w:sz w:val="20"/>
              <w:szCs w:val="20"/>
            </w:rPr>
            <w:t>Columbus</w:t>
          </w:r>
        </w:smartTag>
        <w:r w:rsidRPr="00DB279F">
          <w:rPr>
            <w:rFonts w:eastAsia="Times New Roman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DB279F">
            <w:rPr>
              <w:rFonts w:eastAsia="Times New Roman" w:cs="Arial"/>
              <w:color w:val="000000"/>
              <w:sz w:val="20"/>
              <w:szCs w:val="20"/>
            </w:rPr>
            <w:t>OH</w:t>
          </w:r>
        </w:smartTag>
        <w:r w:rsidRPr="00DB279F">
          <w:rPr>
            <w:rFonts w:eastAsia="Times New Roman" w:cs="Arial"/>
            <w:color w:val="000000"/>
            <w:sz w:val="20"/>
            <w:szCs w:val="20"/>
          </w:rPr>
          <w:t xml:space="preserve">  </w:t>
        </w:r>
        <w:smartTag w:uri="urn:schemas-microsoft-com:office:smarttags" w:element="PostalCode">
          <w:r w:rsidRPr="00DB279F">
            <w:rPr>
              <w:rFonts w:eastAsia="Times New Roman" w:cs="Arial"/>
              <w:color w:val="000000"/>
              <w:sz w:val="20"/>
              <w:szCs w:val="20"/>
            </w:rPr>
            <w:t>43215</w:t>
          </w:r>
        </w:smartTag>
      </w:smartTag>
    </w:p>
    <w:p w:rsidR="007434C6" w:rsidRPr="00DB279F" w:rsidRDefault="007434C6" w:rsidP="007434C6">
      <w:pPr>
        <w:tabs>
          <w:tab w:val="left" w:pos="4680"/>
        </w:tabs>
        <w:rPr>
          <w:rFonts w:eastAsia="Times New Roman" w:cs="Arial"/>
          <w:color w:val="000000"/>
          <w:sz w:val="20"/>
          <w:szCs w:val="20"/>
        </w:rPr>
      </w:pPr>
    </w:p>
    <w:p w:rsidR="00481FFE" w:rsidRDefault="007434C6" w:rsidP="007434C6">
      <w:pPr>
        <w:tabs>
          <w:tab w:val="left" w:pos="4680"/>
        </w:tabs>
        <w:rPr>
          <w:rFonts w:cs="Arial"/>
        </w:rPr>
      </w:pPr>
      <w:r w:rsidRPr="00DB279F">
        <w:rPr>
          <w:rFonts w:eastAsia="Times New Roman" w:cs="Arial"/>
          <w:b/>
          <w:smallCaps/>
          <w:color w:val="000000"/>
          <w:sz w:val="20"/>
          <w:szCs w:val="20"/>
        </w:rPr>
        <w:t>Attorney Examiner</w:t>
      </w:r>
    </w:p>
    <w:sectPr w:rsidR="00481FFE" w:rsidSect="00810B0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EC" w:rsidRDefault="00D72EEC" w:rsidP="00D72EEC">
      <w:r>
        <w:separator/>
      </w:r>
    </w:p>
  </w:endnote>
  <w:endnote w:type="continuationSeparator" w:id="0">
    <w:p w:rsidR="00D72EEC" w:rsidRDefault="00D72EEC" w:rsidP="00D7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F5" w:rsidRDefault="00AD4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F5" w:rsidRDefault="00F2669F">
    <w:pPr>
      <w:pStyle w:val="Footer"/>
    </w:pPr>
    <w:r w:rsidRPr="00F2669F">
      <w:rPr>
        <w:noProof/>
        <w:sz w:val="16"/>
      </w:rPr>
      <w:t>{C48995: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F5" w:rsidRDefault="00F2669F">
    <w:pPr>
      <w:pStyle w:val="Footer"/>
    </w:pPr>
    <w:r w:rsidRPr="00F2669F">
      <w:rPr>
        <w:noProof/>
        <w:sz w:val="16"/>
      </w:rPr>
      <w:t>{C48995: }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EC" w:rsidRDefault="00D72EE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EC" w:rsidRPr="00D72EEC" w:rsidRDefault="00F2669F">
    <w:pPr>
      <w:pStyle w:val="Footer"/>
    </w:pPr>
    <w:r w:rsidRPr="00F2669F">
      <w:rPr>
        <w:noProof/>
        <w:sz w:val="16"/>
      </w:rPr>
      <w:t>{C48995: }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EC" w:rsidRPr="00D72EEC" w:rsidRDefault="00F2669F">
    <w:pPr>
      <w:pStyle w:val="Footer"/>
    </w:pPr>
    <w:r w:rsidRPr="00F2669F">
      <w:rPr>
        <w:noProof/>
        <w:sz w:val="16"/>
      </w:rPr>
      <w:t>{C48995: }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F5" w:rsidRDefault="00F2669F">
    <w:pPr>
      <w:pStyle w:val="Footer"/>
    </w:pPr>
    <w:r w:rsidRPr="00F2669F">
      <w:rPr>
        <w:noProof/>
        <w:sz w:val="16"/>
      </w:rPr>
      <w:t>{C48995: }</w:t>
    </w:r>
    <w:sdt>
      <w:sdtPr>
        <w:id w:val="1835880025"/>
        <w:docPartObj>
          <w:docPartGallery w:val="Page Numbers (Bottom of Page)"/>
          <w:docPartUnique/>
        </w:docPartObj>
      </w:sdtPr>
      <w:sdtEndPr/>
      <w:sdtContent>
        <w:r w:rsidR="00AD46F5">
          <w:tab/>
        </w:r>
      </w:sdtContent>
    </w:sdt>
  </w:p>
  <w:p w:rsidR="00AD46F5" w:rsidRDefault="00AD46F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F5" w:rsidRDefault="00F2669F">
    <w:pPr>
      <w:pStyle w:val="Footer"/>
    </w:pPr>
    <w:r w:rsidRPr="00F2669F">
      <w:rPr>
        <w:noProof/>
        <w:sz w:val="16"/>
      </w:rPr>
      <w:t>{C48995: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EC" w:rsidRDefault="00D72EEC" w:rsidP="00D72EE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72EEC" w:rsidRDefault="00D72EEC" w:rsidP="00D7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F5" w:rsidRDefault="00AD4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F5" w:rsidRDefault="00AD4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F5" w:rsidRDefault="00AD46F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EC" w:rsidRDefault="00D72EE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EC" w:rsidRDefault="00D72EE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EC" w:rsidRDefault="00D72EE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F5" w:rsidRDefault="00AD46F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F5" w:rsidRDefault="00AD4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2D"/>
    <w:rsid w:val="000C4FC8"/>
    <w:rsid w:val="00103321"/>
    <w:rsid w:val="00152B69"/>
    <w:rsid w:val="001E79E8"/>
    <w:rsid w:val="00325F41"/>
    <w:rsid w:val="003731B8"/>
    <w:rsid w:val="003E4B9B"/>
    <w:rsid w:val="00481FFE"/>
    <w:rsid w:val="005A000C"/>
    <w:rsid w:val="005C7054"/>
    <w:rsid w:val="005D1B23"/>
    <w:rsid w:val="0071738F"/>
    <w:rsid w:val="0072532D"/>
    <w:rsid w:val="007434C6"/>
    <w:rsid w:val="008E3BF4"/>
    <w:rsid w:val="009F5633"/>
    <w:rsid w:val="00A93FDC"/>
    <w:rsid w:val="00AD46F5"/>
    <w:rsid w:val="00C0405A"/>
    <w:rsid w:val="00D72EEC"/>
    <w:rsid w:val="00DC60C2"/>
    <w:rsid w:val="00F2669F"/>
    <w:rsid w:val="00F73534"/>
    <w:rsid w:val="00F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615422A-158D-4808-B9CA-FBD210D9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EEC"/>
  </w:style>
  <w:style w:type="paragraph" w:styleId="Footer">
    <w:name w:val="footer"/>
    <w:basedOn w:val="Normal"/>
    <w:link w:val="FooterChar"/>
    <w:uiPriority w:val="99"/>
    <w:unhideWhenUsed/>
    <w:rsid w:val="00D72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EEC"/>
  </w:style>
  <w:style w:type="paragraph" w:styleId="BodyTextIndent2">
    <w:name w:val="Body Text Indent 2"/>
    <w:basedOn w:val="Normal"/>
    <w:link w:val="BodyTextIndent2Char"/>
    <w:rsid w:val="00AD46F5"/>
    <w:pPr>
      <w:ind w:left="4920"/>
      <w:jc w:val="both"/>
    </w:pPr>
    <w:rPr>
      <w:rFonts w:eastAsia="Times New Roman"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sid w:val="00AD46F5"/>
    <w:rPr>
      <w:rFonts w:eastAsia="Times New Roman" w:cs="Arial"/>
      <w:sz w:val="21"/>
    </w:rPr>
  </w:style>
  <w:style w:type="paragraph" w:styleId="BodyText">
    <w:name w:val="Body Text"/>
    <w:basedOn w:val="Normal"/>
    <w:link w:val="BodyTextChar"/>
    <w:rsid w:val="00AD46F5"/>
    <w:pPr>
      <w:jc w:val="both"/>
    </w:pPr>
    <w:rPr>
      <w:rFonts w:eastAsia="Times New Roman" w:cs="Arial"/>
    </w:rPr>
  </w:style>
  <w:style w:type="character" w:customStyle="1" w:styleId="BodyTextChar">
    <w:name w:val="Body Text Char"/>
    <w:basedOn w:val="DefaultParagraphFont"/>
    <w:link w:val="BodyText"/>
    <w:rsid w:val="00AD46F5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1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1F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34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717</Words>
  <Characters>4072</Characters>
  <Application>Microsoft Office Word</Application>
  <DocSecurity>0</DocSecurity>
  <PresentationFormat/>
  <Lines>222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09-872-EL-FAC IEU-Ohio Withdrawal from 2009 FAC (C48995).DOCX</vt:lpstr>
    </vt:vector>
  </TitlesOfParts>
  <Company>Some Company, Inc.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09-872-EL-FAC IEU-Ohio Withdrawal from 2009 FAC (C48995).DOCX</dc:title>
  <dc:subject>C48995: /font=8</dc:subject>
  <dc:creator>Matthew Pritchard</dc:creator>
  <cp:keywords/>
  <dc:description/>
  <cp:lastModifiedBy>Bowman, Karen</cp:lastModifiedBy>
  <cp:revision>16</cp:revision>
  <dcterms:created xsi:type="dcterms:W3CDTF">2015-12-15T20:35:00Z</dcterms:created>
  <dcterms:modified xsi:type="dcterms:W3CDTF">2015-12-18T18:57:00Z</dcterms:modified>
</cp:coreProperties>
</file>