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E5634" w14:textId="77777777" w:rsidR="00905A5F" w:rsidRDefault="00546646" w:rsidP="0054664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BEFORE</w:t>
      </w:r>
    </w:p>
    <w:p w14:paraId="134DFC6F" w14:textId="77777777" w:rsidR="00546646" w:rsidRDefault="00546646" w:rsidP="005466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PUBLIC UTILITIES COMMISSION OF OHIO</w:t>
      </w:r>
    </w:p>
    <w:p w14:paraId="31D9E566" w14:textId="77777777" w:rsidR="00546646" w:rsidRDefault="00546646" w:rsidP="00546646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360"/>
        <w:gridCol w:w="4608"/>
      </w:tblGrid>
      <w:tr w:rsidR="00546646" w14:paraId="22C7C439" w14:textId="77777777" w:rsidTr="00546646">
        <w:tc>
          <w:tcPr>
            <w:tcW w:w="4608" w:type="dxa"/>
          </w:tcPr>
          <w:p w14:paraId="0F4240F1" w14:textId="77777777" w:rsidR="00546646" w:rsidRDefault="00546646" w:rsidP="00546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 SCIENCE CORPORATION,</w:t>
            </w:r>
          </w:p>
          <w:p w14:paraId="7BC20A94" w14:textId="77777777" w:rsidR="00546646" w:rsidRDefault="00546646" w:rsidP="00546646">
            <w:pPr>
              <w:rPr>
                <w:rFonts w:ascii="Times New Roman" w:hAnsi="Times New Roman" w:cs="Times New Roman"/>
              </w:rPr>
            </w:pPr>
          </w:p>
          <w:p w14:paraId="5E1CD656" w14:textId="77777777" w:rsidR="00546646" w:rsidRDefault="00546646" w:rsidP="00546646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Complainant,</w:t>
            </w:r>
          </w:p>
          <w:p w14:paraId="135783C7" w14:textId="77777777" w:rsidR="00546646" w:rsidRDefault="00546646" w:rsidP="00546646">
            <w:pPr>
              <w:rPr>
                <w:rFonts w:ascii="Times New Roman" w:hAnsi="Times New Roman" w:cs="Times New Roman"/>
              </w:rPr>
            </w:pPr>
          </w:p>
          <w:p w14:paraId="1F67174D" w14:textId="77777777" w:rsidR="00546646" w:rsidRDefault="00546646" w:rsidP="00546646">
            <w:pPr>
              <w:ind w:firstLine="72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v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50F5ACAE" w14:textId="77777777" w:rsidR="00546646" w:rsidRDefault="00546646" w:rsidP="00546646">
            <w:pPr>
              <w:rPr>
                <w:rFonts w:ascii="Times New Roman" w:hAnsi="Times New Roman" w:cs="Times New Roman"/>
              </w:rPr>
            </w:pPr>
          </w:p>
          <w:p w14:paraId="7BEE6287" w14:textId="77777777" w:rsidR="00546646" w:rsidRDefault="00546646" w:rsidP="00546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TOLEDO EDISON COMPANY,</w:t>
            </w:r>
          </w:p>
          <w:p w14:paraId="0346D4A6" w14:textId="77777777" w:rsidR="00546646" w:rsidRDefault="00546646" w:rsidP="00546646">
            <w:pPr>
              <w:rPr>
                <w:rFonts w:ascii="Times New Roman" w:hAnsi="Times New Roman" w:cs="Times New Roman"/>
              </w:rPr>
            </w:pPr>
          </w:p>
          <w:p w14:paraId="4F58A4AB" w14:textId="77777777" w:rsidR="00546646" w:rsidRDefault="00546646" w:rsidP="00546646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Respondent.</w:t>
            </w:r>
          </w:p>
        </w:tc>
        <w:tc>
          <w:tcPr>
            <w:tcW w:w="360" w:type="dxa"/>
          </w:tcPr>
          <w:p w14:paraId="16B20F17" w14:textId="77777777" w:rsidR="00546646" w:rsidRDefault="00546646" w:rsidP="0054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47F99D1A" w14:textId="77777777" w:rsidR="00546646" w:rsidRDefault="00546646" w:rsidP="0054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4E0CCDAE" w14:textId="77777777" w:rsidR="00546646" w:rsidRDefault="00546646" w:rsidP="0054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5C3B60E1" w14:textId="77777777" w:rsidR="00546646" w:rsidRDefault="00546646" w:rsidP="0054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6D007B51" w14:textId="77777777" w:rsidR="00546646" w:rsidRDefault="00546646" w:rsidP="0054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4687BBA0" w14:textId="77777777" w:rsidR="00546646" w:rsidRDefault="00546646" w:rsidP="0054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6035C3DD" w14:textId="77777777" w:rsidR="00546646" w:rsidRDefault="00546646" w:rsidP="0054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09A7CDDB" w14:textId="77777777" w:rsidR="00546646" w:rsidRDefault="00546646" w:rsidP="0054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0590F280" w14:textId="77777777" w:rsidR="00546646" w:rsidRDefault="00546646" w:rsidP="00546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08" w:type="dxa"/>
          </w:tcPr>
          <w:p w14:paraId="24B3C4DC" w14:textId="77777777" w:rsidR="00546646" w:rsidRDefault="00546646" w:rsidP="00546646">
            <w:pPr>
              <w:ind w:firstLine="612"/>
              <w:rPr>
                <w:rFonts w:ascii="Times New Roman" w:hAnsi="Times New Roman" w:cs="Times New Roman"/>
              </w:rPr>
            </w:pPr>
          </w:p>
          <w:p w14:paraId="1F93F3C8" w14:textId="77777777" w:rsidR="00546646" w:rsidRDefault="00546646" w:rsidP="00546646">
            <w:pPr>
              <w:ind w:firstLine="612"/>
              <w:rPr>
                <w:rFonts w:ascii="Times New Roman" w:hAnsi="Times New Roman" w:cs="Times New Roman"/>
              </w:rPr>
            </w:pPr>
          </w:p>
          <w:p w14:paraId="09FBFA8E" w14:textId="77777777" w:rsidR="00546646" w:rsidRDefault="00546646" w:rsidP="00546646">
            <w:pPr>
              <w:ind w:firstLine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12-919-EL-CSS</w:t>
            </w:r>
          </w:p>
        </w:tc>
      </w:tr>
    </w:tbl>
    <w:p w14:paraId="64BF7FBE" w14:textId="77777777" w:rsidR="00546646" w:rsidRDefault="00546646" w:rsidP="00546646">
      <w:pPr>
        <w:jc w:val="center"/>
        <w:rPr>
          <w:rFonts w:ascii="Times New Roman" w:hAnsi="Times New Roman" w:cs="Times New Roman"/>
        </w:rPr>
      </w:pPr>
    </w:p>
    <w:p w14:paraId="21948F57" w14:textId="373DBDF6" w:rsidR="00546646" w:rsidRDefault="00546646" w:rsidP="005466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MOTION TO </w:t>
      </w:r>
      <w:r w:rsidR="00100B54">
        <w:rPr>
          <w:rFonts w:ascii="Times New Roman" w:hAnsi="Times New Roman" w:cs="Times New Roman"/>
          <w:b/>
          <w:u w:val="single"/>
        </w:rPr>
        <w:t xml:space="preserve">CONTINUE AND </w:t>
      </w:r>
      <w:r>
        <w:rPr>
          <w:rFonts w:ascii="Times New Roman" w:hAnsi="Times New Roman" w:cs="Times New Roman"/>
          <w:b/>
          <w:u w:val="single"/>
        </w:rPr>
        <w:t>HOLD IN ABEYANCE</w:t>
      </w:r>
    </w:p>
    <w:p w14:paraId="5B4BC4FC" w14:textId="77777777" w:rsidR="00546646" w:rsidRDefault="00546646" w:rsidP="00546646">
      <w:pPr>
        <w:jc w:val="center"/>
        <w:rPr>
          <w:rFonts w:ascii="Times New Roman" w:hAnsi="Times New Roman" w:cs="Times New Roman"/>
        </w:rPr>
      </w:pPr>
    </w:p>
    <w:p w14:paraId="04D0E339" w14:textId="46429E2C" w:rsidR="00B65B0D" w:rsidRDefault="00B65B0D" w:rsidP="0072331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0B54">
        <w:rPr>
          <w:rFonts w:ascii="Times New Roman" w:hAnsi="Times New Roman" w:cs="Times New Roman"/>
        </w:rPr>
        <w:t>Pursuant to Ohio Adm. Code 4901-1-13(A)</w:t>
      </w:r>
      <w:r w:rsidR="00383886">
        <w:rPr>
          <w:rFonts w:ascii="Times New Roman" w:hAnsi="Times New Roman" w:cs="Times New Roman"/>
        </w:rPr>
        <w:t xml:space="preserve"> and 4901-1-12(A)</w:t>
      </w:r>
      <w:r w:rsidR="00100B54">
        <w:rPr>
          <w:rFonts w:ascii="Times New Roman" w:hAnsi="Times New Roman" w:cs="Times New Roman"/>
        </w:rPr>
        <w:t xml:space="preserve">, </w:t>
      </w:r>
      <w:r w:rsidR="00723312">
        <w:rPr>
          <w:rFonts w:ascii="Times New Roman" w:hAnsi="Times New Roman" w:cs="Times New Roman"/>
        </w:rPr>
        <w:t>The Toledo Edison Company (“TE”) move</w:t>
      </w:r>
      <w:r w:rsidR="0070659C">
        <w:rPr>
          <w:rFonts w:ascii="Times New Roman" w:hAnsi="Times New Roman" w:cs="Times New Roman"/>
        </w:rPr>
        <w:t>s</w:t>
      </w:r>
      <w:r w:rsidR="00723312">
        <w:rPr>
          <w:rFonts w:ascii="Times New Roman" w:hAnsi="Times New Roman" w:cs="Times New Roman"/>
        </w:rPr>
        <w:t xml:space="preserve"> to </w:t>
      </w:r>
      <w:r w:rsidR="00100B54">
        <w:rPr>
          <w:rFonts w:ascii="Times New Roman" w:hAnsi="Times New Roman" w:cs="Times New Roman"/>
        </w:rPr>
        <w:t xml:space="preserve">continue and </w:t>
      </w:r>
      <w:r w:rsidR="00723312">
        <w:rPr>
          <w:rFonts w:ascii="Times New Roman" w:hAnsi="Times New Roman" w:cs="Times New Roman"/>
        </w:rPr>
        <w:t>h</w:t>
      </w:r>
      <w:r w:rsidR="00BA044E">
        <w:rPr>
          <w:rFonts w:ascii="Times New Roman" w:hAnsi="Times New Roman" w:cs="Times New Roman"/>
        </w:rPr>
        <w:t>old this proceeding in abeyance</w:t>
      </w:r>
      <w:r w:rsidR="00723312">
        <w:rPr>
          <w:rFonts w:ascii="Times New Roman" w:hAnsi="Times New Roman" w:cs="Times New Roman"/>
        </w:rPr>
        <w:t xml:space="preserve">.  After </w:t>
      </w:r>
      <w:r w:rsidR="00100B54">
        <w:rPr>
          <w:rFonts w:ascii="Times New Roman" w:hAnsi="Times New Roman" w:cs="Times New Roman"/>
        </w:rPr>
        <w:t xml:space="preserve">extensive </w:t>
      </w:r>
      <w:r w:rsidR="00723312">
        <w:rPr>
          <w:rFonts w:ascii="Times New Roman" w:hAnsi="Times New Roman" w:cs="Times New Roman"/>
        </w:rPr>
        <w:t>negoti</w:t>
      </w:r>
      <w:r w:rsidR="00100B54">
        <w:rPr>
          <w:rFonts w:ascii="Times New Roman" w:hAnsi="Times New Roman" w:cs="Times New Roman"/>
        </w:rPr>
        <w:t>ations</w:t>
      </w:r>
      <w:r w:rsidR="00723312">
        <w:rPr>
          <w:rFonts w:ascii="Times New Roman" w:hAnsi="Times New Roman" w:cs="Times New Roman"/>
        </w:rPr>
        <w:t xml:space="preserve">, the Parties have come </w:t>
      </w:r>
      <w:r w:rsidR="00383886">
        <w:rPr>
          <w:rFonts w:ascii="Times New Roman" w:hAnsi="Times New Roman" w:cs="Times New Roman"/>
        </w:rPr>
        <w:t xml:space="preserve">to </w:t>
      </w:r>
      <w:r w:rsidR="00723312">
        <w:rPr>
          <w:rFonts w:ascii="Times New Roman" w:hAnsi="Times New Roman" w:cs="Times New Roman"/>
        </w:rPr>
        <w:t xml:space="preserve">a settlement in principle that is dependent upon </w:t>
      </w:r>
      <w:r w:rsidR="00BA044E">
        <w:rPr>
          <w:rFonts w:ascii="Times New Roman" w:hAnsi="Times New Roman" w:cs="Times New Roman"/>
        </w:rPr>
        <w:t xml:space="preserve">the disposition of </w:t>
      </w:r>
      <w:r w:rsidR="00F66452">
        <w:rPr>
          <w:rFonts w:ascii="Times New Roman" w:hAnsi="Times New Roman" w:cs="Times New Roman"/>
        </w:rPr>
        <w:t>TE’s E</w:t>
      </w:r>
      <w:r w:rsidR="007B4F09">
        <w:rPr>
          <w:rFonts w:ascii="Times New Roman" w:hAnsi="Times New Roman" w:cs="Times New Roman"/>
        </w:rPr>
        <w:t xml:space="preserve">lectric </w:t>
      </w:r>
      <w:r w:rsidR="00F66452">
        <w:rPr>
          <w:rFonts w:ascii="Times New Roman" w:hAnsi="Times New Roman" w:cs="Times New Roman"/>
        </w:rPr>
        <w:t>S</w:t>
      </w:r>
      <w:r w:rsidR="007B4F09">
        <w:rPr>
          <w:rFonts w:ascii="Times New Roman" w:hAnsi="Times New Roman" w:cs="Times New Roman"/>
        </w:rPr>
        <w:t xml:space="preserve">ecurity </w:t>
      </w:r>
      <w:r w:rsidR="00F66452">
        <w:rPr>
          <w:rFonts w:ascii="Times New Roman" w:hAnsi="Times New Roman" w:cs="Times New Roman"/>
        </w:rPr>
        <w:t>P</w:t>
      </w:r>
      <w:r w:rsidR="007B4F09">
        <w:rPr>
          <w:rFonts w:ascii="Times New Roman" w:hAnsi="Times New Roman" w:cs="Times New Roman"/>
        </w:rPr>
        <w:t>lan</w:t>
      </w:r>
      <w:r w:rsidR="00BA044E">
        <w:rPr>
          <w:rFonts w:ascii="Times New Roman" w:hAnsi="Times New Roman" w:cs="Times New Roman"/>
        </w:rPr>
        <w:t xml:space="preserve"> case</w:t>
      </w:r>
      <w:r w:rsidR="00723312">
        <w:rPr>
          <w:rFonts w:ascii="Times New Roman" w:hAnsi="Times New Roman" w:cs="Times New Roman"/>
        </w:rPr>
        <w:t xml:space="preserve">. </w:t>
      </w:r>
      <w:r w:rsidR="00BA044E">
        <w:rPr>
          <w:rFonts w:ascii="Times New Roman" w:hAnsi="Times New Roman" w:cs="Times New Roman"/>
        </w:rPr>
        <w:t xml:space="preserve"> </w:t>
      </w:r>
      <w:r w:rsidR="00723312">
        <w:rPr>
          <w:rFonts w:ascii="Times New Roman" w:hAnsi="Times New Roman" w:cs="Times New Roman"/>
        </w:rPr>
        <w:t>Reasons for granting this motion are set forth in the accompanying memorandum in support.</w:t>
      </w:r>
    </w:p>
    <w:p w14:paraId="5CA9B5DB" w14:textId="77777777" w:rsidR="00723312" w:rsidRDefault="00723312" w:rsidP="00723312">
      <w:pPr>
        <w:spacing w:line="480" w:lineRule="auto"/>
        <w:rPr>
          <w:rFonts w:ascii="Times New Roman" w:hAnsi="Times New Roman" w:cs="Times New Roman"/>
        </w:rPr>
      </w:pPr>
    </w:p>
    <w:p w14:paraId="62764F7E" w14:textId="29797896" w:rsidR="00723312" w:rsidRDefault="00723312" w:rsidP="00837285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 April 13, 2012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Respectfully</w:t>
      </w:r>
      <w:proofErr w:type="gramEnd"/>
      <w:r>
        <w:rPr>
          <w:rFonts w:ascii="Times New Roman" w:hAnsi="Times New Roman" w:cs="Times New Roman"/>
        </w:rPr>
        <w:t xml:space="preserve"> submitted,</w:t>
      </w:r>
    </w:p>
    <w:p w14:paraId="3413CA04" w14:textId="77777777" w:rsidR="00837285" w:rsidRDefault="00837285" w:rsidP="00837285">
      <w:pPr>
        <w:tabs>
          <w:tab w:val="left" w:pos="5040"/>
        </w:tabs>
        <w:rPr>
          <w:rFonts w:ascii="Times New Roman" w:hAnsi="Times New Roman" w:cs="Times New Roman"/>
        </w:rPr>
      </w:pPr>
    </w:p>
    <w:p w14:paraId="6FD47521" w14:textId="7A1003F6" w:rsidR="00723312" w:rsidRDefault="00837285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Melissa L. Thompson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49E6375" w14:textId="77777777" w:rsidR="00723312" w:rsidRDefault="0072331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A. Whitt (Counsel of Record)</w:t>
      </w:r>
    </w:p>
    <w:p w14:paraId="0B5A4BB6" w14:textId="77777777" w:rsidR="00723312" w:rsidRDefault="0072331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J. Campbell</w:t>
      </w:r>
    </w:p>
    <w:p w14:paraId="22172E2E" w14:textId="77777777" w:rsidR="00723312" w:rsidRDefault="0072331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L. Thompson</w:t>
      </w:r>
    </w:p>
    <w:p w14:paraId="6E5362DD" w14:textId="77777777" w:rsidR="00723312" w:rsidRDefault="0072331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 STURTEVANT LLP</w:t>
      </w:r>
    </w:p>
    <w:p w14:paraId="1004B56B" w14:textId="77777777" w:rsidR="00723312" w:rsidRDefault="0072331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PNC Plaza, Suite 2020</w:t>
      </w:r>
    </w:p>
    <w:p w14:paraId="1FB08A89" w14:textId="77777777" w:rsidR="00723312" w:rsidRDefault="0072331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East Broad Street</w:t>
      </w:r>
    </w:p>
    <w:p w14:paraId="52BF7A3E" w14:textId="77777777" w:rsidR="00723312" w:rsidRDefault="0072331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16C17983" w14:textId="77777777" w:rsidR="00723312" w:rsidRDefault="00F6645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 (614) 224-3911</w:t>
      </w:r>
    </w:p>
    <w:p w14:paraId="175F5A07" w14:textId="77777777" w:rsidR="00F66452" w:rsidRDefault="00F6645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 (614) 224-3960</w:t>
      </w:r>
    </w:p>
    <w:p w14:paraId="400D844D" w14:textId="77777777" w:rsidR="00F66452" w:rsidRDefault="00F6645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whitt@whitt-sturtevant.com</w:t>
      </w:r>
    </w:p>
    <w:p w14:paraId="61995BEE" w14:textId="77777777" w:rsidR="00F66452" w:rsidRDefault="00F6645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campbell@whitt-sturtevant.com</w:t>
      </w:r>
    </w:p>
    <w:p w14:paraId="5368B11F" w14:textId="77777777" w:rsidR="00F66452" w:rsidRDefault="00F6645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thompson@whitt-sturtevant.com</w:t>
      </w:r>
    </w:p>
    <w:p w14:paraId="725FCF2C" w14:textId="77777777" w:rsidR="00F66452" w:rsidRDefault="00F6645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</w:p>
    <w:p w14:paraId="609BADD0" w14:textId="77777777" w:rsidR="00F66452" w:rsidRDefault="00F66452" w:rsidP="0072331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ATTORNEYS FOR RESPONDENT</w:t>
      </w:r>
    </w:p>
    <w:p w14:paraId="78B326E6" w14:textId="424FD44C" w:rsidR="00F66452" w:rsidRDefault="00F66452" w:rsidP="00BA044E">
      <w:pPr>
        <w:tabs>
          <w:tab w:val="left" w:pos="5040"/>
        </w:tabs>
        <w:ind w:left="5040"/>
        <w:rPr>
          <w:rFonts w:ascii="Times New Roman" w:hAnsi="Times New Roman" w:cs="Times New Roman"/>
        </w:rPr>
        <w:sectPr w:rsidR="00F66452" w:rsidSect="00C07D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THE TOLEDO EDISON COMPANY</w:t>
      </w:r>
    </w:p>
    <w:p w14:paraId="0BE83F3E" w14:textId="77777777" w:rsidR="00F66452" w:rsidRDefault="00F66452" w:rsidP="00F664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BEFORE</w:t>
      </w:r>
    </w:p>
    <w:p w14:paraId="67CEE066" w14:textId="77777777" w:rsidR="00F66452" w:rsidRDefault="00F66452" w:rsidP="00F664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PUBLIC UTILITIES COMMISSION OF OHIO</w:t>
      </w:r>
    </w:p>
    <w:p w14:paraId="06838FB6" w14:textId="77777777" w:rsidR="00F66452" w:rsidRDefault="00F66452" w:rsidP="00F66452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360"/>
        <w:gridCol w:w="4608"/>
      </w:tblGrid>
      <w:tr w:rsidR="00F66452" w14:paraId="3B720F91" w14:textId="77777777" w:rsidTr="00100B54">
        <w:tc>
          <w:tcPr>
            <w:tcW w:w="4608" w:type="dxa"/>
          </w:tcPr>
          <w:p w14:paraId="002CE6C1" w14:textId="77777777" w:rsidR="00F66452" w:rsidRDefault="00F66452" w:rsidP="0010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 SCIENCE CORPORATION,</w:t>
            </w:r>
          </w:p>
          <w:p w14:paraId="559D1EFA" w14:textId="77777777" w:rsidR="00F66452" w:rsidRDefault="00F66452" w:rsidP="00100B54">
            <w:pPr>
              <w:rPr>
                <w:rFonts w:ascii="Times New Roman" w:hAnsi="Times New Roman" w:cs="Times New Roman"/>
              </w:rPr>
            </w:pPr>
          </w:p>
          <w:p w14:paraId="07BA44C0" w14:textId="77777777" w:rsidR="00F66452" w:rsidRDefault="00F66452" w:rsidP="00100B54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Complainant,</w:t>
            </w:r>
          </w:p>
          <w:p w14:paraId="0FEC3925" w14:textId="77777777" w:rsidR="00F66452" w:rsidRDefault="00F66452" w:rsidP="00100B54">
            <w:pPr>
              <w:rPr>
                <w:rFonts w:ascii="Times New Roman" w:hAnsi="Times New Roman" w:cs="Times New Roman"/>
              </w:rPr>
            </w:pPr>
          </w:p>
          <w:p w14:paraId="7458E72D" w14:textId="77777777" w:rsidR="00F66452" w:rsidRDefault="00F66452" w:rsidP="00100B54">
            <w:pPr>
              <w:ind w:firstLine="72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v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11A9A608" w14:textId="77777777" w:rsidR="00F66452" w:rsidRDefault="00F66452" w:rsidP="00100B54">
            <w:pPr>
              <w:rPr>
                <w:rFonts w:ascii="Times New Roman" w:hAnsi="Times New Roman" w:cs="Times New Roman"/>
              </w:rPr>
            </w:pPr>
          </w:p>
          <w:p w14:paraId="34533DF9" w14:textId="77777777" w:rsidR="00F66452" w:rsidRDefault="00F66452" w:rsidP="0010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TOLEDO EDISON COMPANY,</w:t>
            </w:r>
          </w:p>
          <w:p w14:paraId="787D54B7" w14:textId="77777777" w:rsidR="00F66452" w:rsidRDefault="00F66452" w:rsidP="00100B54">
            <w:pPr>
              <w:rPr>
                <w:rFonts w:ascii="Times New Roman" w:hAnsi="Times New Roman" w:cs="Times New Roman"/>
              </w:rPr>
            </w:pPr>
          </w:p>
          <w:p w14:paraId="7B27F9D2" w14:textId="77777777" w:rsidR="00F66452" w:rsidRDefault="00F66452" w:rsidP="00100B54">
            <w:pPr>
              <w:ind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Respondent.</w:t>
            </w:r>
          </w:p>
        </w:tc>
        <w:tc>
          <w:tcPr>
            <w:tcW w:w="360" w:type="dxa"/>
          </w:tcPr>
          <w:p w14:paraId="47A7EB8B" w14:textId="77777777" w:rsidR="00F66452" w:rsidRDefault="00F66452" w:rsidP="00100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10040FE3" w14:textId="77777777" w:rsidR="00F66452" w:rsidRDefault="00F66452" w:rsidP="00100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06E22985" w14:textId="77777777" w:rsidR="00F66452" w:rsidRDefault="00F66452" w:rsidP="00100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2D5F93AE" w14:textId="77777777" w:rsidR="00F66452" w:rsidRDefault="00F66452" w:rsidP="00100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46B1552C" w14:textId="77777777" w:rsidR="00F66452" w:rsidRDefault="00F66452" w:rsidP="00100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1C1D6675" w14:textId="77777777" w:rsidR="00F66452" w:rsidRDefault="00F66452" w:rsidP="00100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2EF05871" w14:textId="77777777" w:rsidR="00F66452" w:rsidRDefault="00F66452" w:rsidP="00100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557DBAE5" w14:textId="77777777" w:rsidR="00F66452" w:rsidRDefault="00F66452" w:rsidP="00100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5377C6D8" w14:textId="77777777" w:rsidR="00F66452" w:rsidRDefault="00F66452" w:rsidP="00100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08" w:type="dxa"/>
          </w:tcPr>
          <w:p w14:paraId="35143CA3" w14:textId="77777777" w:rsidR="00F66452" w:rsidRDefault="00F66452" w:rsidP="00100B54">
            <w:pPr>
              <w:ind w:firstLine="612"/>
              <w:rPr>
                <w:rFonts w:ascii="Times New Roman" w:hAnsi="Times New Roman" w:cs="Times New Roman"/>
              </w:rPr>
            </w:pPr>
          </w:p>
          <w:p w14:paraId="64670FD4" w14:textId="77777777" w:rsidR="00F66452" w:rsidRDefault="00F66452" w:rsidP="00100B54">
            <w:pPr>
              <w:ind w:firstLine="612"/>
              <w:rPr>
                <w:rFonts w:ascii="Times New Roman" w:hAnsi="Times New Roman" w:cs="Times New Roman"/>
              </w:rPr>
            </w:pPr>
          </w:p>
          <w:p w14:paraId="60D73751" w14:textId="77777777" w:rsidR="00F66452" w:rsidRDefault="00F66452" w:rsidP="00100B54">
            <w:pPr>
              <w:ind w:firstLine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12-919-EL-CSS</w:t>
            </w:r>
          </w:p>
        </w:tc>
      </w:tr>
    </w:tbl>
    <w:p w14:paraId="21CC1228" w14:textId="77777777" w:rsidR="00F66452" w:rsidRDefault="00F66452" w:rsidP="00F66452">
      <w:pPr>
        <w:jc w:val="center"/>
        <w:rPr>
          <w:rFonts w:ascii="Times New Roman" w:hAnsi="Times New Roman" w:cs="Times New Roman"/>
        </w:rPr>
      </w:pPr>
    </w:p>
    <w:p w14:paraId="2CE15243" w14:textId="77777777" w:rsidR="00F66452" w:rsidRPr="00F66452" w:rsidRDefault="00F66452" w:rsidP="00F66452">
      <w:pPr>
        <w:jc w:val="center"/>
        <w:rPr>
          <w:rFonts w:ascii="Times New Roman" w:hAnsi="Times New Roman" w:cs="Times New Roman"/>
          <w:b/>
        </w:rPr>
      </w:pPr>
      <w:r w:rsidRPr="00F66452">
        <w:rPr>
          <w:rFonts w:ascii="Times New Roman" w:hAnsi="Times New Roman" w:cs="Times New Roman"/>
          <w:b/>
        </w:rPr>
        <w:t>MEMORANDUM IN SUPPORT OF</w:t>
      </w:r>
    </w:p>
    <w:p w14:paraId="5B1DA3FD" w14:textId="7C39A3D6" w:rsidR="00F66452" w:rsidRDefault="00F66452" w:rsidP="00F664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MOTION TO </w:t>
      </w:r>
      <w:r w:rsidR="00100B54">
        <w:rPr>
          <w:rFonts w:ascii="Times New Roman" w:hAnsi="Times New Roman" w:cs="Times New Roman"/>
          <w:b/>
          <w:u w:val="single"/>
        </w:rPr>
        <w:t xml:space="preserve">CONTINUE AND </w:t>
      </w:r>
      <w:r>
        <w:rPr>
          <w:rFonts w:ascii="Times New Roman" w:hAnsi="Times New Roman" w:cs="Times New Roman"/>
          <w:b/>
          <w:u w:val="single"/>
        </w:rPr>
        <w:t>HOLD IN ABEYANCE</w:t>
      </w:r>
    </w:p>
    <w:p w14:paraId="1B28FDF9" w14:textId="77777777" w:rsidR="00F66452" w:rsidRDefault="00F66452" w:rsidP="00F66452">
      <w:pPr>
        <w:jc w:val="center"/>
        <w:rPr>
          <w:rFonts w:ascii="Times New Roman" w:hAnsi="Times New Roman" w:cs="Times New Roman"/>
        </w:rPr>
      </w:pPr>
    </w:p>
    <w:p w14:paraId="0EA403DD" w14:textId="4E34DAE3" w:rsidR="00F66452" w:rsidRDefault="00F66452" w:rsidP="00F6645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2C4B">
        <w:rPr>
          <w:rFonts w:ascii="Times New Roman" w:hAnsi="Times New Roman" w:cs="Times New Roman"/>
        </w:rPr>
        <w:t xml:space="preserve">Material Sciences Corporation (“MSC”) filed its Complaint on March 12, 2012.  The Toledo Edison Company (“TE”) filed a Motion to Extend Time to file its </w:t>
      </w:r>
      <w:r w:rsidR="00383886">
        <w:rPr>
          <w:rFonts w:ascii="Times New Roman" w:hAnsi="Times New Roman" w:cs="Times New Roman"/>
        </w:rPr>
        <w:t>A</w:t>
      </w:r>
      <w:r w:rsidR="00042C4B">
        <w:rPr>
          <w:rFonts w:ascii="Times New Roman" w:hAnsi="Times New Roman" w:cs="Times New Roman"/>
        </w:rPr>
        <w:t xml:space="preserve">nswer on April 2, 2012, which was granted by Entry on April 3, 2012.  Since this time, TE and MSC </w:t>
      </w:r>
      <w:r w:rsidR="00100B54">
        <w:rPr>
          <w:rFonts w:ascii="Times New Roman" w:hAnsi="Times New Roman" w:cs="Times New Roman"/>
        </w:rPr>
        <w:t xml:space="preserve">have reached a settlement </w:t>
      </w:r>
      <w:r w:rsidR="00042C4B">
        <w:rPr>
          <w:rFonts w:ascii="Times New Roman" w:hAnsi="Times New Roman" w:cs="Times New Roman"/>
        </w:rPr>
        <w:t xml:space="preserve">in principle of </w:t>
      </w:r>
      <w:r w:rsidR="00383886">
        <w:rPr>
          <w:rFonts w:ascii="Times New Roman" w:hAnsi="Times New Roman" w:cs="Times New Roman"/>
        </w:rPr>
        <w:t xml:space="preserve">the claims raised in </w:t>
      </w:r>
      <w:r w:rsidR="00042C4B">
        <w:rPr>
          <w:rFonts w:ascii="Times New Roman" w:hAnsi="Times New Roman" w:cs="Times New Roman"/>
        </w:rPr>
        <w:t xml:space="preserve">this proceeding.  </w:t>
      </w:r>
    </w:p>
    <w:p w14:paraId="43F4D5A1" w14:textId="7F6A133C" w:rsidR="00100B54" w:rsidRDefault="00100B54" w:rsidP="00F6645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Good cause exists to grant </w:t>
      </w:r>
      <w:r w:rsidR="00E83CE0">
        <w:rPr>
          <w:rFonts w:ascii="Times New Roman" w:hAnsi="Times New Roman" w:cs="Times New Roman"/>
        </w:rPr>
        <w:t>TE’s</w:t>
      </w:r>
      <w:r>
        <w:rPr>
          <w:rFonts w:ascii="Times New Roman" w:hAnsi="Times New Roman" w:cs="Times New Roman"/>
        </w:rPr>
        <w:t xml:space="preserve"> motion pursuant to Ohio Adm. Code 4901-1-13(A)</w:t>
      </w:r>
      <w:r w:rsidR="00383886">
        <w:rPr>
          <w:rFonts w:ascii="Times New Roman" w:hAnsi="Times New Roman" w:cs="Times New Roman"/>
        </w:rPr>
        <w:t xml:space="preserve"> and 4901-1-12(A)</w:t>
      </w:r>
      <w:r>
        <w:rPr>
          <w:rFonts w:ascii="Times New Roman" w:hAnsi="Times New Roman" w:cs="Times New Roman"/>
        </w:rPr>
        <w:t xml:space="preserve">.  </w:t>
      </w:r>
      <w:r w:rsidR="00E83CE0">
        <w:rPr>
          <w:rFonts w:ascii="Times New Roman" w:hAnsi="Times New Roman" w:cs="Times New Roman"/>
        </w:rPr>
        <w:t>T</w:t>
      </w:r>
      <w:r w:rsidR="00042C4B">
        <w:rPr>
          <w:rFonts w:ascii="Times New Roman" w:hAnsi="Times New Roman" w:cs="Times New Roman"/>
        </w:rPr>
        <w:t>he Parties began negotiating a settlement</w:t>
      </w:r>
      <w:r w:rsidR="00E83CE0">
        <w:rPr>
          <w:rFonts w:ascii="Times New Roman" w:hAnsi="Times New Roman" w:cs="Times New Roman"/>
        </w:rPr>
        <w:t xml:space="preserve"> to this proceeding after MSC filed its complaint</w:t>
      </w:r>
      <w:r w:rsidR="00042C4B">
        <w:rPr>
          <w:rFonts w:ascii="Times New Roman" w:hAnsi="Times New Roman" w:cs="Times New Roman"/>
        </w:rPr>
        <w:t xml:space="preserve">.  </w:t>
      </w:r>
      <w:r w:rsidR="00E83CE0">
        <w:rPr>
          <w:rFonts w:ascii="Times New Roman" w:hAnsi="Times New Roman" w:cs="Times New Roman"/>
        </w:rPr>
        <w:t>After extensive negotiations, t</w:t>
      </w:r>
      <w:r w:rsidR="00042C4B">
        <w:rPr>
          <w:rFonts w:ascii="Times New Roman" w:hAnsi="Times New Roman" w:cs="Times New Roman"/>
        </w:rPr>
        <w:t xml:space="preserve">he Parties </w:t>
      </w:r>
      <w:r w:rsidR="00E83CE0">
        <w:rPr>
          <w:rFonts w:ascii="Times New Roman" w:hAnsi="Times New Roman" w:cs="Times New Roman"/>
        </w:rPr>
        <w:t xml:space="preserve">resolved all </w:t>
      </w:r>
      <w:r w:rsidR="002203F0">
        <w:rPr>
          <w:rFonts w:ascii="Times New Roman" w:hAnsi="Times New Roman" w:cs="Times New Roman"/>
        </w:rPr>
        <w:t xml:space="preserve">of the </w:t>
      </w:r>
      <w:r w:rsidR="00E83CE0">
        <w:rPr>
          <w:rFonts w:ascii="Times New Roman" w:hAnsi="Times New Roman" w:cs="Times New Roman"/>
        </w:rPr>
        <w:t>issues raised in MSC’s complaint</w:t>
      </w:r>
      <w:r w:rsidR="00042C4B">
        <w:rPr>
          <w:rFonts w:ascii="Times New Roman" w:hAnsi="Times New Roman" w:cs="Times New Roman"/>
        </w:rPr>
        <w:t xml:space="preserve">.  As a condition of settlement, </w:t>
      </w:r>
      <w:r w:rsidR="00C87A0C">
        <w:rPr>
          <w:rFonts w:ascii="Times New Roman" w:hAnsi="Times New Roman" w:cs="Times New Roman"/>
        </w:rPr>
        <w:t xml:space="preserve">certain </w:t>
      </w:r>
      <w:r w:rsidR="00BA044E">
        <w:rPr>
          <w:rFonts w:ascii="Times New Roman" w:hAnsi="Times New Roman" w:cs="Times New Roman"/>
        </w:rPr>
        <w:t>items contained in TE’s E</w:t>
      </w:r>
      <w:r w:rsidR="007B4F09">
        <w:rPr>
          <w:rFonts w:ascii="Times New Roman" w:hAnsi="Times New Roman" w:cs="Times New Roman"/>
        </w:rPr>
        <w:t xml:space="preserve">lectric </w:t>
      </w:r>
      <w:r w:rsidR="00BA044E">
        <w:rPr>
          <w:rFonts w:ascii="Times New Roman" w:hAnsi="Times New Roman" w:cs="Times New Roman"/>
        </w:rPr>
        <w:t>S</w:t>
      </w:r>
      <w:r w:rsidR="007B4F09">
        <w:rPr>
          <w:rFonts w:ascii="Times New Roman" w:hAnsi="Times New Roman" w:cs="Times New Roman"/>
        </w:rPr>
        <w:t xml:space="preserve">ecurity </w:t>
      </w:r>
      <w:r w:rsidR="00BA044E">
        <w:rPr>
          <w:rFonts w:ascii="Times New Roman" w:hAnsi="Times New Roman" w:cs="Times New Roman"/>
        </w:rPr>
        <w:t>P</w:t>
      </w:r>
      <w:r w:rsidR="007B4F09">
        <w:rPr>
          <w:rFonts w:ascii="Times New Roman" w:hAnsi="Times New Roman" w:cs="Times New Roman"/>
        </w:rPr>
        <w:t>lan (“ESP”)</w:t>
      </w:r>
      <w:r w:rsidR="00BA044E">
        <w:rPr>
          <w:rFonts w:ascii="Times New Roman" w:hAnsi="Times New Roman" w:cs="Times New Roman"/>
        </w:rPr>
        <w:t xml:space="preserve"> proceeding must be approved</w:t>
      </w:r>
      <w:r w:rsidR="00042C4B">
        <w:rPr>
          <w:rFonts w:ascii="Times New Roman" w:hAnsi="Times New Roman" w:cs="Times New Roman"/>
        </w:rPr>
        <w:t>.  As such, the Parties request a</w:t>
      </w:r>
      <w:r w:rsidR="002203F0">
        <w:rPr>
          <w:rFonts w:ascii="Times New Roman" w:hAnsi="Times New Roman" w:cs="Times New Roman"/>
        </w:rPr>
        <w:t>n indefinite</w:t>
      </w:r>
      <w:r w:rsidR="00042C4B">
        <w:rPr>
          <w:rFonts w:ascii="Times New Roman" w:hAnsi="Times New Roman" w:cs="Times New Roman"/>
        </w:rPr>
        <w:t xml:space="preserve"> continuance </w:t>
      </w:r>
      <w:r w:rsidR="002203F0">
        <w:rPr>
          <w:rFonts w:ascii="Times New Roman" w:hAnsi="Times New Roman" w:cs="Times New Roman"/>
        </w:rPr>
        <w:t>and that the Commission</w:t>
      </w:r>
      <w:r w:rsidR="00042C4B">
        <w:rPr>
          <w:rFonts w:ascii="Times New Roman" w:hAnsi="Times New Roman" w:cs="Times New Roman"/>
        </w:rPr>
        <w:t xml:space="preserve"> hold</w:t>
      </w:r>
      <w:r w:rsidR="00BA044E">
        <w:rPr>
          <w:rFonts w:ascii="Times New Roman" w:hAnsi="Times New Roman" w:cs="Times New Roman"/>
        </w:rPr>
        <w:t xml:space="preserve"> this case in abeyance until the disposition of TE’s ESP Proceeding</w:t>
      </w:r>
      <w:r w:rsidR="00042C4B">
        <w:rPr>
          <w:rFonts w:ascii="Times New Roman" w:hAnsi="Times New Roman" w:cs="Times New Roman"/>
        </w:rPr>
        <w:t>.</w:t>
      </w:r>
      <w:r w:rsidR="00BA044E">
        <w:rPr>
          <w:rFonts w:ascii="Times New Roman" w:hAnsi="Times New Roman" w:cs="Times New Roman"/>
        </w:rPr>
        <w:t xml:space="preserve">  Today, TE filed </w:t>
      </w:r>
      <w:r w:rsidR="007B4F09">
        <w:rPr>
          <w:rFonts w:ascii="Times New Roman" w:hAnsi="Times New Roman" w:cs="Times New Roman"/>
        </w:rPr>
        <w:t xml:space="preserve">its Application for authority to establish </w:t>
      </w:r>
      <w:proofErr w:type="gramStart"/>
      <w:r w:rsidR="007B4F09">
        <w:rPr>
          <w:rFonts w:ascii="Times New Roman" w:hAnsi="Times New Roman" w:cs="Times New Roman"/>
        </w:rPr>
        <w:t>an</w:t>
      </w:r>
      <w:proofErr w:type="gramEnd"/>
      <w:r w:rsidR="007B4F09">
        <w:rPr>
          <w:rFonts w:ascii="Times New Roman" w:hAnsi="Times New Roman" w:cs="Times New Roman"/>
        </w:rPr>
        <w:t xml:space="preserve"> Standard Service Offer in the form of an ESP</w:t>
      </w:r>
      <w:r w:rsidR="00BA044E">
        <w:rPr>
          <w:rFonts w:ascii="Times New Roman" w:hAnsi="Times New Roman" w:cs="Times New Roman"/>
        </w:rPr>
        <w:t xml:space="preserve">. </w:t>
      </w:r>
      <w:r w:rsidR="007B4F09">
        <w:rPr>
          <w:rFonts w:ascii="Times New Roman" w:hAnsi="Times New Roman" w:cs="Times New Roman"/>
        </w:rPr>
        <w:t xml:space="preserve"> This Application is supported by a Stipulation and Recommendation, of which MSC is a signatory party.  </w:t>
      </w:r>
      <w:bookmarkStart w:id="0" w:name="_GoBack"/>
      <w:bookmarkEnd w:id="0"/>
      <w:r w:rsidR="00BA044E">
        <w:rPr>
          <w:rFonts w:ascii="Times New Roman" w:hAnsi="Times New Roman" w:cs="Times New Roman"/>
        </w:rPr>
        <w:t xml:space="preserve">MSC does not oppose holding this case in abeyance until the Commission rules upon TE’s ESP </w:t>
      </w:r>
      <w:r w:rsidR="007B4F09">
        <w:rPr>
          <w:rFonts w:ascii="Times New Roman" w:hAnsi="Times New Roman" w:cs="Times New Roman"/>
        </w:rPr>
        <w:t>proceeding</w:t>
      </w:r>
      <w:r w:rsidR="00BA044E">
        <w:rPr>
          <w:rFonts w:ascii="Times New Roman" w:hAnsi="Times New Roman" w:cs="Times New Roman"/>
        </w:rPr>
        <w:t>.</w:t>
      </w:r>
    </w:p>
    <w:p w14:paraId="4534F6EC" w14:textId="2AA17E1F" w:rsidR="00F66452" w:rsidRDefault="00100B54" w:rsidP="00F6645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2C4B">
        <w:rPr>
          <w:rFonts w:ascii="Times New Roman" w:hAnsi="Times New Roman" w:cs="Times New Roman"/>
        </w:rPr>
        <w:t>WHEREFORE, The Toledo Edison Company respectfully request</w:t>
      </w:r>
      <w:r w:rsidR="00BA044E">
        <w:rPr>
          <w:rFonts w:ascii="Times New Roman" w:hAnsi="Times New Roman" w:cs="Times New Roman"/>
        </w:rPr>
        <w:t>s</w:t>
      </w:r>
      <w:r w:rsidR="00042C4B">
        <w:rPr>
          <w:rFonts w:ascii="Times New Roman" w:hAnsi="Times New Roman" w:cs="Times New Roman"/>
        </w:rPr>
        <w:t xml:space="preserve"> to continue and </w:t>
      </w:r>
      <w:r w:rsidR="00F66452">
        <w:rPr>
          <w:rFonts w:ascii="Times New Roman" w:hAnsi="Times New Roman" w:cs="Times New Roman"/>
        </w:rPr>
        <w:t>hold this case in abeyance until TE</w:t>
      </w:r>
      <w:r w:rsidR="00BA044E">
        <w:rPr>
          <w:rFonts w:ascii="Times New Roman" w:hAnsi="Times New Roman" w:cs="Times New Roman"/>
        </w:rPr>
        <w:t>’s</w:t>
      </w:r>
      <w:r w:rsidR="00F66452">
        <w:rPr>
          <w:rFonts w:ascii="Times New Roman" w:hAnsi="Times New Roman" w:cs="Times New Roman"/>
        </w:rPr>
        <w:t xml:space="preserve"> ESP proceeding</w:t>
      </w:r>
      <w:r w:rsidR="00383886">
        <w:rPr>
          <w:rFonts w:ascii="Times New Roman" w:hAnsi="Times New Roman" w:cs="Times New Roman"/>
        </w:rPr>
        <w:t xml:space="preserve"> is disposed</w:t>
      </w:r>
      <w:r w:rsidR="00F66452">
        <w:rPr>
          <w:rFonts w:ascii="Times New Roman" w:hAnsi="Times New Roman" w:cs="Times New Roman"/>
        </w:rPr>
        <w:t>.</w:t>
      </w:r>
    </w:p>
    <w:p w14:paraId="721E55BB" w14:textId="5374E270" w:rsidR="00F66452" w:rsidRDefault="00F66452" w:rsidP="00837285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  April 13, 2012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Respectfully</w:t>
      </w:r>
      <w:proofErr w:type="gramEnd"/>
      <w:r>
        <w:rPr>
          <w:rFonts w:ascii="Times New Roman" w:hAnsi="Times New Roman" w:cs="Times New Roman"/>
        </w:rPr>
        <w:t xml:space="preserve"> submitted,</w:t>
      </w:r>
    </w:p>
    <w:p w14:paraId="461FB615" w14:textId="77777777" w:rsidR="00837285" w:rsidRDefault="00837285" w:rsidP="00837285">
      <w:pPr>
        <w:tabs>
          <w:tab w:val="left" w:pos="5040"/>
        </w:tabs>
        <w:rPr>
          <w:rFonts w:ascii="Times New Roman" w:hAnsi="Times New Roman" w:cs="Times New Roman"/>
        </w:rPr>
      </w:pPr>
    </w:p>
    <w:p w14:paraId="10CBCBA4" w14:textId="676F302D" w:rsidR="00F66452" w:rsidRDefault="00837285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Melissa L. Thompson</w:t>
      </w:r>
      <w:r w:rsidR="00F66452">
        <w:rPr>
          <w:rFonts w:ascii="Times New Roman" w:hAnsi="Times New Roman" w:cs="Times New Roman"/>
          <w:u w:val="single"/>
        </w:rPr>
        <w:tab/>
      </w:r>
      <w:r w:rsidR="00F66452">
        <w:rPr>
          <w:rFonts w:ascii="Times New Roman" w:hAnsi="Times New Roman" w:cs="Times New Roman"/>
          <w:u w:val="single"/>
        </w:rPr>
        <w:tab/>
      </w:r>
      <w:r w:rsidR="00F66452">
        <w:rPr>
          <w:rFonts w:ascii="Times New Roman" w:hAnsi="Times New Roman" w:cs="Times New Roman"/>
          <w:u w:val="single"/>
        </w:rPr>
        <w:tab/>
      </w:r>
    </w:p>
    <w:p w14:paraId="75500AD9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A. Whitt (Counsel of Record)</w:t>
      </w:r>
    </w:p>
    <w:p w14:paraId="1ABD107C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J. Campbell</w:t>
      </w:r>
    </w:p>
    <w:p w14:paraId="622E1D04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L. Thompson</w:t>
      </w:r>
    </w:p>
    <w:p w14:paraId="1E1C1698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 STURTEVANT LLP</w:t>
      </w:r>
    </w:p>
    <w:p w14:paraId="369B8D87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PNC Plaza, Suite 2020</w:t>
      </w:r>
    </w:p>
    <w:p w14:paraId="08913263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East Broad Street</w:t>
      </w:r>
    </w:p>
    <w:p w14:paraId="4546B83C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4516BF72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 (614) 224-3911</w:t>
      </w:r>
    </w:p>
    <w:p w14:paraId="14BB569A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 (614) 224-3960</w:t>
      </w:r>
    </w:p>
    <w:p w14:paraId="71F611C8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whitt@whitt-sturtevant.com</w:t>
      </w:r>
    </w:p>
    <w:p w14:paraId="08151C92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campbell@whitt-sturtevant.com</w:t>
      </w:r>
    </w:p>
    <w:p w14:paraId="2CF5CAB5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thompson@whitt-sturtevant.com</w:t>
      </w:r>
    </w:p>
    <w:p w14:paraId="6C6E4809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</w:p>
    <w:p w14:paraId="5DCE69A5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ATTORNEYS FOR RESPONDENT </w:t>
      </w:r>
    </w:p>
    <w:p w14:paraId="52B7B9D4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TOLEDO EDISON COMPANY</w:t>
      </w:r>
    </w:p>
    <w:p w14:paraId="6D60E084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</w:p>
    <w:p w14:paraId="21989688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</w:pPr>
    </w:p>
    <w:p w14:paraId="75D3A3F6" w14:textId="77777777" w:rsidR="00F66452" w:rsidRDefault="00F66452" w:rsidP="00F66452">
      <w:pPr>
        <w:tabs>
          <w:tab w:val="left" w:pos="5040"/>
        </w:tabs>
        <w:ind w:left="5040"/>
        <w:rPr>
          <w:rFonts w:ascii="Times New Roman" w:hAnsi="Times New Roman" w:cs="Times New Roman"/>
        </w:rPr>
        <w:sectPr w:rsidR="00F66452" w:rsidSect="00C07D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461C49" w14:textId="77777777" w:rsidR="00F66452" w:rsidRDefault="00F66452" w:rsidP="00F66452">
      <w:pPr>
        <w:rPr>
          <w:rFonts w:ascii="Times New Roman" w:hAnsi="Times New Roman" w:cs="Times New Roman"/>
        </w:rPr>
      </w:pPr>
    </w:p>
    <w:p w14:paraId="43B8098A" w14:textId="77777777" w:rsidR="00F66452" w:rsidRDefault="00F66452" w:rsidP="00F66452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CERTIFICATE OF SERVICE</w:t>
      </w:r>
    </w:p>
    <w:p w14:paraId="0652D7FD" w14:textId="34DCEBEB" w:rsidR="00F66452" w:rsidRDefault="00F66452" w:rsidP="00F6645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hereby certify that a copy of the foregoing Motion to </w:t>
      </w:r>
      <w:r w:rsidR="00BA044E">
        <w:rPr>
          <w:rFonts w:ascii="Times New Roman" w:hAnsi="Times New Roman" w:cs="Times New Roman"/>
        </w:rPr>
        <w:t xml:space="preserve">Continue and </w:t>
      </w:r>
      <w:r>
        <w:rPr>
          <w:rFonts w:ascii="Times New Roman" w:hAnsi="Times New Roman" w:cs="Times New Roman"/>
        </w:rPr>
        <w:t>Hold in Abeyance and Memorandum in Support was served by electronic mail this 13th day of April, 2012, to the following:</w:t>
      </w:r>
    </w:p>
    <w:p w14:paraId="3334CB1E" w14:textId="77777777" w:rsidR="00F66452" w:rsidRDefault="00F66452" w:rsidP="00F66452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Craig I. Smith</w:t>
      </w:r>
    </w:p>
    <w:p w14:paraId="0B611F4F" w14:textId="77777777" w:rsidR="00F66452" w:rsidRDefault="00F66452" w:rsidP="00F66452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 at Law</w:t>
      </w:r>
    </w:p>
    <w:p w14:paraId="27FAD246" w14:textId="77777777" w:rsidR="00F66452" w:rsidRDefault="00F66452" w:rsidP="00F66452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15700 Van </w:t>
      </w:r>
      <w:proofErr w:type="spellStart"/>
      <w:r>
        <w:rPr>
          <w:rFonts w:ascii="Times New Roman" w:hAnsi="Times New Roman" w:cs="Times New Roman"/>
        </w:rPr>
        <w:t>Aken</w:t>
      </w:r>
      <w:proofErr w:type="spellEnd"/>
      <w:r>
        <w:rPr>
          <w:rFonts w:ascii="Times New Roman" w:hAnsi="Times New Roman" w:cs="Times New Roman"/>
        </w:rPr>
        <w:t xml:space="preserve"> Blvd., Suite 26</w:t>
      </w:r>
    </w:p>
    <w:p w14:paraId="5C618039" w14:textId="77777777" w:rsidR="00F66452" w:rsidRDefault="00F66452" w:rsidP="00F66452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Cleveland, Ohio 44120</w:t>
      </w:r>
    </w:p>
    <w:p w14:paraId="2380FEC6" w14:textId="77777777" w:rsidR="00F66452" w:rsidRDefault="00F66452" w:rsidP="00F66452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wis29@yahoo.com</w:t>
      </w:r>
    </w:p>
    <w:p w14:paraId="26BAB345" w14:textId="77777777" w:rsidR="00F66452" w:rsidRDefault="00F66452" w:rsidP="00F66452">
      <w:pPr>
        <w:tabs>
          <w:tab w:val="left" w:pos="0"/>
        </w:tabs>
        <w:rPr>
          <w:rFonts w:ascii="Times New Roman" w:hAnsi="Times New Roman" w:cs="Times New Roman"/>
        </w:rPr>
      </w:pPr>
    </w:p>
    <w:p w14:paraId="637C2087" w14:textId="77777777" w:rsidR="00F66452" w:rsidRDefault="00F66452" w:rsidP="00F66452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 for Complainant</w:t>
      </w:r>
    </w:p>
    <w:p w14:paraId="2BF8B94E" w14:textId="77777777" w:rsidR="00F66452" w:rsidRDefault="00F66452" w:rsidP="00F66452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 Science Corporation</w:t>
      </w:r>
    </w:p>
    <w:p w14:paraId="7FE9AC24" w14:textId="77777777" w:rsidR="00F66452" w:rsidRDefault="00F66452" w:rsidP="00F66452">
      <w:pPr>
        <w:tabs>
          <w:tab w:val="left" w:pos="0"/>
        </w:tabs>
        <w:rPr>
          <w:rFonts w:ascii="Times New Roman" w:hAnsi="Times New Roman" w:cs="Times New Roman"/>
        </w:rPr>
      </w:pPr>
    </w:p>
    <w:p w14:paraId="118AC0B3" w14:textId="45C99973" w:rsidR="007E2F87" w:rsidRDefault="00837285" w:rsidP="007E2F87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Melissa L. Thompson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A72A728" w14:textId="71F446EB" w:rsidR="007E2F87" w:rsidRDefault="007E2F87" w:rsidP="007E2F87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the Attorneys for Respondent</w:t>
      </w:r>
    </w:p>
    <w:p w14:paraId="2B8394E8" w14:textId="3FE7E9F4" w:rsidR="007E2F87" w:rsidRPr="007E2F87" w:rsidRDefault="007E2F87" w:rsidP="007E2F87">
      <w:pPr>
        <w:tabs>
          <w:tab w:val="left" w:pos="5040"/>
        </w:tabs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Toledo Edison Company</w:t>
      </w:r>
    </w:p>
    <w:p w14:paraId="427DD3DE" w14:textId="77777777" w:rsidR="00F66452" w:rsidRPr="00F66452" w:rsidRDefault="00F66452" w:rsidP="00F66452">
      <w:pPr>
        <w:spacing w:line="480" w:lineRule="auto"/>
        <w:rPr>
          <w:rFonts w:ascii="Times New Roman" w:hAnsi="Times New Roman" w:cs="Times New Roman"/>
        </w:rPr>
      </w:pPr>
    </w:p>
    <w:p w14:paraId="7035CFFA" w14:textId="77777777" w:rsidR="00546646" w:rsidRPr="00546646" w:rsidRDefault="00546646" w:rsidP="00F6645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46646" w:rsidRPr="00546646" w:rsidSect="00C0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45"/>
    <w:rsid w:val="00042C4B"/>
    <w:rsid w:val="00100B54"/>
    <w:rsid w:val="002203F0"/>
    <w:rsid w:val="00383886"/>
    <w:rsid w:val="003C6645"/>
    <w:rsid w:val="00546646"/>
    <w:rsid w:val="0070659C"/>
    <w:rsid w:val="00723312"/>
    <w:rsid w:val="007B4F09"/>
    <w:rsid w:val="007E2F87"/>
    <w:rsid w:val="00837285"/>
    <w:rsid w:val="00905A5F"/>
    <w:rsid w:val="00A11350"/>
    <w:rsid w:val="00B65B0D"/>
    <w:rsid w:val="00BA044E"/>
    <w:rsid w:val="00C07D65"/>
    <w:rsid w:val="00C87A0C"/>
    <w:rsid w:val="00E818FF"/>
    <w:rsid w:val="00E83CE0"/>
    <w:rsid w:val="00F6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9ECD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6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6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569</Words>
  <Characters>2981</Characters>
  <Application>Microsoft Macintosh Word</Application>
  <DocSecurity>0</DocSecurity>
  <Lines>72</Lines>
  <Paragraphs>26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Thompson</dc:creator>
  <cp:keywords/>
  <dc:description/>
  <cp:lastModifiedBy>Melissa Thompson</cp:lastModifiedBy>
  <cp:revision>11</cp:revision>
  <cp:lastPrinted>2012-04-13T20:52:00Z</cp:lastPrinted>
  <dcterms:created xsi:type="dcterms:W3CDTF">2012-04-13T20:31:00Z</dcterms:created>
  <dcterms:modified xsi:type="dcterms:W3CDTF">2012-04-13T21:27:00Z</dcterms:modified>
</cp:coreProperties>
</file>