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bookmarkStart w:id="1" w:name="_GoBack"/>
      <w:bookmarkEnd w:id="1"/>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A50B05" w:rsidP="00E83C72">
      <w:pPr>
        <w:jc w:val="center"/>
        <w:rPr>
          <w:b/>
          <w:sz w:val="32"/>
          <w:szCs w:val="32"/>
        </w:rPr>
      </w:pPr>
      <w:r>
        <w:rPr>
          <w:b/>
          <w:sz w:val="32"/>
          <w:szCs w:val="32"/>
        </w:rPr>
        <w:t xml:space="preserve">TIMOTHY </w:t>
      </w:r>
      <w:r w:rsidR="00D11830">
        <w:rPr>
          <w:b/>
          <w:sz w:val="32"/>
          <w:szCs w:val="32"/>
        </w:rPr>
        <w:t xml:space="preserve">W. </w:t>
      </w:r>
      <w:r>
        <w:rPr>
          <w:b/>
          <w:sz w:val="32"/>
          <w:szCs w:val="32"/>
        </w:rPr>
        <w:t>BENEDICT</w:t>
      </w:r>
    </w:p>
    <w:p w:rsidR="00267212" w:rsidRDefault="00A50B05" w:rsidP="00E83C72">
      <w:pPr>
        <w:jc w:val="center"/>
        <w:rPr>
          <w:b/>
          <w:smallCaps/>
          <w:sz w:val="26"/>
          <w:szCs w:val="26"/>
        </w:rPr>
      </w:pPr>
      <w:r>
        <w:rPr>
          <w:b/>
          <w:smallCaps/>
          <w:sz w:val="26"/>
          <w:szCs w:val="26"/>
        </w:rPr>
        <w:t>Energy &amp; Environment</w:t>
      </w:r>
      <w:r w:rsidR="00AE33CA">
        <w:rPr>
          <w:b/>
          <w:smallCaps/>
          <w:sz w:val="26"/>
          <w:szCs w:val="26"/>
        </w:rPr>
        <w:t xml:space="preserve"> Departmen</w:t>
      </w:r>
      <w:r w:rsidR="00267212">
        <w:rPr>
          <w:b/>
          <w:smallCaps/>
          <w:sz w:val="26"/>
          <w:szCs w:val="26"/>
        </w:rPr>
        <w:t>t</w:t>
      </w:r>
    </w:p>
    <w:p w:rsidR="00E83C72" w:rsidRPr="002424DE" w:rsidRDefault="00A50B05" w:rsidP="00E83C72">
      <w:pPr>
        <w:jc w:val="center"/>
        <w:rPr>
          <w:b/>
          <w:smallCaps/>
          <w:sz w:val="26"/>
          <w:szCs w:val="26"/>
        </w:rPr>
      </w:pPr>
      <w:r>
        <w:rPr>
          <w:b/>
          <w:smallCaps/>
          <w:sz w:val="26"/>
          <w:szCs w:val="26"/>
        </w:rPr>
        <w:t>Market Analysis &amp; Planning</w:t>
      </w:r>
      <w:r w:rsidR="00C55279">
        <w:rPr>
          <w:b/>
          <w:smallCaps/>
          <w:sz w:val="26"/>
          <w:szCs w:val="26"/>
        </w:rPr>
        <w:t xml:space="preserve"> </w:t>
      </w:r>
      <w:r w:rsidR="00E83C72" w:rsidRPr="002424DE">
        <w:rPr>
          <w:b/>
          <w:smallCaps/>
          <w:sz w:val="26"/>
          <w:szCs w:val="26"/>
        </w:rPr>
        <w:t>Division</w:t>
      </w:r>
    </w:p>
    <w:p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Pr="002424DE" w:rsidRDefault="00E83C72"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D11830" w:rsidRDefault="00D11830" w:rsidP="00D11830">
      <w:pPr>
        <w:pStyle w:val="question"/>
      </w:pPr>
      <w:r>
        <w:tab/>
        <w:t>A</w:t>
      </w:r>
      <w:r w:rsidRPr="005F2203">
        <w:t>.</w:t>
      </w:r>
      <w:r w:rsidRPr="005F2203">
        <w:tab/>
        <w:t xml:space="preserve">My name is </w:t>
      </w:r>
      <w:r>
        <w:t>Timothy W. Benedict</w:t>
      </w:r>
      <w:r w:rsidRPr="005F2203">
        <w:t>, and my business address is 180 East Broad Street, Columbus OH 43215.</w:t>
      </w:r>
      <w:r>
        <w:t xml:space="preserve"> </w:t>
      </w:r>
    </w:p>
    <w:p w:rsidR="00D11830" w:rsidRPr="005F2203" w:rsidRDefault="00D11830" w:rsidP="00D11830">
      <w:pPr>
        <w:pStyle w:val="question"/>
      </w:pPr>
    </w:p>
    <w:p w:rsidR="00D11830" w:rsidRPr="00A94E6F" w:rsidRDefault="00D11830" w:rsidP="00D11830">
      <w:pPr>
        <w:pStyle w:val="question"/>
      </w:pPr>
      <w:r w:rsidRPr="00A94E6F">
        <w:t>2.</w:t>
      </w:r>
      <w:r w:rsidRPr="00A94E6F">
        <w:tab/>
        <w:t>Q.</w:t>
      </w:r>
      <w:r w:rsidRPr="00A94E6F">
        <w:tab/>
        <w:t>By whom are you employed and what is your position?</w:t>
      </w:r>
    </w:p>
    <w:p w:rsidR="00D11830" w:rsidRPr="00A94E6F" w:rsidRDefault="00D11830" w:rsidP="00D11830">
      <w:pPr>
        <w:pStyle w:val="question"/>
      </w:pPr>
      <w:r>
        <w:tab/>
      </w:r>
      <w:r w:rsidRPr="00A94E6F">
        <w:t>A.</w:t>
      </w:r>
      <w:r w:rsidRPr="00A94E6F">
        <w:tab/>
        <w:t xml:space="preserve">I am employed </w:t>
      </w:r>
      <w:r>
        <w:t xml:space="preserve">by the Public Utilities Commission of Ohio </w:t>
      </w:r>
      <w:r w:rsidRPr="00A94E6F">
        <w:t xml:space="preserve">as a Utility Specialist in the Division of Planning and Market Analysis, Department of Energy and Environment.  My responsibilities include </w:t>
      </w:r>
      <w:r>
        <w:t xml:space="preserve">demand forecasting and </w:t>
      </w:r>
      <w:r w:rsidRPr="00A94E6F">
        <w:t>economic analysis of wholesale and competitive markets</w:t>
      </w:r>
      <w:r>
        <w:t>.</w:t>
      </w:r>
    </w:p>
    <w:p w:rsidR="00D11830" w:rsidRPr="005F2203" w:rsidRDefault="00D11830" w:rsidP="00D11830">
      <w:pPr>
        <w:pStyle w:val="question"/>
      </w:pPr>
    </w:p>
    <w:p w:rsidR="00D11830" w:rsidRPr="00A94E6F" w:rsidRDefault="00D11830" w:rsidP="00D11830">
      <w:pPr>
        <w:pStyle w:val="question"/>
      </w:pPr>
      <w:r w:rsidRPr="00A94E6F">
        <w:t>3.</w:t>
      </w:r>
      <w:r w:rsidRPr="00A94E6F">
        <w:tab/>
        <w:t>Q.</w:t>
      </w:r>
      <w:r w:rsidRPr="00A94E6F">
        <w:tab/>
        <w:t>Please summarize your educational background and work experience.</w:t>
      </w:r>
    </w:p>
    <w:p w:rsidR="00D11830" w:rsidRPr="00A94E6F" w:rsidRDefault="00D11830" w:rsidP="00D11830">
      <w:pPr>
        <w:pStyle w:val="question"/>
      </w:pPr>
      <w:r>
        <w:tab/>
        <w:t xml:space="preserve">A. </w:t>
      </w:r>
      <w:r>
        <w:tab/>
        <w:t xml:space="preserve"> </w:t>
      </w:r>
      <w:r w:rsidRPr="00A94E6F">
        <w:t>I received a B.A. in Economics from the University of Vermont and a M.A. in Economics from Cleveland State University</w:t>
      </w:r>
      <w:r>
        <w:t>, where I was a gradu</w:t>
      </w:r>
      <w:r w:rsidR="00A53ACF">
        <w:softHyphen/>
      </w:r>
      <w:r>
        <w:t>ate teaching and research assistant in the Department of Economics</w:t>
      </w:r>
      <w:r w:rsidRPr="00A94E6F">
        <w:t>.  I have been employed by the Staff of the Public Utilities Commission of Ohio since December 2009.</w:t>
      </w:r>
    </w:p>
    <w:p w:rsidR="00D11830" w:rsidRPr="00A94E6F" w:rsidRDefault="00D11830" w:rsidP="00D11830">
      <w:pPr>
        <w:pStyle w:val="question"/>
      </w:pPr>
    </w:p>
    <w:p w:rsidR="00D11830" w:rsidRPr="00A94E6F" w:rsidRDefault="00D11830" w:rsidP="00D11830">
      <w:pPr>
        <w:pStyle w:val="question"/>
      </w:pPr>
      <w:r w:rsidRPr="00A94E6F">
        <w:t>4.</w:t>
      </w:r>
      <w:r w:rsidRPr="00A94E6F">
        <w:tab/>
        <w:t xml:space="preserve">Q. </w:t>
      </w:r>
      <w:r w:rsidRPr="00A94E6F">
        <w:tab/>
        <w:t>Have you testified in prior proceedings before the Commission?</w:t>
      </w:r>
    </w:p>
    <w:p w:rsidR="00D11830" w:rsidRDefault="00D11830" w:rsidP="00D11830">
      <w:pPr>
        <w:pStyle w:val="question"/>
      </w:pPr>
      <w:r>
        <w:tab/>
      </w:r>
      <w:r w:rsidRPr="00A94E6F">
        <w:t>A.</w:t>
      </w:r>
      <w:r w:rsidRPr="00A94E6F">
        <w:tab/>
        <w:t xml:space="preserve">Yes.  I have testified before the Commission in Case No. 08-917-EL-SSO </w:t>
      </w:r>
      <w:r>
        <w:t>(</w:t>
      </w:r>
      <w:r w:rsidRPr="00A94E6F">
        <w:t>on</w:t>
      </w:r>
      <w:r>
        <w:t xml:space="preserve"> remand)</w:t>
      </w:r>
      <w:r w:rsidRPr="00A94E6F">
        <w:t xml:space="preserve"> and </w:t>
      </w:r>
      <w:r>
        <w:t>in Dayton Power &amp; Light’s most recent ESP proceeding, Case No. 12-0426-EL-SSO.</w:t>
      </w:r>
    </w:p>
    <w:p w:rsidR="00D11830" w:rsidRPr="00A94E6F" w:rsidRDefault="00D11830" w:rsidP="00D11830">
      <w:pPr>
        <w:pStyle w:val="question"/>
      </w:pPr>
    </w:p>
    <w:p w:rsidR="00D11830" w:rsidRDefault="00D11830" w:rsidP="00D11830">
      <w:pPr>
        <w:pStyle w:val="question"/>
      </w:pPr>
      <w:r>
        <w:lastRenderedPageBreak/>
        <w:t>5.</w:t>
      </w:r>
      <w:r>
        <w:tab/>
        <w:t>Q.</w:t>
      </w:r>
      <w:r w:rsidRPr="00A94E6F">
        <w:tab/>
        <w:t>What is the purpose of your testimony in this proceeding?</w:t>
      </w:r>
    </w:p>
    <w:p w:rsidR="00D11830" w:rsidRDefault="00D11830" w:rsidP="00D11830">
      <w:pPr>
        <w:pStyle w:val="question"/>
      </w:pPr>
      <w:r>
        <w:tab/>
      </w:r>
      <w:r w:rsidRPr="00C75429">
        <w:t xml:space="preserve">A.  </w:t>
      </w:r>
      <w:r w:rsidRPr="00C75429">
        <w:tab/>
        <w:t xml:space="preserve">The purpose of my testimony is to recommend </w:t>
      </w:r>
      <w:r>
        <w:t>a specific adjustment</w:t>
      </w:r>
      <w:r w:rsidRPr="00C75429">
        <w:t xml:space="preserve"> to the</w:t>
      </w:r>
      <w:r>
        <w:t xml:space="preserve"> competitive bid process as proposed by the Company.  </w:t>
      </w:r>
    </w:p>
    <w:p w:rsidR="00D11830" w:rsidRDefault="00D11830" w:rsidP="00D11830">
      <w:pPr>
        <w:pStyle w:val="question"/>
      </w:pPr>
    </w:p>
    <w:p w:rsidR="00D11830" w:rsidRPr="00C75429" w:rsidRDefault="00D11830" w:rsidP="00D11830">
      <w:pPr>
        <w:pStyle w:val="question"/>
      </w:pPr>
      <w:r>
        <w:t>6.</w:t>
      </w:r>
      <w:r>
        <w:tab/>
      </w:r>
      <w:r w:rsidRPr="00C75429">
        <w:t xml:space="preserve">Q.  </w:t>
      </w:r>
      <w:r w:rsidRPr="00C75429">
        <w:tab/>
      </w:r>
      <w:r>
        <w:t>What change to the competitive bid process do you propose?</w:t>
      </w:r>
    </w:p>
    <w:p w:rsidR="00D11830" w:rsidRDefault="00D11830" w:rsidP="00D11830">
      <w:pPr>
        <w:pStyle w:val="question"/>
      </w:pPr>
      <w:r>
        <w:tab/>
      </w:r>
      <w:r w:rsidRPr="00C75429">
        <w:t xml:space="preserve">A.   </w:t>
      </w:r>
      <w:r w:rsidRPr="00C75429">
        <w:tab/>
      </w:r>
      <w:r>
        <w:t>AEP’s proposed procurement auctions will require winning bidders to deliver electricity to the AEP Load Zone, as defined by PJM.  The Com</w:t>
      </w:r>
      <w:r w:rsidR="00A53ACF">
        <w:softHyphen/>
      </w:r>
      <w:r>
        <w:t>pany in its application recognizes that “at a time in the future it may be appropriate” to define a new pricing point to settle AEP Ohio load.</w:t>
      </w:r>
      <w:r w:rsidRPr="00D11830">
        <w:rPr>
          <w:rStyle w:val="FootnoteReference"/>
        </w:rPr>
        <w:footnoteReference w:id="1"/>
      </w:r>
      <w:r>
        <w:t xml:space="preserve">  Staff believes that the creation of a new pricing point that better reflects the auc</w:t>
      </w:r>
      <w:r w:rsidR="00A53ACF">
        <w:softHyphen/>
      </w:r>
      <w:r>
        <w:t>tion product would be an improvement to the auction procurement process and encourages AEP to petition PJM to establish an AEP Ohio settlement zone for this purpose as soon as is practicable.</w:t>
      </w:r>
    </w:p>
    <w:p w:rsidR="00D11830" w:rsidRDefault="00D11830" w:rsidP="00D11830">
      <w:pPr>
        <w:pStyle w:val="question"/>
      </w:pPr>
    </w:p>
    <w:p w:rsidR="00D11830" w:rsidRDefault="00D11830" w:rsidP="00D11830">
      <w:pPr>
        <w:pStyle w:val="question"/>
      </w:pPr>
      <w:r>
        <w:t>7.</w:t>
      </w:r>
      <w:r>
        <w:tab/>
        <w:t>Q.</w:t>
      </w:r>
      <w:r>
        <w:tab/>
        <w:t>Why does Staff believe that this modification should be made?</w:t>
      </w:r>
    </w:p>
    <w:p w:rsidR="00D11830" w:rsidRDefault="00D11830" w:rsidP="00D11830">
      <w:pPr>
        <w:pStyle w:val="question"/>
      </w:pPr>
      <w:r>
        <w:tab/>
        <w:t>A.</w:t>
      </w:r>
      <w:r>
        <w:tab/>
        <w:t>The AEP Load Zone</w:t>
      </w:r>
      <w:r>
        <w:tab/>
        <w:t xml:space="preserve"> is an aggregation of load buses that are located across all of AEP’s east operating companies including, but not limited to, AEP Ohio, the entity for which generation service is being procured.  For illus</w:t>
      </w:r>
      <w:r w:rsidR="00A53ACF">
        <w:softHyphen/>
      </w:r>
      <w:r>
        <w:t xml:space="preserve">trative purposes, refer to Attachment 1, which depicts the buses comprising </w:t>
      </w:r>
      <w:r>
        <w:lastRenderedPageBreak/>
        <w:t>the AEP Load Zone.  This inconsistency can be resolved through the crea</w:t>
      </w:r>
      <w:r w:rsidR="00A53ACF">
        <w:softHyphen/>
      </w:r>
      <w:r>
        <w:t xml:space="preserve">tion of an AEP Ohio Load Zone.  Additionally, Staff hypothesized that it would be less expensive to deliver energy to an AEP Ohio zonal price point as compared to the AEP Load Zone.  To test this proposition, Staff utilized Ventyx’s PROMOD IV (“PROMOD”) production cost modeling software, which simulates </w:t>
      </w:r>
      <w:r w:rsidRPr="00C75429">
        <w:t>the commit</w:t>
      </w:r>
      <w:r>
        <w:t>ment</w:t>
      </w:r>
      <w:r w:rsidRPr="00C75429">
        <w:t xml:space="preserve"> and d</w:t>
      </w:r>
      <w:r>
        <w:t>ispatch process of</w:t>
      </w:r>
      <w:r w:rsidRPr="00C75429">
        <w:t xml:space="preserve"> wholesale e</w:t>
      </w:r>
      <w:r>
        <w:t>lec</w:t>
      </w:r>
      <w:r w:rsidR="00A53ACF">
        <w:softHyphen/>
      </w:r>
      <w:r>
        <w:t>tricity</w:t>
      </w:r>
      <w:r w:rsidRPr="00C75429">
        <w:t xml:space="preserve"> market</w:t>
      </w:r>
      <w:r>
        <w:t>s, including MISO and PJM.  Staff ran the model for calendar year 2014, producing average wholesale clearing prices for both an AEP Ohio Load Zone as well as the AEP Load Zone.  The AEP Ohio Load Zone produced prices that were approximately 2% lower than the price of energy delivered to the AEP Load Zone, confirming our expectations.</w:t>
      </w:r>
    </w:p>
    <w:p w:rsidR="00D11830" w:rsidRDefault="00D11830" w:rsidP="00D11830">
      <w:pPr>
        <w:pStyle w:val="question"/>
      </w:pPr>
    </w:p>
    <w:p w:rsidR="00D11830" w:rsidRDefault="00D11830" w:rsidP="00D11830">
      <w:pPr>
        <w:pStyle w:val="question"/>
      </w:pPr>
      <w:r w:rsidRPr="00264FB5">
        <w:t>8.</w:t>
      </w:r>
      <w:r w:rsidRPr="00264FB5">
        <w:tab/>
        <w:t xml:space="preserve">Q.  </w:t>
      </w:r>
      <w:r>
        <w:tab/>
        <w:t>Does Staff have concerns that this change may adversely affect the compet</w:t>
      </w:r>
      <w:r w:rsidR="00A53ACF">
        <w:softHyphen/>
      </w:r>
      <w:r>
        <w:t>itive bid process in any way?</w:t>
      </w:r>
    </w:p>
    <w:p w:rsidR="00D11830" w:rsidRDefault="00D11830" w:rsidP="00D11830">
      <w:pPr>
        <w:pStyle w:val="question"/>
      </w:pPr>
      <w:r>
        <w:tab/>
        <w:t xml:space="preserve">A. </w:t>
      </w:r>
      <w:r>
        <w:tab/>
        <w:t>As long as potential bidders are provided sufficient notification of the change, we do not anticipate any adverse consequences of the proposed modification.  National Economic Research Associates (“NERA”) has established an extensive bidder information process and Staff has confi</w:t>
      </w:r>
      <w:r w:rsidR="00A53ACF">
        <w:softHyphen/>
      </w:r>
      <w:r>
        <w:t>dence that this recommendation can be implemented with minimal disrup</w:t>
      </w:r>
      <w:r w:rsidR="00A53ACF">
        <w:softHyphen/>
      </w:r>
      <w:r>
        <w:t xml:space="preserve">tion to the auction process. </w:t>
      </w:r>
    </w:p>
    <w:p w:rsidR="00D11830" w:rsidRDefault="00D11830" w:rsidP="00D11830">
      <w:pPr>
        <w:pStyle w:val="question"/>
      </w:pPr>
    </w:p>
    <w:p w:rsidR="002F1275" w:rsidRDefault="002F1275" w:rsidP="00974550">
      <w:pPr>
        <w:pStyle w:val="question"/>
      </w:pPr>
      <w:r>
        <w:br w:type="page"/>
      </w:r>
    </w:p>
    <w:p w:rsidR="00974550" w:rsidRPr="00974550" w:rsidRDefault="00D11830" w:rsidP="00974550">
      <w:pPr>
        <w:pStyle w:val="question"/>
      </w:pPr>
      <w:r>
        <w:lastRenderedPageBreak/>
        <w:t>9</w:t>
      </w:r>
      <w:r w:rsidR="00974550">
        <w:t>.</w:t>
      </w:r>
      <w:r w:rsidR="00974550">
        <w:tab/>
      </w:r>
      <w:r w:rsidR="00974550" w:rsidRPr="00974550">
        <w:t>Q.</w:t>
      </w:r>
      <w:r w:rsidR="00974550" w:rsidRPr="00974550">
        <w:tab/>
        <w:t>Doe</w:t>
      </w:r>
      <w:r w:rsidR="00E5753E">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rsidR="00E83C72" w:rsidRDefault="00E83C72" w:rsidP="00E83C72">
      <w:pPr>
        <w:pStyle w:val="Textstyle"/>
      </w:pPr>
      <w:r w:rsidRPr="002669BF">
        <w:tab/>
        <w:t xml:space="preserve">I hereby certify that a true copy of the foregoing Prefiled Testimony of </w:t>
      </w:r>
      <w:r w:rsidR="00A50B05">
        <w:rPr>
          <w:b/>
        </w:rPr>
        <w:t xml:space="preserve">Timothy </w:t>
      </w:r>
      <w:r w:rsidR="00D11830">
        <w:rPr>
          <w:b/>
        </w:rPr>
        <w:t xml:space="preserve">W. </w:t>
      </w:r>
      <w:r w:rsidR="00A50B05">
        <w:rPr>
          <w:b/>
        </w:rPr>
        <w:t xml:space="preserve">Benedict </w:t>
      </w:r>
      <w:r w:rsidRPr="002669BF">
        <w:t>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Default="00E83C72" w:rsidP="00E83C72">
      <w:pPr>
        <w:pStyle w:val="Textstyle"/>
      </w:pPr>
    </w:p>
    <w:p w:rsidR="00E83C72" w:rsidRPr="002669BF" w:rsidRDefault="002F1275"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651"/>
        <w:gridCol w:w="4709"/>
      </w:tblGrid>
      <w:tr w:rsidR="002D302C" w:rsidRPr="00886244" w:rsidTr="0016296C">
        <w:tc>
          <w:tcPr>
            <w:tcW w:w="4788" w:type="dxa"/>
            <w:shd w:val="clear" w:color="auto" w:fill="auto"/>
          </w:tcPr>
          <w:p w:rsidR="002D302C" w:rsidRPr="00886244" w:rsidRDefault="002F1275" w:rsidP="0016296C">
            <w:pPr>
              <w:rPr>
                <w:sz w:val="26"/>
                <w:szCs w:val="26"/>
              </w:rPr>
            </w:pPr>
            <w:hyperlink r:id="rId11" w:history="1">
              <w:r w:rsidR="002D302C" w:rsidRPr="00886244">
                <w:rPr>
                  <w:rStyle w:val="Hyperlink"/>
                  <w:sz w:val="26"/>
                  <w:szCs w:val="26"/>
                </w:rPr>
                <w:t>campbell@whitt-sturtevant.com</w:t>
              </w:r>
            </w:hyperlink>
          </w:p>
          <w:p w:rsidR="002D302C" w:rsidRPr="00886244" w:rsidRDefault="002F1275" w:rsidP="0016296C">
            <w:pPr>
              <w:rPr>
                <w:sz w:val="26"/>
                <w:szCs w:val="26"/>
              </w:rPr>
            </w:pPr>
            <w:hyperlink r:id="rId12" w:history="1">
              <w:r w:rsidR="002D302C" w:rsidRPr="00886244">
                <w:rPr>
                  <w:rStyle w:val="Hyperlink"/>
                  <w:sz w:val="26"/>
                  <w:szCs w:val="26"/>
                </w:rPr>
                <w:t>barthroyer@aol.com</w:t>
              </w:r>
            </w:hyperlink>
          </w:p>
          <w:p w:rsidR="002D302C" w:rsidRPr="00886244" w:rsidRDefault="002F1275" w:rsidP="0016296C">
            <w:pPr>
              <w:rPr>
                <w:sz w:val="26"/>
                <w:szCs w:val="26"/>
              </w:rPr>
            </w:pPr>
            <w:hyperlink r:id="rId13" w:history="1">
              <w:r w:rsidR="002D302C" w:rsidRPr="00886244">
                <w:rPr>
                  <w:rStyle w:val="Hyperlink"/>
                  <w:sz w:val="26"/>
                  <w:szCs w:val="26"/>
                </w:rPr>
                <w:t>cloucas@ohiopartners.org</w:t>
              </w:r>
            </w:hyperlink>
          </w:p>
          <w:p w:rsidR="002D302C" w:rsidRPr="00886244" w:rsidRDefault="002F1275" w:rsidP="0016296C">
            <w:pPr>
              <w:rPr>
                <w:sz w:val="26"/>
                <w:szCs w:val="26"/>
              </w:rPr>
            </w:pPr>
            <w:hyperlink r:id="rId14" w:history="1">
              <w:r w:rsidR="002D302C" w:rsidRPr="00886244">
                <w:rPr>
                  <w:rStyle w:val="Hyperlink"/>
                  <w:sz w:val="26"/>
                  <w:szCs w:val="26"/>
                </w:rPr>
                <w:t>cmooney@ohiopartners.org</w:t>
              </w:r>
            </w:hyperlink>
          </w:p>
          <w:p w:rsidR="002D302C" w:rsidRPr="00886244" w:rsidRDefault="002F1275" w:rsidP="0016296C">
            <w:pPr>
              <w:rPr>
                <w:sz w:val="26"/>
                <w:szCs w:val="26"/>
              </w:rPr>
            </w:pPr>
            <w:hyperlink r:id="rId15" w:history="1">
              <w:r w:rsidR="002D302C" w:rsidRPr="00886244">
                <w:rPr>
                  <w:rStyle w:val="Hyperlink"/>
                  <w:sz w:val="26"/>
                  <w:szCs w:val="26"/>
                </w:rPr>
                <w:t>dconway@porterwright.com</w:t>
              </w:r>
            </w:hyperlink>
          </w:p>
          <w:p w:rsidR="002D302C" w:rsidRPr="00886244" w:rsidRDefault="002F1275" w:rsidP="0016296C">
            <w:pPr>
              <w:rPr>
                <w:sz w:val="26"/>
                <w:szCs w:val="26"/>
              </w:rPr>
            </w:pPr>
            <w:hyperlink r:id="rId16" w:history="1">
              <w:r w:rsidR="002D302C" w:rsidRPr="00886244">
                <w:rPr>
                  <w:rStyle w:val="Hyperlink"/>
                  <w:sz w:val="26"/>
                  <w:szCs w:val="26"/>
                </w:rPr>
                <w:t>dboehm@bkllawfirm.com</w:t>
              </w:r>
            </w:hyperlink>
          </w:p>
          <w:p w:rsidR="002D302C" w:rsidRPr="00886244" w:rsidRDefault="002F1275" w:rsidP="0016296C">
            <w:pPr>
              <w:rPr>
                <w:sz w:val="26"/>
                <w:szCs w:val="26"/>
              </w:rPr>
            </w:pPr>
            <w:hyperlink r:id="rId17" w:history="1">
              <w:r w:rsidR="002D302C" w:rsidRPr="00886244">
                <w:rPr>
                  <w:rStyle w:val="Hyperlink"/>
                  <w:sz w:val="26"/>
                  <w:szCs w:val="26"/>
                </w:rPr>
                <w:t>dborchers@bricker.com</w:t>
              </w:r>
            </w:hyperlink>
          </w:p>
          <w:p w:rsidR="002D302C" w:rsidRPr="00886244" w:rsidRDefault="002F1275" w:rsidP="0016296C">
            <w:pPr>
              <w:rPr>
                <w:sz w:val="26"/>
                <w:szCs w:val="26"/>
              </w:rPr>
            </w:pPr>
            <w:hyperlink r:id="rId18" w:history="1">
              <w:r w:rsidR="002D302C" w:rsidRPr="00886244">
                <w:rPr>
                  <w:rStyle w:val="Hyperlink"/>
                  <w:sz w:val="26"/>
                  <w:szCs w:val="26"/>
                </w:rPr>
                <w:t>edmund.berger@occ.ohio.gov</w:t>
              </w:r>
            </w:hyperlink>
          </w:p>
          <w:p w:rsidR="002D302C" w:rsidRDefault="002F1275" w:rsidP="0016296C">
            <w:pPr>
              <w:autoSpaceDE w:val="0"/>
              <w:autoSpaceDN w:val="0"/>
              <w:adjustRightInd w:val="0"/>
              <w:rPr>
                <w:sz w:val="26"/>
                <w:szCs w:val="26"/>
              </w:rPr>
            </w:pPr>
            <w:hyperlink r:id="rId19" w:history="1">
              <w:r w:rsidR="002D302C" w:rsidRPr="00DE198D">
                <w:rPr>
                  <w:rStyle w:val="Hyperlink"/>
                  <w:sz w:val="26"/>
                  <w:szCs w:val="26"/>
                </w:rPr>
                <w:t>fdarr@mwncmh.com</w:t>
              </w:r>
            </w:hyperlink>
          </w:p>
          <w:p w:rsidR="002D302C" w:rsidRDefault="002F1275" w:rsidP="0016296C">
            <w:pPr>
              <w:autoSpaceDE w:val="0"/>
              <w:autoSpaceDN w:val="0"/>
              <w:adjustRightInd w:val="0"/>
              <w:rPr>
                <w:sz w:val="26"/>
                <w:szCs w:val="26"/>
              </w:rPr>
            </w:pPr>
            <w:hyperlink r:id="rId20" w:history="1">
              <w:r w:rsidR="002D302C" w:rsidRPr="00DE198D">
                <w:rPr>
                  <w:rStyle w:val="Hyperlink"/>
                  <w:sz w:val="26"/>
                  <w:szCs w:val="26"/>
                </w:rPr>
                <w:t>gary.a.jeffries@dom.com</w:t>
              </w:r>
            </w:hyperlink>
          </w:p>
          <w:p w:rsidR="002D302C" w:rsidRDefault="002F1275" w:rsidP="0016296C">
            <w:pPr>
              <w:autoSpaceDE w:val="0"/>
              <w:autoSpaceDN w:val="0"/>
              <w:adjustRightInd w:val="0"/>
              <w:rPr>
                <w:sz w:val="26"/>
                <w:szCs w:val="26"/>
              </w:rPr>
            </w:pPr>
            <w:hyperlink r:id="rId21" w:history="1">
              <w:r w:rsidR="002D302C" w:rsidRPr="00DE198D">
                <w:rPr>
                  <w:rStyle w:val="Hyperlink"/>
                  <w:sz w:val="26"/>
                  <w:szCs w:val="26"/>
                </w:rPr>
                <w:t>gpoulos@enernoc.com</w:t>
              </w:r>
            </w:hyperlink>
          </w:p>
          <w:p w:rsidR="002D302C" w:rsidRDefault="002F1275" w:rsidP="0016296C">
            <w:pPr>
              <w:autoSpaceDE w:val="0"/>
              <w:autoSpaceDN w:val="0"/>
              <w:adjustRightInd w:val="0"/>
              <w:rPr>
                <w:sz w:val="26"/>
                <w:szCs w:val="26"/>
              </w:rPr>
            </w:pPr>
            <w:hyperlink r:id="rId22" w:history="1">
              <w:r w:rsidR="002D302C" w:rsidRPr="00DE198D">
                <w:rPr>
                  <w:rStyle w:val="Hyperlink"/>
                  <w:sz w:val="26"/>
                  <w:szCs w:val="26"/>
                </w:rPr>
                <w:t>williams@whitt-sturtevant.com</w:t>
              </w:r>
            </w:hyperlink>
          </w:p>
          <w:p w:rsidR="002D302C" w:rsidRDefault="002F1275" w:rsidP="0016296C">
            <w:pPr>
              <w:autoSpaceDE w:val="0"/>
              <w:autoSpaceDN w:val="0"/>
              <w:adjustRightInd w:val="0"/>
              <w:rPr>
                <w:sz w:val="26"/>
                <w:szCs w:val="26"/>
              </w:rPr>
            </w:pPr>
            <w:hyperlink r:id="rId23" w:history="1">
              <w:r w:rsidR="002D302C" w:rsidRPr="00DE198D">
                <w:rPr>
                  <w:rStyle w:val="Hyperlink"/>
                  <w:sz w:val="26"/>
                  <w:szCs w:val="26"/>
                </w:rPr>
                <w:t>glpetrucci@vorys.com</w:t>
              </w:r>
            </w:hyperlink>
          </w:p>
          <w:p w:rsidR="002D302C" w:rsidRDefault="002F1275" w:rsidP="0016296C">
            <w:pPr>
              <w:autoSpaceDE w:val="0"/>
              <w:autoSpaceDN w:val="0"/>
              <w:adjustRightInd w:val="0"/>
              <w:rPr>
                <w:sz w:val="26"/>
                <w:szCs w:val="26"/>
              </w:rPr>
            </w:pPr>
            <w:hyperlink r:id="rId24" w:history="1">
              <w:r w:rsidR="002D302C" w:rsidRPr="00DE198D">
                <w:rPr>
                  <w:rStyle w:val="Hyperlink"/>
                  <w:sz w:val="26"/>
                  <w:szCs w:val="26"/>
                </w:rPr>
                <w:t>mhpetricoff@vorys.com</w:t>
              </w:r>
            </w:hyperlink>
          </w:p>
          <w:p w:rsidR="002D302C" w:rsidRDefault="002F1275" w:rsidP="0016296C">
            <w:pPr>
              <w:autoSpaceDE w:val="0"/>
              <w:autoSpaceDN w:val="0"/>
              <w:adjustRightInd w:val="0"/>
              <w:rPr>
                <w:sz w:val="26"/>
                <w:szCs w:val="26"/>
              </w:rPr>
            </w:pPr>
            <w:hyperlink r:id="rId25" w:history="1">
              <w:r w:rsidR="002D302C" w:rsidRPr="00DE198D">
                <w:rPr>
                  <w:rStyle w:val="Hyperlink"/>
                  <w:sz w:val="26"/>
                  <w:szCs w:val="26"/>
                </w:rPr>
                <w:t>tsiwo@bricker.com</w:t>
              </w:r>
            </w:hyperlink>
          </w:p>
          <w:p w:rsidR="002D302C" w:rsidRDefault="002F1275" w:rsidP="0016296C">
            <w:pPr>
              <w:autoSpaceDE w:val="0"/>
              <w:autoSpaceDN w:val="0"/>
              <w:adjustRightInd w:val="0"/>
              <w:rPr>
                <w:sz w:val="26"/>
                <w:szCs w:val="26"/>
              </w:rPr>
            </w:pPr>
            <w:hyperlink r:id="rId26" w:history="1">
              <w:r w:rsidR="002D302C" w:rsidRPr="00DE198D">
                <w:rPr>
                  <w:rStyle w:val="Hyperlink"/>
                  <w:sz w:val="26"/>
                  <w:szCs w:val="26"/>
                </w:rPr>
                <w:t>jmcdermott@firstenergycorp.com</w:t>
              </w:r>
            </w:hyperlink>
          </w:p>
          <w:p w:rsidR="002D302C" w:rsidRDefault="002F1275" w:rsidP="0016296C">
            <w:pPr>
              <w:autoSpaceDE w:val="0"/>
              <w:autoSpaceDN w:val="0"/>
              <w:adjustRightInd w:val="0"/>
              <w:rPr>
                <w:sz w:val="26"/>
                <w:szCs w:val="26"/>
              </w:rPr>
            </w:pPr>
            <w:hyperlink r:id="rId27" w:history="1">
              <w:r w:rsidR="002D302C" w:rsidRPr="00DE198D">
                <w:rPr>
                  <w:rStyle w:val="Hyperlink"/>
                  <w:sz w:val="26"/>
                  <w:szCs w:val="26"/>
                </w:rPr>
                <w:t>jfinnigan@edf.org</w:t>
              </w:r>
            </w:hyperlink>
          </w:p>
          <w:p w:rsidR="002D302C" w:rsidRDefault="002F1275" w:rsidP="0016296C">
            <w:pPr>
              <w:autoSpaceDE w:val="0"/>
              <w:autoSpaceDN w:val="0"/>
              <w:adjustRightInd w:val="0"/>
              <w:rPr>
                <w:sz w:val="26"/>
                <w:szCs w:val="26"/>
              </w:rPr>
            </w:pPr>
            <w:hyperlink r:id="rId28" w:history="1">
              <w:r w:rsidR="002D302C" w:rsidRPr="00DE198D">
                <w:rPr>
                  <w:rStyle w:val="Hyperlink"/>
                  <w:sz w:val="26"/>
                  <w:szCs w:val="26"/>
                </w:rPr>
                <w:t>jkylercohn@bkllawfirm.com</w:t>
              </w:r>
            </w:hyperlink>
          </w:p>
          <w:p w:rsidR="002D302C" w:rsidRDefault="002F1275" w:rsidP="0016296C">
            <w:pPr>
              <w:autoSpaceDE w:val="0"/>
              <w:autoSpaceDN w:val="0"/>
              <w:adjustRightInd w:val="0"/>
              <w:rPr>
                <w:sz w:val="26"/>
                <w:szCs w:val="26"/>
              </w:rPr>
            </w:pPr>
            <w:hyperlink r:id="rId29" w:history="1">
              <w:r w:rsidR="002D302C" w:rsidRPr="00DE198D">
                <w:rPr>
                  <w:rStyle w:val="Hyperlink"/>
                  <w:sz w:val="26"/>
                  <w:szCs w:val="26"/>
                </w:rPr>
                <w:t>jfinnigan@edf.org</w:t>
              </w:r>
            </w:hyperlink>
          </w:p>
          <w:p w:rsidR="002D302C" w:rsidRDefault="002F1275" w:rsidP="0016296C">
            <w:pPr>
              <w:autoSpaceDE w:val="0"/>
              <w:autoSpaceDN w:val="0"/>
              <w:adjustRightInd w:val="0"/>
              <w:rPr>
                <w:sz w:val="26"/>
                <w:szCs w:val="26"/>
              </w:rPr>
            </w:pPr>
            <w:hyperlink r:id="rId30" w:history="1">
              <w:r w:rsidR="002D302C" w:rsidRPr="00DE198D">
                <w:rPr>
                  <w:rStyle w:val="Hyperlink"/>
                  <w:sz w:val="26"/>
                  <w:szCs w:val="26"/>
                </w:rPr>
                <w:t>joseph.clark@directenergy.com</w:t>
              </w:r>
            </w:hyperlink>
          </w:p>
          <w:p w:rsidR="002D302C" w:rsidRDefault="002F1275" w:rsidP="0016296C">
            <w:pPr>
              <w:autoSpaceDE w:val="0"/>
              <w:autoSpaceDN w:val="0"/>
              <w:adjustRightInd w:val="0"/>
              <w:rPr>
                <w:sz w:val="26"/>
                <w:szCs w:val="26"/>
              </w:rPr>
            </w:pPr>
            <w:hyperlink r:id="rId31" w:history="1">
              <w:r w:rsidR="002D302C" w:rsidRPr="00DE198D">
                <w:rPr>
                  <w:rStyle w:val="Hyperlink"/>
                  <w:sz w:val="26"/>
                  <w:szCs w:val="26"/>
                </w:rPr>
                <w:t>joliker@mwncmh.com</w:t>
              </w:r>
            </w:hyperlink>
          </w:p>
          <w:p w:rsidR="002D302C" w:rsidRDefault="002F1275" w:rsidP="0016296C">
            <w:pPr>
              <w:autoSpaceDE w:val="0"/>
              <w:autoSpaceDN w:val="0"/>
              <w:adjustRightInd w:val="0"/>
              <w:rPr>
                <w:sz w:val="26"/>
                <w:szCs w:val="26"/>
              </w:rPr>
            </w:pPr>
            <w:hyperlink r:id="rId32" w:history="1">
              <w:r w:rsidR="002D302C" w:rsidRPr="00DE198D">
                <w:rPr>
                  <w:rStyle w:val="Hyperlink"/>
                </w:rPr>
                <w:t>j</w:t>
              </w:r>
              <w:r w:rsidR="002D302C" w:rsidRPr="00DE198D">
                <w:rPr>
                  <w:rStyle w:val="Hyperlink"/>
                  <w:sz w:val="26"/>
                  <w:szCs w:val="26"/>
                </w:rPr>
                <w:t>oseph.serio@occ.ohio.gov</w:t>
              </w:r>
            </w:hyperlink>
          </w:p>
          <w:p w:rsidR="002D302C" w:rsidRDefault="002F1275" w:rsidP="0016296C">
            <w:pPr>
              <w:autoSpaceDE w:val="0"/>
              <w:autoSpaceDN w:val="0"/>
              <w:adjustRightInd w:val="0"/>
              <w:rPr>
                <w:sz w:val="26"/>
                <w:szCs w:val="26"/>
              </w:rPr>
            </w:pPr>
            <w:hyperlink r:id="rId33" w:history="1">
              <w:r w:rsidR="002D302C" w:rsidRPr="00DE198D">
                <w:rPr>
                  <w:rStyle w:val="Hyperlink"/>
                  <w:sz w:val="26"/>
                  <w:szCs w:val="26"/>
                </w:rPr>
                <w:t>judi.sobecki@aes.com</w:t>
              </w:r>
            </w:hyperlink>
          </w:p>
          <w:p w:rsidR="002D302C" w:rsidRPr="00886244" w:rsidRDefault="002D302C" w:rsidP="0016296C">
            <w:pPr>
              <w:autoSpaceDE w:val="0"/>
              <w:autoSpaceDN w:val="0"/>
              <w:adjustRightInd w:val="0"/>
              <w:rPr>
                <w:sz w:val="26"/>
                <w:szCs w:val="26"/>
              </w:rPr>
            </w:pPr>
          </w:p>
          <w:p w:rsidR="002D302C" w:rsidRDefault="002F1275" w:rsidP="0016296C">
            <w:pPr>
              <w:autoSpaceDE w:val="0"/>
              <w:autoSpaceDN w:val="0"/>
              <w:adjustRightInd w:val="0"/>
              <w:rPr>
                <w:sz w:val="26"/>
                <w:szCs w:val="26"/>
              </w:rPr>
            </w:pPr>
            <w:hyperlink r:id="rId34" w:history="1">
              <w:r w:rsidR="002D302C" w:rsidRPr="00DE198D">
                <w:rPr>
                  <w:rStyle w:val="Hyperlink"/>
                </w:rPr>
                <w:t>b</w:t>
              </w:r>
              <w:r w:rsidR="002D302C" w:rsidRPr="00DE198D">
                <w:rPr>
                  <w:rStyle w:val="Hyperlink"/>
                  <w:sz w:val="26"/>
                  <w:szCs w:val="26"/>
                </w:rPr>
                <w:t>ojko@carpenterlipps.com</w:t>
              </w:r>
            </w:hyperlink>
          </w:p>
          <w:p w:rsidR="002D302C" w:rsidRDefault="002F1275" w:rsidP="0016296C">
            <w:pPr>
              <w:autoSpaceDE w:val="0"/>
              <w:autoSpaceDN w:val="0"/>
              <w:adjustRightInd w:val="0"/>
              <w:rPr>
                <w:sz w:val="26"/>
                <w:szCs w:val="26"/>
              </w:rPr>
            </w:pPr>
            <w:hyperlink r:id="rId35" w:history="1">
              <w:r w:rsidR="002D302C" w:rsidRPr="00DE198D">
                <w:rPr>
                  <w:rStyle w:val="Hyperlink"/>
                  <w:sz w:val="26"/>
                  <w:szCs w:val="26"/>
                </w:rPr>
                <w:t>lfriedeman@igsenergy.com</w:t>
              </w:r>
            </w:hyperlink>
          </w:p>
          <w:p w:rsidR="002D302C" w:rsidRDefault="002F1275" w:rsidP="0016296C">
            <w:pPr>
              <w:autoSpaceDE w:val="0"/>
              <w:autoSpaceDN w:val="0"/>
              <w:adjustRightInd w:val="0"/>
              <w:rPr>
                <w:sz w:val="26"/>
                <w:szCs w:val="26"/>
              </w:rPr>
            </w:pPr>
            <w:hyperlink r:id="rId36" w:history="1">
              <w:r w:rsidR="002D302C" w:rsidRPr="00DE198D">
                <w:rPr>
                  <w:rStyle w:val="Hyperlink"/>
                  <w:sz w:val="26"/>
                  <w:szCs w:val="26"/>
                </w:rPr>
                <w:t>lhawrot@spilmanlaw.com</w:t>
              </w:r>
            </w:hyperlink>
          </w:p>
          <w:p w:rsidR="002D302C" w:rsidRDefault="002F1275" w:rsidP="0016296C">
            <w:pPr>
              <w:autoSpaceDE w:val="0"/>
              <w:autoSpaceDN w:val="0"/>
              <w:adjustRightInd w:val="0"/>
              <w:rPr>
                <w:sz w:val="26"/>
                <w:szCs w:val="26"/>
              </w:rPr>
            </w:pPr>
            <w:hyperlink r:id="rId37" w:history="1">
              <w:r w:rsidR="002D302C" w:rsidRPr="00DE198D">
                <w:rPr>
                  <w:rStyle w:val="Hyperlink"/>
                </w:rPr>
                <w:t>m</w:t>
              </w:r>
              <w:r w:rsidR="002D302C" w:rsidRPr="00DE198D">
                <w:rPr>
                  <w:rStyle w:val="Hyperlink"/>
                  <w:sz w:val="26"/>
                  <w:szCs w:val="26"/>
                </w:rPr>
                <w:t>ohler@carpenterlipps.com</w:t>
              </w:r>
            </w:hyperlink>
          </w:p>
          <w:p w:rsidR="002D302C" w:rsidRPr="00886244" w:rsidRDefault="002F1275" w:rsidP="0016296C">
            <w:pPr>
              <w:rPr>
                <w:sz w:val="26"/>
                <w:szCs w:val="26"/>
              </w:rPr>
            </w:pPr>
            <w:hyperlink r:id="rId38" w:history="1">
              <w:r w:rsidR="002D302C" w:rsidRPr="00DE198D">
                <w:rPr>
                  <w:rStyle w:val="Hyperlink"/>
                  <w:sz w:val="26"/>
                  <w:szCs w:val="26"/>
                </w:rPr>
                <w:t>haydenm@firstenergycorp.com</w:t>
              </w:r>
            </w:hyperlink>
          </w:p>
        </w:tc>
        <w:tc>
          <w:tcPr>
            <w:tcW w:w="4788" w:type="dxa"/>
            <w:shd w:val="clear" w:color="auto" w:fill="auto"/>
          </w:tcPr>
          <w:p w:rsidR="002D302C" w:rsidRDefault="002F1275" w:rsidP="0016296C">
            <w:pPr>
              <w:autoSpaceDE w:val="0"/>
              <w:autoSpaceDN w:val="0"/>
              <w:adjustRightInd w:val="0"/>
              <w:rPr>
                <w:sz w:val="26"/>
                <w:szCs w:val="26"/>
              </w:rPr>
            </w:pPr>
            <w:hyperlink r:id="rId39" w:history="1">
              <w:r w:rsidR="002D302C" w:rsidRPr="00DE198D">
                <w:rPr>
                  <w:rStyle w:val="Hyperlink"/>
                  <w:sz w:val="26"/>
                  <w:szCs w:val="26"/>
                </w:rPr>
                <w:t>mjsatterwhite@aep.com</w:t>
              </w:r>
            </w:hyperlink>
          </w:p>
          <w:p w:rsidR="002D302C" w:rsidRDefault="002F1275" w:rsidP="0016296C">
            <w:pPr>
              <w:autoSpaceDE w:val="0"/>
              <w:autoSpaceDN w:val="0"/>
              <w:adjustRightInd w:val="0"/>
              <w:rPr>
                <w:sz w:val="26"/>
                <w:szCs w:val="26"/>
              </w:rPr>
            </w:pPr>
            <w:hyperlink r:id="rId40" w:history="1">
              <w:r w:rsidR="002D302C" w:rsidRPr="00DE198D">
                <w:rPr>
                  <w:rStyle w:val="Hyperlink"/>
                  <w:sz w:val="26"/>
                  <w:szCs w:val="26"/>
                </w:rPr>
                <w:t>mswhite@igsenergy.com</w:t>
              </w:r>
            </w:hyperlink>
          </w:p>
          <w:p w:rsidR="002D302C" w:rsidRDefault="002F1275" w:rsidP="0016296C">
            <w:pPr>
              <w:autoSpaceDE w:val="0"/>
              <w:autoSpaceDN w:val="0"/>
              <w:adjustRightInd w:val="0"/>
              <w:rPr>
                <w:sz w:val="26"/>
                <w:szCs w:val="26"/>
              </w:rPr>
            </w:pPr>
            <w:hyperlink r:id="rId41" w:history="1">
              <w:r w:rsidR="002D302C" w:rsidRPr="00DE198D">
                <w:rPr>
                  <w:rStyle w:val="Hyperlink"/>
                </w:rPr>
                <w:t>m</w:t>
              </w:r>
              <w:r w:rsidR="002D302C" w:rsidRPr="00DE198D">
                <w:rPr>
                  <w:rStyle w:val="Hyperlink"/>
                  <w:sz w:val="26"/>
                  <w:szCs w:val="26"/>
                </w:rPr>
                <w:t>aureen.grady@occ.ohio.gov</w:t>
              </w:r>
            </w:hyperlink>
          </w:p>
          <w:p w:rsidR="002D302C" w:rsidRDefault="002F1275" w:rsidP="0016296C">
            <w:pPr>
              <w:autoSpaceDE w:val="0"/>
              <w:autoSpaceDN w:val="0"/>
              <w:adjustRightInd w:val="0"/>
              <w:rPr>
                <w:sz w:val="26"/>
                <w:szCs w:val="26"/>
              </w:rPr>
            </w:pPr>
            <w:hyperlink r:id="rId42" w:history="1">
              <w:r w:rsidR="002D302C" w:rsidRPr="00DE198D">
                <w:rPr>
                  <w:rStyle w:val="Hyperlink"/>
                  <w:sz w:val="26"/>
                  <w:szCs w:val="26"/>
                </w:rPr>
                <w:t>mkurtz@bkllawfirm.com</w:t>
              </w:r>
            </w:hyperlink>
          </w:p>
          <w:p w:rsidR="002D302C" w:rsidRDefault="002F1275" w:rsidP="0016296C">
            <w:pPr>
              <w:autoSpaceDE w:val="0"/>
              <w:autoSpaceDN w:val="0"/>
              <w:adjustRightInd w:val="0"/>
              <w:rPr>
                <w:sz w:val="26"/>
                <w:szCs w:val="26"/>
              </w:rPr>
            </w:pPr>
            <w:hyperlink r:id="rId43" w:history="1">
              <w:r w:rsidR="002D302C" w:rsidRPr="00DE198D">
                <w:rPr>
                  <w:rStyle w:val="Hyperlink"/>
                  <w:sz w:val="26"/>
                  <w:szCs w:val="26"/>
                </w:rPr>
                <w:t>msmalz@ohiopovertylaw.org</w:t>
              </w:r>
            </w:hyperlink>
          </w:p>
          <w:p w:rsidR="002D302C" w:rsidRDefault="002F1275" w:rsidP="0016296C">
            <w:pPr>
              <w:autoSpaceDE w:val="0"/>
              <w:autoSpaceDN w:val="0"/>
              <w:adjustRightInd w:val="0"/>
              <w:rPr>
                <w:sz w:val="26"/>
                <w:szCs w:val="26"/>
              </w:rPr>
            </w:pPr>
            <w:hyperlink r:id="rId44" w:history="1">
              <w:r w:rsidR="002D302C" w:rsidRPr="00DE198D">
                <w:rPr>
                  <w:rStyle w:val="Hyperlink"/>
                  <w:sz w:val="26"/>
                  <w:szCs w:val="26"/>
                </w:rPr>
                <w:t>nmcdaniel@elpc.org</w:t>
              </w:r>
            </w:hyperlink>
          </w:p>
          <w:p w:rsidR="002D302C" w:rsidRDefault="002F1275" w:rsidP="0016296C">
            <w:pPr>
              <w:autoSpaceDE w:val="0"/>
              <w:autoSpaceDN w:val="0"/>
              <w:adjustRightInd w:val="0"/>
              <w:rPr>
                <w:sz w:val="26"/>
                <w:szCs w:val="26"/>
              </w:rPr>
            </w:pPr>
            <w:hyperlink r:id="rId45" w:history="1">
              <w:r w:rsidR="002D302C" w:rsidRPr="00DE198D">
                <w:rPr>
                  <w:rStyle w:val="Hyperlink"/>
                  <w:sz w:val="26"/>
                  <w:szCs w:val="26"/>
                </w:rPr>
                <w:t>plee@oslsa.org</w:t>
              </w:r>
            </w:hyperlink>
          </w:p>
          <w:p w:rsidR="002D302C" w:rsidRPr="00886244" w:rsidRDefault="002F1275" w:rsidP="0016296C">
            <w:pPr>
              <w:autoSpaceDE w:val="0"/>
              <w:autoSpaceDN w:val="0"/>
              <w:adjustRightInd w:val="0"/>
              <w:rPr>
                <w:sz w:val="26"/>
                <w:szCs w:val="26"/>
              </w:rPr>
            </w:pPr>
            <w:hyperlink r:id="rId46" w:history="1">
              <w:r w:rsidR="002D302C" w:rsidRPr="00DE198D">
                <w:rPr>
                  <w:rStyle w:val="Hyperlink"/>
                  <w:sz w:val="26"/>
                  <w:szCs w:val="26"/>
                </w:rPr>
                <w:t>philip.sineneng@thompsonhine.com</w:t>
              </w:r>
            </w:hyperlink>
          </w:p>
          <w:p w:rsidR="002D302C" w:rsidRPr="00886244" w:rsidRDefault="002F1275" w:rsidP="0016296C">
            <w:pPr>
              <w:autoSpaceDE w:val="0"/>
              <w:autoSpaceDN w:val="0"/>
              <w:adjustRightInd w:val="0"/>
              <w:rPr>
                <w:sz w:val="26"/>
                <w:szCs w:val="26"/>
              </w:rPr>
            </w:pPr>
            <w:hyperlink r:id="rId47" w:history="1">
              <w:r w:rsidR="002D302C" w:rsidRPr="00DE198D">
                <w:rPr>
                  <w:rStyle w:val="Hyperlink"/>
                  <w:sz w:val="26"/>
                  <w:szCs w:val="26"/>
                </w:rPr>
                <w:t>ricks@ohanet.org</w:t>
              </w:r>
            </w:hyperlink>
          </w:p>
          <w:p w:rsidR="002D302C" w:rsidRPr="00886244" w:rsidRDefault="002F1275" w:rsidP="0016296C">
            <w:pPr>
              <w:autoSpaceDE w:val="0"/>
              <w:autoSpaceDN w:val="0"/>
              <w:adjustRightInd w:val="0"/>
              <w:rPr>
                <w:sz w:val="26"/>
                <w:szCs w:val="26"/>
              </w:rPr>
            </w:pPr>
            <w:hyperlink r:id="rId48" w:history="1">
              <w:r w:rsidR="002D302C" w:rsidRPr="00DE198D">
                <w:rPr>
                  <w:rStyle w:val="Hyperlink"/>
                  <w:sz w:val="26"/>
                  <w:szCs w:val="26"/>
                </w:rPr>
                <w:t>rocco.dascenzo@duke-energy.com</w:t>
              </w:r>
            </w:hyperlink>
          </w:p>
          <w:p w:rsidR="002D302C" w:rsidRPr="00886244" w:rsidRDefault="002F1275" w:rsidP="0016296C">
            <w:pPr>
              <w:autoSpaceDE w:val="0"/>
              <w:autoSpaceDN w:val="0"/>
              <w:adjustRightInd w:val="0"/>
              <w:rPr>
                <w:sz w:val="26"/>
                <w:szCs w:val="26"/>
              </w:rPr>
            </w:pPr>
            <w:hyperlink r:id="rId49" w:history="1">
              <w:r w:rsidR="002D302C" w:rsidRPr="00DE198D">
                <w:rPr>
                  <w:rStyle w:val="Hyperlink"/>
                  <w:sz w:val="26"/>
                  <w:szCs w:val="26"/>
                </w:rPr>
                <w:t>sam@mwncmh.com</w:t>
              </w:r>
            </w:hyperlink>
          </w:p>
          <w:p w:rsidR="002D302C" w:rsidRPr="00886244" w:rsidRDefault="002F1275" w:rsidP="0016296C">
            <w:pPr>
              <w:autoSpaceDE w:val="0"/>
              <w:autoSpaceDN w:val="0"/>
              <w:adjustRightInd w:val="0"/>
              <w:rPr>
                <w:sz w:val="26"/>
                <w:szCs w:val="26"/>
              </w:rPr>
            </w:pPr>
            <w:hyperlink r:id="rId50" w:history="1">
              <w:r w:rsidR="002D302C" w:rsidRPr="00DE198D">
                <w:rPr>
                  <w:rStyle w:val="Hyperlink"/>
                  <w:sz w:val="26"/>
                  <w:szCs w:val="26"/>
                </w:rPr>
                <w:t>swilliams@nrdc.org</w:t>
              </w:r>
            </w:hyperlink>
          </w:p>
          <w:p w:rsidR="002D302C" w:rsidRPr="00886244" w:rsidRDefault="002F1275" w:rsidP="0016296C">
            <w:pPr>
              <w:autoSpaceDE w:val="0"/>
              <w:autoSpaceDN w:val="0"/>
              <w:adjustRightInd w:val="0"/>
              <w:rPr>
                <w:sz w:val="26"/>
                <w:szCs w:val="26"/>
              </w:rPr>
            </w:pPr>
            <w:hyperlink r:id="rId51" w:history="1">
              <w:r w:rsidR="002D302C" w:rsidRPr="00DE198D">
                <w:rPr>
                  <w:rStyle w:val="Hyperlink"/>
                  <w:sz w:val="26"/>
                  <w:szCs w:val="26"/>
                </w:rPr>
                <w:t>casto@firstenergycorp.com</w:t>
              </w:r>
            </w:hyperlink>
          </w:p>
          <w:p w:rsidR="002D302C" w:rsidRPr="00886244" w:rsidRDefault="002F1275" w:rsidP="0016296C">
            <w:pPr>
              <w:autoSpaceDE w:val="0"/>
              <w:autoSpaceDN w:val="0"/>
              <w:adjustRightInd w:val="0"/>
              <w:rPr>
                <w:sz w:val="26"/>
                <w:szCs w:val="26"/>
              </w:rPr>
            </w:pPr>
            <w:hyperlink r:id="rId52" w:history="1">
              <w:r w:rsidR="002D302C" w:rsidRPr="00DE198D">
                <w:rPr>
                  <w:rStyle w:val="Hyperlink"/>
                  <w:sz w:val="26"/>
                  <w:szCs w:val="26"/>
                </w:rPr>
                <w:t>sasloan@aep.com</w:t>
              </w:r>
            </w:hyperlink>
          </w:p>
          <w:p w:rsidR="002D302C" w:rsidRPr="00886244" w:rsidRDefault="002F1275" w:rsidP="0016296C">
            <w:pPr>
              <w:autoSpaceDE w:val="0"/>
              <w:autoSpaceDN w:val="0"/>
              <w:adjustRightInd w:val="0"/>
              <w:rPr>
                <w:sz w:val="26"/>
                <w:szCs w:val="26"/>
              </w:rPr>
            </w:pPr>
            <w:hyperlink r:id="rId53" w:history="1">
              <w:r w:rsidR="002D302C" w:rsidRPr="00DE198D">
                <w:rPr>
                  <w:rStyle w:val="Hyperlink"/>
                </w:rPr>
                <w:t>s</w:t>
              </w:r>
              <w:r w:rsidR="002D302C" w:rsidRPr="00DE198D">
                <w:rPr>
                  <w:rStyle w:val="Hyperlink"/>
                  <w:sz w:val="26"/>
                  <w:szCs w:val="26"/>
                </w:rPr>
                <w:t>tephanie.chmiel@thompsonhine.com</w:t>
              </w:r>
            </w:hyperlink>
          </w:p>
          <w:p w:rsidR="002D302C" w:rsidRPr="00886244" w:rsidRDefault="002F1275"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tephen.chriss@walmart.com</w:t>
              </w:r>
            </w:hyperlink>
          </w:p>
          <w:p w:rsidR="002D302C" w:rsidRPr="00886244" w:rsidRDefault="002F1275" w:rsidP="0016296C">
            <w:pPr>
              <w:autoSpaceDE w:val="0"/>
              <w:autoSpaceDN w:val="0"/>
              <w:adjustRightInd w:val="0"/>
              <w:rPr>
                <w:sz w:val="26"/>
                <w:szCs w:val="26"/>
              </w:rPr>
            </w:pPr>
            <w:hyperlink r:id="rId55" w:history="1">
              <w:r w:rsidR="002D302C" w:rsidRPr="00DE198D">
                <w:rPr>
                  <w:rStyle w:val="Hyperlink"/>
                  <w:sz w:val="26"/>
                  <w:szCs w:val="26"/>
                </w:rPr>
                <w:t>stnourse@aep.com</w:t>
              </w:r>
            </w:hyperlink>
          </w:p>
          <w:p w:rsidR="002D302C" w:rsidRPr="00886244" w:rsidRDefault="002F1275" w:rsidP="0016296C">
            <w:pPr>
              <w:autoSpaceDE w:val="0"/>
              <w:autoSpaceDN w:val="0"/>
              <w:adjustRightInd w:val="0"/>
              <w:rPr>
                <w:sz w:val="26"/>
                <w:szCs w:val="26"/>
              </w:rPr>
            </w:pPr>
            <w:hyperlink r:id="rId56" w:history="1">
              <w:r w:rsidR="002D302C" w:rsidRPr="00DE198D">
                <w:rPr>
                  <w:rStyle w:val="Hyperlink"/>
                  <w:sz w:val="26"/>
                  <w:szCs w:val="26"/>
                </w:rPr>
                <w:t>tammy.turkenton@puc.state.oh.us</w:t>
              </w:r>
            </w:hyperlink>
          </w:p>
          <w:p w:rsidR="002D302C" w:rsidRPr="00886244" w:rsidRDefault="002F1275" w:rsidP="0016296C">
            <w:pPr>
              <w:autoSpaceDE w:val="0"/>
              <w:autoSpaceDN w:val="0"/>
              <w:adjustRightInd w:val="0"/>
              <w:rPr>
                <w:sz w:val="26"/>
                <w:szCs w:val="26"/>
              </w:rPr>
            </w:pPr>
            <w:hyperlink r:id="rId57" w:history="1">
              <w:r w:rsidR="002D302C" w:rsidRPr="00DE198D">
                <w:rPr>
                  <w:rStyle w:val="Hyperlink"/>
                  <w:sz w:val="26"/>
                  <w:szCs w:val="26"/>
                </w:rPr>
                <w:t>tshadick@spilmanlaw.com</w:t>
              </w:r>
            </w:hyperlink>
          </w:p>
          <w:p w:rsidR="002D302C" w:rsidRPr="00886244" w:rsidRDefault="002F1275" w:rsidP="0016296C">
            <w:pPr>
              <w:autoSpaceDE w:val="0"/>
              <w:autoSpaceDN w:val="0"/>
              <w:adjustRightInd w:val="0"/>
              <w:rPr>
                <w:sz w:val="26"/>
                <w:szCs w:val="26"/>
              </w:rPr>
            </w:pPr>
            <w:hyperlink r:id="rId58" w:history="1">
              <w:r w:rsidR="002D302C" w:rsidRPr="00DE198D">
                <w:rPr>
                  <w:rStyle w:val="Hyperlink"/>
                  <w:sz w:val="26"/>
                  <w:szCs w:val="26"/>
                </w:rPr>
                <w:t>tobrien@bricker.com</w:t>
              </w:r>
            </w:hyperlink>
          </w:p>
          <w:p w:rsidR="002D302C" w:rsidRPr="00886244" w:rsidRDefault="002F1275" w:rsidP="0016296C">
            <w:pPr>
              <w:autoSpaceDE w:val="0"/>
              <w:autoSpaceDN w:val="0"/>
              <w:adjustRightInd w:val="0"/>
              <w:rPr>
                <w:sz w:val="26"/>
                <w:szCs w:val="26"/>
              </w:rPr>
            </w:pPr>
            <w:hyperlink r:id="rId59" w:history="1">
              <w:r w:rsidR="002D302C" w:rsidRPr="00DE198D">
                <w:rPr>
                  <w:rStyle w:val="Hyperlink"/>
                  <w:sz w:val="26"/>
                  <w:szCs w:val="26"/>
                </w:rPr>
                <w:t>tdougherty@theOEC.org</w:t>
              </w:r>
            </w:hyperlink>
          </w:p>
          <w:p w:rsidR="002D302C" w:rsidRPr="00886244" w:rsidRDefault="002F1275" w:rsidP="0016296C">
            <w:pPr>
              <w:autoSpaceDE w:val="0"/>
              <w:autoSpaceDN w:val="0"/>
              <w:adjustRightInd w:val="0"/>
              <w:rPr>
                <w:sz w:val="26"/>
                <w:szCs w:val="26"/>
              </w:rPr>
            </w:pPr>
            <w:hyperlink r:id="rId60" w:history="1">
              <w:r w:rsidR="002D302C" w:rsidRPr="00DE198D">
                <w:rPr>
                  <w:rStyle w:val="Hyperlink"/>
                  <w:sz w:val="26"/>
                  <w:szCs w:val="26"/>
                </w:rPr>
                <w:t>vparisi@igsenergy.com</w:t>
              </w:r>
            </w:hyperlink>
          </w:p>
          <w:p w:rsidR="002D302C" w:rsidRPr="00886244" w:rsidRDefault="002F1275" w:rsidP="0016296C">
            <w:pPr>
              <w:autoSpaceDE w:val="0"/>
              <w:autoSpaceDN w:val="0"/>
              <w:adjustRightInd w:val="0"/>
              <w:rPr>
                <w:sz w:val="26"/>
                <w:szCs w:val="26"/>
              </w:rPr>
            </w:pPr>
            <w:hyperlink r:id="rId61" w:history="1">
              <w:r w:rsidR="002D302C" w:rsidRPr="00DE198D">
                <w:rPr>
                  <w:rStyle w:val="Hyperlink"/>
                  <w:sz w:val="26"/>
                  <w:szCs w:val="26"/>
                </w:rPr>
                <w:t>zkravitz@taftlaw.com</w:t>
              </w:r>
            </w:hyperlink>
          </w:p>
          <w:p w:rsidR="002D302C" w:rsidRPr="00886244" w:rsidRDefault="002F1275" w:rsidP="0016296C">
            <w:pPr>
              <w:autoSpaceDE w:val="0"/>
              <w:autoSpaceDN w:val="0"/>
              <w:adjustRightInd w:val="0"/>
              <w:rPr>
                <w:sz w:val="26"/>
                <w:szCs w:val="26"/>
              </w:rPr>
            </w:pPr>
            <w:hyperlink r:id="rId62" w:history="1">
              <w:r w:rsidR="002D302C" w:rsidRPr="00DE198D">
                <w:rPr>
                  <w:rStyle w:val="Hyperlink"/>
                  <w:sz w:val="26"/>
                  <w:szCs w:val="26"/>
                </w:rPr>
                <w:t>whitt@whitt-sturtevant.com</w:t>
              </w:r>
            </w:hyperlink>
          </w:p>
          <w:p w:rsidR="002D302C" w:rsidRPr="00886244" w:rsidRDefault="002F1275" w:rsidP="0016296C">
            <w:pPr>
              <w:autoSpaceDE w:val="0"/>
              <w:autoSpaceDN w:val="0"/>
              <w:adjustRightInd w:val="0"/>
              <w:rPr>
                <w:sz w:val="26"/>
                <w:szCs w:val="26"/>
              </w:rPr>
            </w:pPr>
            <w:hyperlink r:id="rId63" w:history="1">
              <w:r w:rsidR="002D302C" w:rsidRPr="00DE198D">
                <w:rPr>
                  <w:rStyle w:val="Hyperlink"/>
                  <w:sz w:val="26"/>
                  <w:szCs w:val="26"/>
                </w:rPr>
                <w:t>myurick@taftlaw.com</w:t>
              </w:r>
            </w:hyperlink>
          </w:p>
          <w:p w:rsidR="002D302C" w:rsidRPr="00886244" w:rsidRDefault="002F1275" w:rsidP="0016296C">
            <w:pPr>
              <w:autoSpaceDE w:val="0"/>
              <w:autoSpaceDN w:val="0"/>
              <w:adjustRightInd w:val="0"/>
              <w:rPr>
                <w:sz w:val="26"/>
                <w:szCs w:val="26"/>
              </w:rPr>
            </w:pPr>
            <w:hyperlink r:id="rId64" w:history="1">
              <w:r w:rsidR="002D302C" w:rsidRPr="00DE198D">
                <w:rPr>
                  <w:rStyle w:val="Hyperlink"/>
                  <w:sz w:val="26"/>
                  <w:szCs w:val="26"/>
                </w:rPr>
                <w:t>mpritchard@mwncmh.com</w:t>
              </w:r>
            </w:hyperlink>
          </w:p>
          <w:p w:rsidR="002D302C" w:rsidRPr="00886244" w:rsidRDefault="002F1275" w:rsidP="0016296C">
            <w:pPr>
              <w:rPr>
                <w:sz w:val="26"/>
                <w:szCs w:val="26"/>
              </w:rPr>
            </w:pPr>
            <w:hyperlink r:id="rId65" w:history="1">
              <w:r w:rsidR="002D302C" w:rsidRPr="00DE198D">
                <w:rPr>
                  <w:rStyle w:val="Hyperlink"/>
                  <w:sz w:val="26"/>
                  <w:szCs w:val="26"/>
                </w:rPr>
                <w:t>schmidt@sppgrp.com</w:t>
              </w:r>
            </w:hyperlink>
          </w:p>
        </w:tc>
      </w:tr>
    </w:tbl>
    <w:p w:rsidR="00D11830" w:rsidRDefault="00D11830" w:rsidP="00906392">
      <w:pPr>
        <w:sectPr w:rsidR="00D11830"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pPr>
    </w:p>
    <w:p w:rsidR="00D11830" w:rsidRPr="008E671F" w:rsidRDefault="00D11830" w:rsidP="00D11830">
      <w:pPr>
        <w:pStyle w:val="Heading1"/>
      </w:pPr>
      <w:r>
        <w:rPr>
          <w:noProof/>
        </w:rPr>
        <w:lastRenderedPageBreak/>
        <w:drawing>
          <wp:inline distT="0" distB="0" distL="0" distR="0" wp14:anchorId="19DB52BF" wp14:editId="0E021EAA">
            <wp:extent cx="6239676" cy="80695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49742" cy="8082598"/>
                    </a:xfrm>
                    <a:prstGeom prst="rect">
                      <a:avLst/>
                    </a:prstGeom>
                    <a:noFill/>
                    <a:ln>
                      <a:noFill/>
                    </a:ln>
                  </pic:spPr>
                </pic:pic>
              </a:graphicData>
            </a:graphic>
          </wp:inline>
        </w:drawing>
      </w:r>
    </w:p>
    <w:sectPr w:rsidR="00D11830" w:rsidRPr="008E671F" w:rsidSect="00E83C72">
      <w:headerReference w:type="first" r:id="rId7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2F1275">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2F1275">
      <w:rPr>
        <w:rStyle w:val="PageNumber"/>
        <w:noProof/>
      </w:rPr>
      <w:t>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2F127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 w:id="1">
    <w:p w:rsidR="00D11830" w:rsidRPr="00D11830" w:rsidRDefault="00D11830" w:rsidP="00D11830">
      <w:pPr>
        <w:pStyle w:val="FootnoteText"/>
        <w:rPr>
          <w:sz w:val="24"/>
          <w:szCs w:val="24"/>
        </w:rPr>
      </w:pPr>
      <w:r>
        <w:rPr>
          <w:rStyle w:val="FootnoteReference"/>
        </w:rPr>
        <w:footnoteRef/>
      </w:r>
      <w:r>
        <w:t xml:space="preserve"> </w:t>
      </w:r>
      <w:r>
        <w:tab/>
      </w:r>
      <w:r w:rsidRPr="00D11830">
        <w:rPr>
          <w:sz w:val="24"/>
          <w:szCs w:val="24"/>
        </w:rPr>
        <w:tab/>
        <w:t>Application at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2F1275" w:rsidRDefault="00766EF8" w:rsidP="002F1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2F1275" w:rsidRDefault="00766EF8" w:rsidP="002F1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2F1275" w:rsidRDefault="00766EF8" w:rsidP="002F12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2F1275" w:rsidRDefault="00766EF8" w:rsidP="002F12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30" w:rsidRPr="00D11830" w:rsidRDefault="00D11830" w:rsidP="00D11830">
    <w:pPr>
      <w:jc w:val="right"/>
      <w:rPr>
        <w:b/>
        <w:sz w:val="28"/>
        <w:szCs w:val="28"/>
      </w:rPr>
    </w:pPr>
    <w:r w:rsidRPr="00D11830">
      <w:rPr>
        <w:b/>
        <w:sz w:val="28"/>
        <w:szCs w:val="28"/>
      </w:rPr>
      <w:t>Attachment 1: AEP Load Zone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275"/>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B05"/>
    <w:rsid w:val="00A50DDC"/>
    <w:rsid w:val="00A5199F"/>
    <w:rsid w:val="00A536E2"/>
    <w:rsid w:val="00A53A19"/>
    <w:rsid w:val="00A53ACF"/>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830"/>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53E"/>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paragraph" w:styleId="FootnoteText">
    <w:name w:val="footnote text"/>
    <w:basedOn w:val="Normal"/>
    <w:link w:val="FootnoteTextChar"/>
    <w:unhideWhenUsed/>
    <w:rsid w:val="00D11830"/>
    <w:rPr>
      <w:sz w:val="20"/>
      <w:szCs w:val="20"/>
    </w:rPr>
  </w:style>
  <w:style w:type="character" w:customStyle="1" w:styleId="FootnoteTextChar">
    <w:name w:val="Footnote Text Char"/>
    <w:basedOn w:val="DefaultParagraphFont"/>
    <w:link w:val="FootnoteText"/>
    <w:rsid w:val="00D11830"/>
  </w:style>
  <w:style w:type="character" w:styleId="FootnoteReference">
    <w:name w:val="footnote reference"/>
    <w:basedOn w:val="DefaultParagraphFont"/>
    <w:unhideWhenUsed/>
    <w:rsid w:val="00D11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8</TotalTime>
  <Pages>8</Pages>
  <Words>842</Words>
  <Characters>7922</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8747</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7</cp:revision>
  <cp:lastPrinted>2008-09-11T16:02:00Z</cp:lastPrinted>
  <dcterms:created xsi:type="dcterms:W3CDTF">2014-05-12T13:15:00Z</dcterms:created>
  <dcterms:modified xsi:type="dcterms:W3CDTF">2014-05-20T16:54:00Z</dcterms:modified>
</cp:coreProperties>
</file>