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8" w:rsidRDefault="002621A8" w:rsidP="002621A8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  <w:r>
        <w:t>Exhibit A</w:t>
      </w: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  <w:r>
        <w:t>Armstrong Telecommunications, Inc.</w:t>
      </w:r>
    </w:p>
    <w:p w:rsidR="002621A8" w:rsidRDefault="002621A8" w:rsidP="002621A8">
      <w:pPr>
        <w:autoSpaceDE w:val="0"/>
        <w:autoSpaceDN w:val="0"/>
        <w:adjustRightInd w:val="0"/>
      </w:pPr>
    </w:p>
    <w:p w:rsidR="002621A8" w:rsidRDefault="002621A8" w:rsidP="002621A8">
      <w:pPr>
        <w:autoSpaceDE w:val="0"/>
        <w:autoSpaceDN w:val="0"/>
        <w:adjustRightInd w:val="0"/>
      </w:pPr>
      <w:r>
        <w:t>TRF Docket No. 90-9327</w:t>
      </w:r>
    </w:p>
    <w:p w:rsidR="002621A8" w:rsidRDefault="002621A8" w:rsidP="002621A8">
      <w:pPr>
        <w:autoSpaceDE w:val="0"/>
        <w:autoSpaceDN w:val="0"/>
        <w:adjustRightInd w:val="0"/>
      </w:pPr>
    </w:p>
    <w:p w:rsidR="00472C61" w:rsidRPr="001C20B6" w:rsidRDefault="002621A8" w:rsidP="0026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t>Implementation of Case No. 12-1431-TP-ATA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  <w:r w:rsidR="00472C61" w:rsidRPr="001C20B6">
        <w:rPr>
          <w:rFonts w:ascii="Arial" w:hAnsi="Arial" w:cs="Arial"/>
          <w:sz w:val="22"/>
          <w:szCs w:val="22"/>
        </w:rPr>
        <w:lastRenderedPageBreak/>
        <w:t>Armstrong Telecommunications, Inc.</w:t>
      </w:r>
      <w:proofErr w:type="gramEnd"/>
      <w:r w:rsidR="00472C61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         P.U.C.O. Tariff No. 3</w:t>
      </w:r>
    </w:p>
    <w:p w:rsidR="00472C61" w:rsidRDefault="00AF5017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</w:t>
      </w:r>
      <w:r w:rsidR="00472C61">
        <w:rPr>
          <w:rFonts w:ascii="Arial" w:hAnsi="Arial" w:cs="Arial"/>
          <w:sz w:val="22"/>
          <w:szCs w:val="22"/>
        </w:rPr>
        <w:t xml:space="preserve"> Revised</w:t>
      </w:r>
      <w:r w:rsidR="00472C61" w:rsidRPr="001C20B6">
        <w:rPr>
          <w:rFonts w:ascii="Arial" w:hAnsi="Arial" w:cs="Arial"/>
          <w:sz w:val="22"/>
          <w:szCs w:val="22"/>
        </w:rPr>
        <w:t xml:space="preserve"> Page No. 4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Cancels </w:t>
      </w:r>
      <w:r w:rsidR="00AF5017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4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472C61" w:rsidRPr="00DF6B19" w:rsidRDefault="00AF5017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*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</w:t>
            </w:r>
            <w:r w:rsidR="00472C61">
              <w:rPr>
                <w:rFonts w:ascii="Arial" w:hAnsi="Arial" w:cs="Arial"/>
                <w:sz w:val="22"/>
                <w:szCs w:val="22"/>
              </w:rPr>
              <w:t>d *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="00472C61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="00472C61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2C61" w:rsidRPr="001C20B6" w:rsidRDefault="00472C61" w:rsidP="00472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AF5017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</w:t>
      </w:r>
      <w:r w:rsidR="000827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Effective:  </w:t>
      </w:r>
      <w:r w:rsidR="000827F0">
        <w:rPr>
          <w:rFonts w:ascii="Arial" w:hAnsi="Arial" w:cs="Arial"/>
          <w:sz w:val="22"/>
          <w:szCs w:val="22"/>
        </w:rPr>
        <w:t>May 11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03338B" w:rsidRDefault="0003338B" w:rsidP="0003338B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221934">
        <w:rPr>
          <w:rFonts w:ascii="Arial" w:hAnsi="Arial" w:cs="Arial"/>
          <w:sz w:val="22"/>
          <w:szCs w:val="22"/>
        </w:rPr>
        <w:t xml:space="preserve">First Revised </w:t>
      </w:r>
      <w:r>
        <w:rPr>
          <w:rFonts w:ascii="Arial" w:hAnsi="Arial" w:cs="Arial"/>
          <w:sz w:val="22"/>
          <w:szCs w:val="22"/>
        </w:rPr>
        <w:t>Page No. 83</w:t>
      </w:r>
    </w:p>
    <w:p w:rsidR="00221934" w:rsidRPr="001C20B6" w:rsidRDefault="00221934" w:rsidP="00221934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Original Page No. 83</w:t>
      </w:r>
    </w:p>
    <w:p w:rsidR="0003338B" w:rsidRPr="001C20B6" w:rsidRDefault="00D9642C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98.6pt;margin-top:7.95pt;width:36pt;height:551pt;z-index:1" filled="f" stroked="f">
            <v:textbox>
              <w:txbxContent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FE5F2D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FE5F2D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03338B" w:rsidRDefault="00D9642C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514.5pt;margin-top:29.3pt;width:0;height:124.35pt;z-index:4" o:connectortype="straight"/>
        </w:pict>
      </w:r>
      <w:r w:rsidR="0003338B"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$0.0150000</w:t>
      </w:r>
      <w:r w:rsidR="0003338B">
        <w:rPr>
          <w:rFonts w:ascii="Arial" w:hAnsi="Arial" w:cs="Arial"/>
          <w:sz w:val="22"/>
          <w:szCs w:val="22"/>
        </w:rPr>
        <w:br/>
        <w:t xml:space="preserve">Terminating </w:t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$0.042</w:t>
      </w:r>
      <w:r w:rsidR="001662A3">
        <w:rPr>
          <w:rFonts w:ascii="Arial" w:hAnsi="Arial" w:cs="Arial"/>
          <w:sz w:val="22"/>
          <w:szCs w:val="22"/>
        </w:rPr>
        <w:t>8</w:t>
      </w:r>
      <w:r w:rsidR="00221934">
        <w:rPr>
          <w:rFonts w:ascii="Arial" w:hAnsi="Arial" w:cs="Arial"/>
          <w:sz w:val="22"/>
          <w:szCs w:val="22"/>
        </w:rPr>
        <w:t>000</w:t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D9642C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9" type="#_x0000_t32" style="position:absolute;left:0;text-align:left;margin-left:514.5pt;margin-top:1.8pt;width:0;height:166.45pt;z-index:3" o:connectortype="straight"/>
        </w:pict>
      </w: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D9642C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6" type="#_x0000_t32" style="position:absolute;left:0;text-align:left;margin-left:514.5pt;margin-top:1.3pt;width:0;height:29pt;z-index:2" o:connectortype="straight"/>
        </w:pict>
      </w: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B624A6">
        <w:rPr>
          <w:rFonts w:ascii="Arial" w:hAnsi="Arial" w:cs="Arial"/>
          <w:sz w:val="22"/>
          <w:szCs w:val="22"/>
        </w:rPr>
        <w:t xml:space="preserve"> April 1</w:t>
      </w:r>
      <w:r w:rsidR="00880CEC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11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03338B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sectPr w:rsidR="0003338B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19DA"/>
    <w:rsid w:val="00047320"/>
    <w:rsid w:val="000518DC"/>
    <w:rsid w:val="00051E6F"/>
    <w:rsid w:val="00060E72"/>
    <w:rsid w:val="000676E1"/>
    <w:rsid w:val="000827F0"/>
    <w:rsid w:val="000877EA"/>
    <w:rsid w:val="000A1C1E"/>
    <w:rsid w:val="000A2D04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61F2C"/>
    <w:rsid w:val="001662A3"/>
    <w:rsid w:val="00170B23"/>
    <w:rsid w:val="00170C65"/>
    <w:rsid w:val="001723F3"/>
    <w:rsid w:val="00186CE6"/>
    <w:rsid w:val="00191182"/>
    <w:rsid w:val="00191461"/>
    <w:rsid w:val="00191736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21A8"/>
    <w:rsid w:val="00264F2B"/>
    <w:rsid w:val="0026615C"/>
    <w:rsid w:val="00266E89"/>
    <w:rsid w:val="0027704D"/>
    <w:rsid w:val="00277578"/>
    <w:rsid w:val="00286DB8"/>
    <w:rsid w:val="002B09E7"/>
    <w:rsid w:val="002B0D23"/>
    <w:rsid w:val="002C6E89"/>
    <w:rsid w:val="002D1C19"/>
    <w:rsid w:val="002D413B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2F51"/>
    <w:rsid w:val="00365B19"/>
    <w:rsid w:val="003753CB"/>
    <w:rsid w:val="00376823"/>
    <w:rsid w:val="003837D9"/>
    <w:rsid w:val="0038536B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46D8"/>
    <w:rsid w:val="00491612"/>
    <w:rsid w:val="00494844"/>
    <w:rsid w:val="004A04F0"/>
    <w:rsid w:val="004A20DA"/>
    <w:rsid w:val="004A2695"/>
    <w:rsid w:val="004A31A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12C0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A25FC"/>
    <w:rsid w:val="009C30D0"/>
    <w:rsid w:val="009D0814"/>
    <w:rsid w:val="009D0E26"/>
    <w:rsid w:val="009D111B"/>
    <w:rsid w:val="009D170F"/>
    <w:rsid w:val="009E1CBA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904C8"/>
    <w:rsid w:val="00A9293E"/>
    <w:rsid w:val="00A93C6A"/>
    <w:rsid w:val="00A94FB3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130BF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42C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D7B2D"/>
    <w:rsid w:val="00DE146F"/>
    <w:rsid w:val="00DE279C"/>
    <w:rsid w:val="00DE34BF"/>
    <w:rsid w:val="00DE6902"/>
    <w:rsid w:val="00DF6B19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65E9"/>
    <w:rsid w:val="00F473F9"/>
    <w:rsid w:val="00F50407"/>
    <w:rsid w:val="00F536A4"/>
    <w:rsid w:val="00F606B4"/>
    <w:rsid w:val="00F61F8D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E02EC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9218"/>
    <o:shapelayout v:ext="edit">
      <o:idmap v:ext="edit" data="1"/>
      <o:rules v:ext="edit">
        <o:r id="V:Rule22" type="connector" idref="#_x0000_s1116"/>
        <o:r id="V:Rule25" type="connector" idref="#_x0000_s1140"/>
        <o:r id="V:Rule26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1945-135C-486F-85F5-B24F6EA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4</cp:revision>
  <cp:lastPrinted>2012-04-30T19:39:00Z</cp:lastPrinted>
  <dcterms:created xsi:type="dcterms:W3CDTF">2012-04-30T19:37:00Z</dcterms:created>
  <dcterms:modified xsi:type="dcterms:W3CDTF">2012-04-30T19:39:00Z</dcterms:modified>
</cp:coreProperties>
</file>